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3CD8" w:rsidRPr="00B74A8D" w:rsidRDefault="00533CD8" w:rsidP="00533CD8">
      <w:pPr>
        <w:overflowPunct/>
        <w:autoSpaceDE/>
        <w:autoSpaceDN/>
        <w:adjustRightInd/>
        <w:jc w:val="center"/>
        <w:textAlignment w:val="auto"/>
        <w:rPr>
          <w:b/>
          <w:sz w:val="24"/>
        </w:rPr>
      </w:pPr>
      <w:r w:rsidRPr="00B74A8D">
        <w:rPr>
          <w:b/>
          <w:sz w:val="24"/>
        </w:rPr>
        <w:t>TISZAVASVÁRI VÁROS ÖNKORMÁNYZATA</w:t>
      </w:r>
    </w:p>
    <w:p w:rsidR="00533CD8" w:rsidRPr="00B74A8D" w:rsidRDefault="00533CD8" w:rsidP="00533CD8">
      <w:pPr>
        <w:overflowPunct/>
        <w:autoSpaceDE/>
        <w:autoSpaceDN/>
        <w:adjustRightInd/>
        <w:jc w:val="center"/>
        <w:textAlignment w:val="auto"/>
        <w:rPr>
          <w:b/>
          <w:sz w:val="24"/>
        </w:rPr>
      </w:pPr>
      <w:r w:rsidRPr="00B74A8D">
        <w:rPr>
          <w:b/>
          <w:sz w:val="24"/>
        </w:rPr>
        <w:t>KÉPVISELŐ TESTÜLETE</w:t>
      </w:r>
    </w:p>
    <w:p w:rsidR="00533CD8" w:rsidRPr="00B74A8D" w:rsidRDefault="00533CD8" w:rsidP="00533CD8">
      <w:pPr>
        <w:overflowPunct/>
        <w:autoSpaceDE/>
        <w:autoSpaceDN/>
        <w:adjustRightInd/>
        <w:jc w:val="center"/>
        <w:textAlignment w:val="auto"/>
        <w:rPr>
          <w:b/>
          <w:sz w:val="24"/>
        </w:rPr>
      </w:pPr>
      <w:r>
        <w:rPr>
          <w:b/>
          <w:sz w:val="24"/>
        </w:rPr>
        <w:t>25</w:t>
      </w:r>
      <w:r>
        <w:rPr>
          <w:b/>
          <w:sz w:val="24"/>
        </w:rPr>
        <w:t>5</w:t>
      </w:r>
      <w:r>
        <w:rPr>
          <w:b/>
          <w:sz w:val="24"/>
        </w:rPr>
        <w:t>/2026. (IX.24</w:t>
      </w:r>
      <w:r w:rsidRPr="00B74A8D">
        <w:rPr>
          <w:b/>
          <w:sz w:val="24"/>
        </w:rPr>
        <w:t>.) Kt. számú</w:t>
      </w:r>
    </w:p>
    <w:p w:rsidR="00533CD8" w:rsidRDefault="00533CD8" w:rsidP="00533CD8">
      <w:pPr>
        <w:overflowPunct/>
        <w:autoSpaceDE/>
        <w:autoSpaceDN/>
        <w:adjustRightInd/>
        <w:jc w:val="center"/>
        <w:textAlignment w:val="auto"/>
        <w:rPr>
          <w:b/>
          <w:sz w:val="24"/>
        </w:rPr>
      </w:pPr>
      <w:proofErr w:type="gramStart"/>
      <w:r w:rsidRPr="00B74A8D">
        <w:rPr>
          <w:b/>
          <w:sz w:val="24"/>
        </w:rPr>
        <w:t>határozata</w:t>
      </w:r>
      <w:proofErr w:type="gramEnd"/>
    </w:p>
    <w:p w:rsidR="00533CD8" w:rsidRPr="00B74A8D" w:rsidRDefault="00533CD8" w:rsidP="00533CD8">
      <w:pPr>
        <w:overflowPunct/>
        <w:autoSpaceDE/>
        <w:autoSpaceDN/>
        <w:adjustRightInd/>
        <w:jc w:val="center"/>
        <w:textAlignment w:val="auto"/>
        <w:rPr>
          <w:b/>
          <w:sz w:val="24"/>
        </w:rPr>
      </w:pPr>
    </w:p>
    <w:p w:rsidR="00533CD8" w:rsidRDefault="00533CD8" w:rsidP="00533CD8">
      <w:pPr>
        <w:spacing w:after="120"/>
        <w:jc w:val="center"/>
        <w:rPr>
          <w:b/>
          <w:sz w:val="24"/>
          <w:szCs w:val="24"/>
        </w:rPr>
      </w:pPr>
      <w:r w:rsidRPr="00533CD8">
        <w:rPr>
          <w:b/>
          <w:sz w:val="24"/>
          <w:szCs w:val="24"/>
        </w:rPr>
        <w:t xml:space="preserve">Bocskai és Kinizsi utcák </w:t>
      </w:r>
      <w:proofErr w:type="spellStart"/>
      <w:r w:rsidRPr="00533CD8">
        <w:rPr>
          <w:b/>
          <w:sz w:val="24"/>
          <w:szCs w:val="24"/>
        </w:rPr>
        <w:t>egyirányúsításáról</w:t>
      </w:r>
      <w:proofErr w:type="spellEnd"/>
      <w:r w:rsidRPr="00533CD8">
        <w:rPr>
          <w:b/>
          <w:sz w:val="24"/>
          <w:szCs w:val="24"/>
        </w:rPr>
        <w:t>, és egyéb forgalomszabályozó eszközök kihelyezéséről</w:t>
      </w:r>
    </w:p>
    <w:p w:rsidR="00533CD8" w:rsidRDefault="00533CD8" w:rsidP="00533CD8">
      <w:pPr>
        <w:spacing w:after="120"/>
        <w:rPr>
          <w:b/>
          <w:sz w:val="24"/>
          <w:szCs w:val="24"/>
        </w:rPr>
      </w:pPr>
    </w:p>
    <w:p w:rsidR="00533CD8" w:rsidRPr="00533CD8" w:rsidRDefault="00533CD8" w:rsidP="00533CD8">
      <w:pPr>
        <w:spacing w:after="120"/>
        <w:rPr>
          <w:sz w:val="24"/>
          <w:szCs w:val="24"/>
        </w:rPr>
      </w:pPr>
      <w:r>
        <w:rPr>
          <w:sz w:val="24"/>
          <w:szCs w:val="24"/>
        </w:rPr>
        <w:t>Tiszavasvári Város Önkormányzata Képviselő-testülete az alábbi határozatot hozza:</w:t>
      </w:r>
    </w:p>
    <w:p w:rsidR="00533CD8" w:rsidRDefault="00533CD8" w:rsidP="00533CD8">
      <w:pPr>
        <w:jc w:val="both"/>
        <w:rPr>
          <w:sz w:val="24"/>
          <w:szCs w:val="24"/>
        </w:rPr>
      </w:pPr>
    </w:p>
    <w:p w:rsidR="00533CD8" w:rsidRDefault="00533CD8" w:rsidP="00533CD8">
      <w:pPr>
        <w:jc w:val="both"/>
        <w:rPr>
          <w:sz w:val="24"/>
          <w:szCs w:val="24"/>
        </w:rPr>
      </w:pPr>
    </w:p>
    <w:p w:rsidR="00D7647D" w:rsidRDefault="00533CD8" w:rsidP="00533CD8">
      <w:pPr>
        <w:jc w:val="both"/>
        <w:rPr>
          <w:sz w:val="24"/>
          <w:szCs w:val="24"/>
        </w:rPr>
      </w:pPr>
      <w:r w:rsidRPr="00533CD8">
        <w:rPr>
          <w:sz w:val="24"/>
          <w:szCs w:val="24"/>
        </w:rPr>
        <w:t xml:space="preserve">A Képviselő-testület a "Bocskai és Kinizsi utcák </w:t>
      </w:r>
      <w:proofErr w:type="spellStart"/>
      <w:r w:rsidRPr="00533CD8">
        <w:rPr>
          <w:sz w:val="24"/>
          <w:szCs w:val="24"/>
        </w:rPr>
        <w:t>egyirányúsításáról</w:t>
      </w:r>
      <w:proofErr w:type="spellEnd"/>
      <w:r w:rsidRPr="00533CD8">
        <w:rPr>
          <w:sz w:val="24"/>
          <w:szCs w:val="24"/>
        </w:rPr>
        <w:t>, és egyéb forgalomszabályozó eszközök kihelyezéséről" szóló előterjesztés határozati javaslatát t</w:t>
      </w:r>
      <w:r w:rsidRPr="00533CD8">
        <w:rPr>
          <w:sz w:val="24"/>
          <w:szCs w:val="24"/>
        </w:rPr>
        <w:t>öbbségi igen szavazat hiányában</w:t>
      </w:r>
      <w:r w:rsidRPr="00533CD8">
        <w:rPr>
          <w:sz w:val="24"/>
          <w:szCs w:val="24"/>
        </w:rPr>
        <w:t xml:space="preserve"> nem fogadja el.</w:t>
      </w:r>
    </w:p>
    <w:p w:rsidR="00533CD8" w:rsidRDefault="00533CD8" w:rsidP="00533CD8">
      <w:pPr>
        <w:jc w:val="both"/>
        <w:rPr>
          <w:sz w:val="24"/>
          <w:szCs w:val="24"/>
        </w:rPr>
      </w:pPr>
    </w:p>
    <w:p w:rsidR="00533CD8" w:rsidRDefault="00533CD8" w:rsidP="00533CD8">
      <w:pPr>
        <w:jc w:val="both"/>
        <w:rPr>
          <w:sz w:val="24"/>
          <w:szCs w:val="24"/>
        </w:rPr>
      </w:pPr>
    </w:p>
    <w:p w:rsidR="00533CD8" w:rsidRDefault="00425810" w:rsidP="00533CD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Határidő: </w:t>
      </w:r>
      <w:proofErr w:type="gramStart"/>
      <w:r>
        <w:rPr>
          <w:sz w:val="24"/>
          <w:szCs w:val="24"/>
        </w:rPr>
        <w:t>azonnal                                                               Felelős</w:t>
      </w:r>
      <w:proofErr w:type="gramEnd"/>
      <w:r>
        <w:rPr>
          <w:sz w:val="24"/>
          <w:szCs w:val="24"/>
        </w:rPr>
        <w:t>: Balázsi Csilla polgármester</w:t>
      </w:r>
    </w:p>
    <w:p w:rsidR="00533CD8" w:rsidRDefault="00533CD8" w:rsidP="00533CD8">
      <w:pPr>
        <w:jc w:val="both"/>
        <w:rPr>
          <w:sz w:val="24"/>
          <w:szCs w:val="24"/>
        </w:rPr>
      </w:pPr>
    </w:p>
    <w:p w:rsidR="00425810" w:rsidRDefault="00425810" w:rsidP="00533CD8">
      <w:pPr>
        <w:jc w:val="both"/>
        <w:rPr>
          <w:sz w:val="24"/>
          <w:szCs w:val="24"/>
        </w:rPr>
      </w:pPr>
    </w:p>
    <w:p w:rsidR="00425810" w:rsidRDefault="00425810" w:rsidP="00533CD8">
      <w:pPr>
        <w:jc w:val="both"/>
        <w:rPr>
          <w:sz w:val="24"/>
          <w:szCs w:val="24"/>
        </w:rPr>
      </w:pPr>
    </w:p>
    <w:p w:rsidR="00425810" w:rsidRDefault="00425810" w:rsidP="00533CD8">
      <w:pPr>
        <w:jc w:val="both"/>
        <w:rPr>
          <w:sz w:val="24"/>
          <w:szCs w:val="24"/>
        </w:rPr>
      </w:pPr>
      <w:bookmarkStart w:id="0" w:name="_GoBack"/>
      <w:bookmarkEnd w:id="0"/>
    </w:p>
    <w:p w:rsidR="00533CD8" w:rsidRPr="00533CD8" w:rsidRDefault="00533CD8" w:rsidP="00533CD8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</w:t>
      </w:r>
      <w:r w:rsidRPr="00533CD8">
        <w:rPr>
          <w:b/>
          <w:sz w:val="24"/>
          <w:szCs w:val="24"/>
        </w:rPr>
        <w:t xml:space="preserve">Balázsi </w:t>
      </w:r>
      <w:proofErr w:type="gramStart"/>
      <w:r w:rsidRPr="00533CD8">
        <w:rPr>
          <w:b/>
          <w:sz w:val="24"/>
          <w:szCs w:val="24"/>
        </w:rPr>
        <w:t xml:space="preserve">Csilla </w:t>
      </w:r>
      <w:r>
        <w:rPr>
          <w:b/>
          <w:sz w:val="24"/>
          <w:szCs w:val="24"/>
        </w:rPr>
        <w:t xml:space="preserve">                                                    </w:t>
      </w:r>
      <w:r w:rsidRPr="00533CD8">
        <w:rPr>
          <w:b/>
          <w:sz w:val="24"/>
          <w:szCs w:val="24"/>
        </w:rPr>
        <w:t>Dr.</w:t>
      </w:r>
      <w:proofErr w:type="gramEnd"/>
      <w:r w:rsidRPr="00533CD8">
        <w:rPr>
          <w:b/>
          <w:sz w:val="24"/>
          <w:szCs w:val="24"/>
        </w:rPr>
        <w:t xml:space="preserve"> Kovács János</w:t>
      </w:r>
    </w:p>
    <w:p w:rsidR="00533CD8" w:rsidRPr="00533CD8" w:rsidRDefault="00533CD8" w:rsidP="00533CD8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</w:t>
      </w:r>
      <w:proofErr w:type="gramStart"/>
      <w:r w:rsidRPr="00533CD8">
        <w:rPr>
          <w:b/>
          <w:sz w:val="24"/>
          <w:szCs w:val="24"/>
        </w:rPr>
        <w:t>polgármester</w:t>
      </w:r>
      <w:proofErr w:type="gramEnd"/>
      <w:r w:rsidRPr="00533CD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                                                              </w:t>
      </w:r>
      <w:r w:rsidRPr="00533CD8">
        <w:rPr>
          <w:b/>
          <w:sz w:val="24"/>
          <w:szCs w:val="24"/>
        </w:rPr>
        <w:t>jegyző</w:t>
      </w:r>
    </w:p>
    <w:sectPr w:rsidR="00533CD8" w:rsidRPr="00533C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3CD8"/>
    <w:rsid w:val="00425810"/>
    <w:rsid w:val="00533CD8"/>
    <w:rsid w:val="00DD3BDE"/>
    <w:rsid w:val="00E51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33CD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33CD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12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102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Tóth Marianna</dc:creator>
  <cp:lastModifiedBy>dr. Tóth Marianna</cp:lastModifiedBy>
  <cp:revision>2</cp:revision>
  <dcterms:created xsi:type="dcterms:W3CDTF">2026-10-07T06:51:00Z</dcterms:created>
  <dcterms:modified xsi:type="dcterms:W3CDTF">2026-10-07T06:55:00Z</dcterms:modified>
</cp:coreProperties>
</file>