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57E7" w14:textId="77777777" w:rsidR="00B17FA5" w:rsidRPr="00B677F4" w:rsidRDefault="00B17FA5" w:rsidP="00B17FA5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TISZAVASVÁRI VÁROS ÖNKORMÁNYZATA</w:t>
      </w:r>
    </w:p>
    <w:p w14:paraId="67760352" w14:textId="77777777" w:rsidR="00B17FA5" w:rsidRPr="00B677F4" w:rsidRDefault="00B17FA5" w:rsidP="00B1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KÉPVISELŐ-TESTÜLETÉNEK</w:t>
      </w:r>
    </w:p>
    <w:p w14:paraId="356A48CA" w14:textId="0CA2921B" w:rsidR="00B17FA5" w:rsidRPr="00B677F4" w:rsidRDefault="000E087B" w:rsidP="00B1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245</w:t>
      </w:r>
      <w:r w:rsidR="00B17FA5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/202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6</w:t>
      </w:r>
      <w:r w:rsidR="00B17FA5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 (</w:t>
      </w:r>
      <w:r w:rsidR="00FF002D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I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X</w:t>
      </w:r>
      <w:r w:rsidR="00B17FA5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24</w:t>
      </w:r>
      <w:r w:rsidR="00B17FA5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.) Kt. számú</w:t>
      </w:r>
    </w:p>
    <w:p w14:paraId="49774BB8" w14:textId="77777777" w:rsidR="00B17FA5" w:rsidRPr="00B677F4" w:rsidRDefault="00B17FA5" w:rsidP="00B1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határozata</w:t>
      </w:r>
    </w:p>
    <w:p w14:paraId="00A09FA0" w14:textId="77777777" w:rsidR="00B17FA5" w:rsidRPr="00B677F4" w:rsidRDefault="00B17FA5" w:rsidP="00B1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2D185F12" w14:textId="25A88E07" w:rsidR="00B17FA5" w:rsidRPr="00B677F4" w:rsidRDefault="00B17FA5" w:rsidP="00B1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A 202</w:t>
      </w:r>
      <w:r w:rsidR="002D14CF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6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. </w:t>
      </w:r>
      <w:r w:rsidR="002D14CF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szeptember</w:t>
      </w:r>
      <w:r w:rsidR="00FF002D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</w:t>
      </w:r>
      <w:r w:rsidR="002D14CF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24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 napján megtartott Képviselő-testület rend</w:t>
      </w:r>
      <w:r w:rsidR="00CE389B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es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, </w:t>
      </w:r>
      <w:r w:rsidR="00092B72"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nyílt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ülés napirendjeiről</w:t>
      </w:r>
    </w:p>
    <w:p w14:paraId="1B03F3E2" w14:textId="77777777" w:rsidR="00B17FA5" w:rsidRPr="00B677F4" w:rsidRDefault="00B17FA5" w:rsidP="00B17F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1AFE8E1" w14:textId="1CF4CC47" w:rsidR="00B17FA5" w:rsidRPr="00B677F4" w:rsidRDefault="00B17FA5" w:rsidP="00B17F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Tiszavasvári Város Önkormányzatának Képviselő-testülete a 202</w:t>
      </w:r>
      <w:r w:rsidR="002D14CF"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6. szeptember</w:t>
      </w:r>
      <w:r w:rsidR="00FF002D"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2D14CF"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24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napján megtartott rend</w:t>
      </w:r>
      <w:r w:rsidR="00CE389B"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es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</w:t>
      </w:r>
      <w:r w:rsidR="00CC4721"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nyílt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ülés napirendjei témában az alábbi döntést hozza:</w:t>
      </w:r>
    </w:p>
    <w:p w14:paraId="5485AB4F" w14:textId="77777777" w:rsidR="00B17FA5" w:rsidRPr="00B677F4" w:rsidRDefault="00B17FA5" w:rsidP="00B17F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709D44D" w14:textId="77777777" w:rsidR="00B17FA5" w:rsidRPr="00B677F4" w:rsidRDefault="00B17FA5" w:rsidP="00B17F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napirendi pontokat az alábbiak szerint fogadja el:</w:t>
      </w:r>
    </w:p>
    <w:p w14:paraId="431A0D38" w14:textId="77777777" w:rsidR="002700E4" w:rsidRPr="00B677F4" w:rsidRDefault="002700E4" w:rsidP="002700E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A824C3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1. Tiszavasvári Város Önkormányzata 2026. évi költségvetéséről szóló 3/2026.(II.20.) önkormányzati rendeletének módosításáról</w:t>
      </w:r>
    </w:p>
    <w:p w14:paraId="4B8B04AA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3ED263" w14:textId="77777777" w:rsidR="002D14CF" w:rsidRPr="00B677F4" w:rsidRDefault="002D14CF" w:rsidP="002D1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hAnsi="Times New Roman" w:cs="Times New Roman"/>
          <w:bCs/>
          <w:sz w:val="24"/>
          <w:szCs w:val="24"/>
        </w:rPr>
        <w:t>2. Előterjesztés a szociális célú tüzifa támogatás helyi szabályairól szóló rendeletről</w:t>
      </w:r>
    </w:p>
    <w:p w14:paraId="7192BC2D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49EC6E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3. Előterjesztés Dr. Orosz Elvira gyermekorvos kérelméről, az I. számú házi gyermekorvosi körzet feladatellátási szerződésének módosításáról</w:t>
      </w:r>
    </w:p>
    <w:p w14:paraId="11890CAC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1B7E492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</w:t>
      </w: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Előterjesztés Dr. Nagy Pál István orvos kérelméről, a Tiszavasvári VI. számú felnőtt háziorvosi körzettel kapcsolatos döntés meghozataláról</w:t>
      </w:r>
    </w:p>
    <w:p w14:paraId="0EC6A8A8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640EB20" w14:textId="77777777" w:rsidR="002D14CF" w:rsidRPr="00B677F4" w:rsidRDefault="002D14CF" w:rsidP="002D14CF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5. Előterjesztés a helyi autóbusz-közlekedési tevékenység beszámolójának elfogadásáról és a közszolgáltatási szerződés meghosszabbításáról</w:t>
      </w:r>
    </w:p>
    <w:p w14:paraId="75D62348" w14:textId="77777777" w:rsidR="002D14CF" w:rsidRPr="00B677F4" w:rsidRDefault="002D14CF" w:rsidP="002D14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1479B8" w14:textId="77777777" w:rsidR="002D14CF" w:rsidRPr="00B677F4" w:rsidRDefault="002D14CF" w:rsidP="002D14CF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6. Pályázat benyújtása „A települési önkormányzatok szociális célú tüzelőanyag vásárlásához” című kiegészítő támogatására</w:t>
      </w:r>
    </w:p>
    <w:p w14:paraId="2CC455F6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22876D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 Előterjesztés a Találkozások Házában lévő kávézó bérleti szerződésének módosításáról</w:t>
      </w:r>
    </w:p>
    <w:p w14:paraId="6AA5EAAF" w14:textId="77777777" w:rsidR="002D14CF" w:rsidRPr="00B677F4" w:rsidRDefault="002D14CF" w:rsidP="002D14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mallCaps/>
          <w:sz w:val="32"/>
          <w:szCs w:val="20"/>
          <w:u w:val="single"/>
          <w:lang w:eastAsia="ar-SA"/>
        </w:rPr>
      </w:pPr>
    </w:p>
    <w:p w14:paraId="7A291B67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8. Előterjesztés fenntartói ellenőrzés lefolytatásáról a Kornisné Liptay Elza Szociális és Gyermekjóléti Központ Család- és Gyermekjóléti Központ és Szolgálata vonatkozásában</w:t>
      </w:r>
    </w:p>
    <w:p w14:paraId="3FB82922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Hlk125105087"/>
      <w:bookmarkStart w:id="1" w:name="_Hlk182560787"/>
    </w:p>
    <w:p w14:paraId="170EDA91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9. Előterjesztés az egészségügyi feladatok (fizioterápia, gyógytorna, vérvételi hely) ellátásával kapcsolatos szerződések elfogadásáról</w:t>
      </w:r>
    </w:p>
    <w:p w14:paraId="0A68EC29" w14:textId="77777777" w:rsidR="002D14CF" w:rsidRPr="00B677F4" w:rsidRDefault="002D14CF" w:rsidP="002D14CF">
      <w:pPr>
        <w:suppressAutoHyphens/>
        <w:spacing w:after="0" w:line="240" w:lineRule="auto"/>
        <w:ind w:left="1416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638A2FA" w14:textId="7F5188FC" w:rsidR="002D14CF" w:rsidRPr="00B677F4" w:rsidRDefault="002D14CF" w:rsidP="002D14CF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10. Előterjesztés az „Iparterület továbbfejlesztése Tiszavasváriban” című TOP_PLUSZ-1.1.1.-21-SB1-2022-00010 azonosító számú pályázat megvalósítására közbeszerzési eljárás eredményeként kötött vállalkozási szerződéssel kapcsolatos kötbérigényről</w:t>
      </w:r>
    </w:p>
    <w:p w14:paraId="0665000D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BBFA5AC" w14:textId="77777777" w:rsidR="002D14CF" w:rsidRPr="00B677F4" w:rsidRDefault="002D14CF" w:rsidP="002D14CF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11. Előterjesztés a LIFE LHCP pályázat benyújtásának utólagos jóváhagyásáról</w:t>
      </w:r>
    </w:p>
    <w:p w14:paraId="42B17EED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5F1A46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12. Előterjesztés a Bocskai és Kinizsi utcák egyirányúsításáról és egyéb forgalomszabályozó eszközök kihelyezéséről</w:t>
      </w:r>
    </w:p>
    <w:bookmarkEnd w:id="0"/>
    <w:bookmarkEnd w:id="1"/>
    <w:p w14:paraId="6269AF08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775789" w14:textId="7308BCF0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13. Előterjesztés</w:t>
      </w:r>
      <w:r w:rsidRPr="00B677F4">
        <w:rPr>
          <w:rFonts w:ascii="Times New Roman" w:hAnsi="Times New Roman" w:cs="Times New Roman"/>
          <w:bCs/>
          <w:sz w:val="24"/>
          <w:szCs w:val="24"/>
        </w:rPr>
        <w:t xml:space="preserve"> tulajdonjog elbirtoklás jogcímen történő elismerése iránti kérelemről</w:t>
      </w:r>
    </w:p>
    <w:p w14:paraId="484E4FA0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5FE7B" w14:textId="0DC6380D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14. Előterjesztés </w:t>
      </w:r>
      <w:r w:rsidRPr="00B677F4">
        <w:rPr>
          <w:rFonts w:ascii="Times New Roman" w:hAnsi="Times New Roman" w:cs="Times New Roman"/>
          <w:bCs/>
          <w:sz w:val="24"/>
          <w:szCs w:val="24"/>
        </w:rPr>
        <w:t xml:space="preserve">a Tiszavasvári, Gépállomás u. 3. alatti </w:t>
      </w:r>
      <w:r w:rsidR="000A57A3" w:rsidRPr="00B677F4">
        <w:rPr>
          <w:rFonts w:ascii="Times New Roman" w:hAnsi="Times New Roman" w:cs="Times New Roman"/>
          <w:bCs/>
          <w:sz w:val="24"/>
          <w:szCs w:val="24"/>
        </w:rPr>
        <w:t>önkormányzati</w:t>
      </w:r>
      <w:r w:rsidRPr="00B677F4">
        <w:rPr>
          <w:rFonts w:ascii="Times New Roman" w:hAnsi="Times New Roman" w:cs="Times New Roman"/>
          <w:bCs/>
          <w:sz w:val="24"/>
          <w:szCs w:val="24"/>
        </w:rPr>
        <w:t xml:space="preserve"> ingatlan bérbeadására vonatkozó pályázati kiírásról </w:t>
      </w:r>
    </w:p>
    <w:p w14:paraId="596F5648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F4DEA17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 Előterjesztés </w:t>
      </w:r>
      <w:r w:rsidRPr="00B677F4">
        <w:rPr>
          <w:rFonts w:ascii="Times New Roman" w:hAnsi="Times New Roman" w:cs="Times New Roman"/>
          <w:bCs/>
          <w:sz w:val="24"/>
          <w:szCs w:val="24"/>
        </w:rPr>
        <w:t>a tiszavasvári 0134/2 helyrajzi számú állami tulajdonú ingatlan önkormányzati tulajdonba vételéről szóló megállapodás jóváhagyásáról</w:t>
      </w:r>
    </w:p>
    <w:p w14:paraId="781244BB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FE3ABF9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16. Előterjesztés </w:t>
      </w:r>
      <w:r w:rsidRPr="00B677F4">
        <w:rPr>
          <w:rFonts w:ascii="Times New Roman" w:hAnsi="Times New Roman" w:cs="Times New Roman"/>
          <w:bCs/>
          <w:sz w:val="24"/>
          <w:szCs w:val="24"/>
        </w:rPr>
        <w:t>a Tiszavasvári, Kossuth u. 3. sz. alatti társasház működésével, üzemeltetésével kapcsolatos döntésről</w:t>
      </w:r>
    </w:p>
    <w:p w14:paraId="472363FA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BF54D9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17. Előterjesztés </w:t>
      </w:r>
      <w:r w:rsidRPr="00B677F4">
        <w:rPr>
          <w:rFonts w:ascii="Times New Roman" w:hAnsi="Times New Roman" w:cs="Times New Roman"/>
          <w:bCs/>
          <w:sz w:val="24"/>
          <w:szCs w:val="24"/>
        </w:rPr>
        <w:t>a közös képviselő ingatlan-nyilvántartási bejegyzéséhez történő hozzájárulásáról</w:t>
      </w:r>
    </w:p>
    <w:p w14:paraId="223D67FF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8CB72F0" w14:textId="77777777" w:rsidR="002D14CF" w:rsidRPr="00B677F4" w:rsidRDefault="002D14CF" w:rsidP="002D14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>18. Előterjesztés</w:t>
      </w:r>
      <w:r w:rsidRPr="00B677F4">
        <w:rPr>
          <w:rFonts w:ascii="Times New Roman" w:hAnsi="Times New Roman" w:cs="Times New Roman"/>
          <w:bCs/>
          <w:sz w:val="24"/>
          <w:szCs w:val="24"/>
        </w:rPr>
        <w:t xml:space="preserve"> a polgármester 2026. évi szabadság ütemezési terve módosításának jóváhagyásáról</w:t>
      </w:r>
    </w:p>
    <w:p w14:paraId="75C24B61" w14:textId="77777777" w:rsidR="002D14CF" w:rsidRPr="00B677F4" w:rsidRDefault="002D14CF" w:rsidP="002D14C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9D2D15C" w14:textId="77777777" w:rsidR="002D14CF" w:rsidRPr="00B677F4" w:rsidRDefault="002D14CF" w:rsidP="002D14C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19. Előterjesztés </w:t>
      </w:r>
      <w:r w:rsidRPr="00B677F4">
        <w:rPr>
          <w:rFonts w:ascii="Times New Roman" w:hAnsi="Times New Roman" w:cs="Times New Roman"/>
          <w:bCs/>
          <w:sz w:val="24"/>
          <w:szCs w:val="24"/>
        </w:rPr>
        <w:t>a lejárt határidejű határozatok végrehajtásáról</w:t>
      </w:r>
    </w:p>
    <w:p w14:paraId="5F572FCF" w14:textId="77777777" w:rsidR="007477C8" w:rsidRPr="00B677F4" w:rsidRDefault="007477C8" w:rsidP="002D14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0C53F" w14:textId="77777777" w:rsidR="007477C8" w:rsidRPr="00B677F4" w:rsidRDefault="007477C8" w:rsidP="00A9641D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20. Előterjesztés Bursa Hungarica Felsőoktatási Ösztöndíjrendszerhez való 2027. évi csatlakozásról</w:t>
      </w:r>
    </w:p>
    <w:p w14:paraId="4B216C9B" w14:textId="5C504EF3" w:rsidR="000A57A3" w:rsidRPr="00B677F4" w:rsidRDefault="007477C8" w:rsidP="00A9641D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677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/>
        <w:t>21. Előterjesztés Finta Község Önkormányzatával kötött partnerségi megállapodás elfogadásáról</w:t>
      </w:r>
    </w:p>
    <w:p w14:paraId="14C795AF" w14:textId="77777777" w:rsidR="002D14CF" w:rsidRPr="00B677F4" w:rsidRDefault="002D14CF" w:rsidP="00A9641D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BA8DC3B" w14:textId="77777777" w:rsidR="00B17FA5" w:rsidRPr="00B677F4" w:rsidRDefault="00B17FA5" w:rsidP="00B17F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Határidő: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azonnal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        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       </w:t>
      </w:r>
      <w:r w:rsidRPr="00B677F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Felelős:</w:t>
      </w:r>
      <w:r w:rsidRPr="00B677F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Balázsi Csilla polgármester</w:t>
      </w:r>
    </w:p>
    <w:p w14:paraId="7815A630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719568B6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0BDEEFE7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02A6260C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3B0E4585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2D8DCAC6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33A8D50A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6F01A291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2CC68EE3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B677F4"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  <w:t xml:space="preserve">                Balázsi Csilla                                                             Dr. Kovács János </w:t>
      </w:r>
    </w:p>
    <w:p w14:paraId="586457D4" w14:textId="77777777" w:rsidR="00B17FA5" w:rsidRPr="00B677F4" w:rsidRDefault="00B17FA5" w:rsidP="00B17FA5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B677F4"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  <w:t xml:space="preserve">                polgármester                                                                       jegyző</w:t>
      </w:r>
    </w:p>
    <w:p w14:paraId="3E384236" w14:textId="77777777" w:rsidR="00516E58" w:rsidRPr="00B677F4" w:rsidRDefault="00516E58">
      <w:pPr>
        <w:rPr>
          <w:rFonts w:ascii="Times New Roman" w:hAnsi="Times New Roman" w:cs="Times New Roman"/>
          <w:sz w:val="24"/>
          <w:szCs w:val="24"/>
        </w:rPr>
      </w:pPr>
    </w:p>
    <w:sectPr w:rsidR="00516E58" w:rsidRPr="00B67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A5"/>
    <w:rsid w:val="000147DB"/>
    <w:rsid w:val="000543BC"/>
    <w:rsid w:val="00073543"/>
    <w:rsid w:val="00092B72"/>
    <w:rsid w:val="000A57A3"/>
    <w:rsid w:val="000D154D"/>
    <w:rsid w:val="000E087B"/>
    <w:rsid w:val="000E187B"/>
    <w:rsid w:val="000E5FED"/>
    <w:rsid w:val="00224AB4"/>
    <w:rsid w:val="00233C5A"/>
    <w:rsid w:val="0026772B"/>
    <w:rsid w:val="002700E4"/>
    <w:rsid w:val="002D14CF"/>
    <w:rsid w:val="00344463"/>
    <w:rsid w:val="003714B6"/>
    <w:rsid w:val="003C3039"/>
    <w:rsid w:val="003E779E"/>
    <w:rsid w:val="004C6369"/>
    <w:rsid w:val="00516E58"/>
    <w:rsid w:val="00524320"/>
    <w:rsid w:val="00551A7F"/>
    <w:rsid w:val="00553EA6"/>
    <w:rsid w:val="00574D79"/>
    <w:rsid w:val="00582037"/>
    <w:rsid w:val="00591235"/>
    <w:rsid w:val="00627D53"/>
    <w:rsid w:val="006947D0"/>
    <w:rsid w:val="007477C8"/>
    <w:rsid w:val="007D64A0"/>
    <w:rsid w:val="008219F3"/>
    <w:rsid w:val="008301B9"/>
    <w:rsid w:val="008941FD"/>
    <w:rsid w:val="008F4B52"/>
    <w:rsid w:val="00914661"/>
    <w:rsid w:val="0092100C"/>
    <w:rsid w:val="00934000"/>
    <w:rsid w:val="00983FC4"/>
    <w:rsid w:val="009A0CD6"/>
    <w:rsid w:val="009B50E9"/>
    <w:rsid w:val="00A03A20"/>
    <w:rsid w:val="00A54B98"/>
    <w:rsid w:val="00A9641D"/>
    <w:rsid w:val="00AC0836"/>
    <w:rsid w:val="00B17FA5"/>
    <w:rsid w:val="00B26461"/>
    <w:rsid w:val="00B553A9"/>
    <w:rsid w:val="00B677F4"/>
    <w:rsid w:val="00C64DAF"/>
    <w:rsid w:val="00CC4721"/>
    <w:rsid w:val="00CD1269"/>
    <w:rsid w:val="00CE389B"/>
    <w:rsid w:val="00D62525"/>
    <w:rsid w:val="00DC267A"/>
    <w:rsid w:val="00E375E7"/>
    <w:rsid w:val="00E749CC"/>
    <w:rsid w:val="00EB5A80"/>
    <w:rsid w:val="00F00321"/>
    <w:rsid w:val="00F327BF"/>
    <w:rsid w:val="00F65EE1"/>
    <w:rsid w:val="00FC7EE5"/>
    <w:rsid w:val="00FE7A06"/>
    <w:rsid w:val="00FF002D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41CA"/>
  <w15:chartTrackingRefBased/>
  <w15:docId w15:val="{656624B0-8783-448A-A580-6CD68496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7FA5"/>
  </w:style>
  <w:style w:type="paragraph" w:styleId="Cmsor1">
    <w:name w:val="heading 1"/>
    <w:basedOn w:val="Norml"/>
    <w:next w:val="Norml"/>
    <w:link w:val="Cmsor1Char"/>
    <w:uiPriority w:val="9"/>
    <w:qFormat/>
    <w:rsid w:val="00B1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7F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7F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7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7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7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7FA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7FA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7FA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7FA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7FA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7FA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7FA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7FA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7FA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7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7FA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7FA5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627D53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413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Tiszavasvari</dc:creator>
  <cp:keywords/>
  <dc:description/>
  <cp:lastModifiedBy>PH Tiszavasvari</cp:lastModifiedBy>
  <cp:revision>80</cp:revision>
  <dcterms:created xsi:type="dcterms:W3CDTF">2025-09-01T09:59:00Z</dcterms:created>
  <dcterms:modified xsi:type="dcterms:W3CDTF">2026-09-30T07:45:00Z</dcterms:modified>
</cp:coreProperties>
</file>