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6BC7" w14:textId="77777777" w:rsidR="00D5529F" w:rsidRPr="00440111" w:rsidRDefault="00D5529F" w:rsidP="00D55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21E18D75" w14:textId="77777777" w:rsidR="00D5529F" w:rsidRPr="00440111" w:rsidRDefault="00D5529F" w:rsidP="00D55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KÉPVISELŐ TESTÜLETÉNEK</w:t>
      </w:r>
    </w:p>
    <w:p w14:paraId="64FC8503" w14:textId="48EAAC22" w:rsidR="00D5529F" w:rsidRPr="00440111" w:rsidRDefault="00F3676B" w:rsidP="00D55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215</w:t>
      </w:r>
      <w:r w:rsidR="00D5529F"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/2026. (</w:t>
      </w:r>
      <w:r w:rsidR="005019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VII.30.</w:t>
      </w:r>
      <w:r w:rsidR="00D5529F"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) Kt. számú </w:t>
      </w:r>
    </w:p>
    <w:p w14:paraId="4687B72E" w14:textId="77777777" w:rsidR="00D5529F" w:rsidRPr="00440111" w:rsidRDefault="00D5529F" w:rsidP="00D55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határozata</w:t>
      </w:r>
    </w:p>
    <w:p w14:paraId="5F8B398C" w14:textId="77777777" w:rsidR="00D5529F" w:rsidRDefault="00D5529F" w:rsidP="00D552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8615D2C" w14:textId="77777777" w:rsidR="00013623" w:rsidRPr="00440111" w:rsidRDefault="00013623" w:rsidP="00D552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B4FEADC" w14:textId="6749CE4A" w:rsidR="00D5529F" w:rsidRPr="00620B89" w:rsidRDefault="00D5529F" w:rsidP="00D552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20B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Tiszavasvári Petőfi S. u. – Sopron u. – belterületi határ – 3573 hrsz-ú út által határolt tömb TRT. és a Helyi Építési Szabályzat módosítás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ával</w:t>
      </w:r>
      <w:r w:rsidRPr="00620B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kapcsolatos partnerségi egyeztetési eljárás lezárásáról</w:t>
      </w:r>
    </w:p>
    <w:p w14:paraId="54D4D594" w14:textId="4FB2D987" w:rsidR="00D5529F" w:rsidRPr="00440111" w:rsidRDefault="00D5529F" w:rsidP="00D5529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412836F" w14:textId="77777777" w:rsidR="00D5529F" w:rsidRPr="00440111" w:rsidRDefault="00D5529F" w:rsidP="00D552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44011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Mötv</w:t>
      </w:r>
      <w:proofErr w:type="spellEnd"/>
      <w:r w:rsidRPr="0044011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.) 13. § (1) bekezdés 1. pontjában foglalt feladatkörében eljárva az előterjesztést megtárgyalta, és az alábbi határozatot hozza:</w:t>
      </w:r>
    </w:p>
    <w:p w14:paraId="14674916" w14:textId="77777777" w:rsidR="0082513C" w:rsidRPr="00620B89" w:rsidRDefault="0082513C" w:rsidP="00803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</w:p>
    <w:p w14:paraId="68350411" w14:textId="5AFC37EA" w:rsidR="00DD772F" w:rsidRDefault="00F23527" w:rsidP="00DD772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A hatályos településrendezési eszközök – településszerkezeti terv és leírás, valamint helyi építési szabályzat és szabályozási terv – egyszerűsített eljárással történő módosításával kapcsolatos, a településtervek tartalmáról, elkészítésének és elfogadásának rendjéről, valamint egyes településrendezési sajátos jogintézményekről szóló 419/2021. (VII.15.) Korm. rendelet 75.§-a (3) bekezdése, és </w:t>
      </w:r>
      <w:r w:rsidR="00620B89"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Tiszavasvári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Város Önkormányzat</w:t>
      </w:r>
      <w:r w:rsidR="005019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a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Képviselő-testületének</w:t>
      </w:r>
      <w:r w:rsidR="005019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a</w:t>
      </w:r>
      <w:r w:rsidR="00350DD8"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501911" w:rsidRPr="00501911">
        <w:rPr>
          <w:rFonts w:ascii="Times New Roman" w:hAnsi="Times New Roman" w:cs="Times New Roman"/>
          <w:b/>
          <w:bCs/>
          <w:sz w:val="24"/>
          <w:szCs w:val="24"/>
        </w:rPr>
        <w:t>Partnerségi Egyeztetés Szabályairól</w:t>
      </w:r>
      <w:r w:rsidR="00501911" w:rsidRPr="00620B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A847AD"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szóló </w:t>
      </w:r>
      <w:r w:rsidR="00DD772F"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19/2017. (V.26.) </w:t>
      </w:r>
      <w:r w:rsidR="005019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önkormányzati rendelete alapján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lefolytatott - partnerségi egyeztetés</w:t>
      </w:r>
      <w:r w:rsidR="005019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é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 lezárja</w:t>
      </w:r>
      <w:r w:rsid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, a II. és III. pontban foglalt szempontok szerint.</w:t>
      </w:r>
    </w:p>
    <w:p w14:paraId="49161248" w14:textId="77777777" w:rsidR="00501911" w:rsidRPr="00DD772F" w:rsidRDefault="00501911" w:rsidP="00501911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404BFB53" w14:textId="2082F4F6" w:rsidR="00F23527" w:rsidRDefault="00F23527" w:rsidP="00F2352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Megállapítja, hogy az egyszerűsített eljárás munkaközi tájékoztatási szakaszban a tárgyhoz kapcsolódóan a partnerektől a rendelkezésre álló határid</w:t>
      </w:r>
      <w:r w:rsidR="005019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ő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n belül </w:t>
      </w:r>
      <w:r w:rsidR="00DD772F"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1 db 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észrevétel, vélemény, javaslat érkezett.</w:t>
      </w:r>
    </w:p>
    <w:p w14:paraId="13879F8F" w14:textId="77777777" w:rsidR="00501911" w:rsidRPr="00501911" w:rsidRDefault="00501911" w:rsidP="00501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546B7CDA" w14:textId="2BB6ACB6" w:rsidR="00DD772F" w:rsidRDefault="00501911" w:rsidP="00DD772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Felkéri a polgármestert</w:t>
      </w:r>
      <w:r w:rsidR="00DD772F"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, hogy a határozat-tervezet elfogadásával az </w:t>
      </w:r>
      <w:r w:rsid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államigazgatási </w:t>
      </w:r>
      <w:r w:rsidR="00DD772F"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egyeztetés</w:t>
      </w:r>
      <w:r w:rsid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 az alábbiak figyelembevételével, a településrendezési tervdokumentáció kiegészítés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é</w:t>
      </w:r>
      <w:r w:rsid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 követően folytassa le:</w:t>
      </w:r>
    </w:p>
    <w:p w14:paraId="5239E204" w14:textId="77777777" w:rsidR="00DD772F" w:rsidRPr="00DD772F" w:rsidRDefault="00DD772F" w:rsidP="00DD772F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- a megküldött környezetvédelmi tervfejezetnek az összeadódó környezeti hatások vizsgálatára is kiterjedő kidolgozása, és kumulatív hatások várható fellépése esetén annak szükség szerinti átdolgozása,</w:t>
      </w:r>
    </w:p>
    <w:p w14:paraId="11A09F94" w14:textId="77777777" w:rsidR="00DD772F" w:rsidRPr="00DD772F" w:rsidRDefault="00DD772F" w:rsidP="00DD772F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- a tervezett beruházás várhatóan növeli a közúti forgalmat, ezért szükséges a közlekedési terv kidolgozása, mely térjen ki különösen a várható forgalomnövekedésre, a tehergépjármű-forgalom alakulására, a közlekedésbiztonsági hatásokra, valamint a lakóterületek közlekedési terhelésének csökkentését szolgáló intézkedésekre,</w:t>
      </w:r>
    </w:p>
    <w:p w14:paraId="5A16A85C" w14:textId="77777777" w:rsidR="00DD772F" w:rsidRPr="00DD772F" w:rsidRDefault="00DD772F" w:rsidP="00DD772F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- a telephely és a szomszédos ingatlanok közötti környezeti terhelés mérséklése érdekében szükséges, hogy a vállalkozás a telekhatár mentén háromszintű zöld növényzetet alakítson ki és tartson fenn. A növényállománynak magas lombkoronaszintű fákból, középmagas cserjeszintből, valamint alacsony növényzetből kell állnia,</w:t>
      </w:r>
    </w:p>
    <w:p w14:paraId="17B57982" w14:textId="5C4DBA54" w:rsidR="00DD772F" w:rsidRDefault="00DD772F" w:rsidP="00DD772F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- a por- és zajterhelés miatt, a beruházó részletesen mutassa be a környezeti hatások mérséklését szolgáló intézkedéseket.</w:t>
      </w:r>
    </w:p>
    <w:p w14:paraId="6D3B808A" w14:textId="77777777" w:rsidR="00501911" w:rsidRDefault="00501911" w:rsidP="00DD772F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26FFAF63" w14:textId="77777777" w:rsidR="00501911" w:rsidRDefault="00501911" w:rsidP="00DD772F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6DDA724F" w14:textId="77777777" w:rsidR="00F3676B" w:rsidRDefault="00F3676B" w:rsidP="00DD772F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1352A799" w14:textId="2B2E0420" w:rsidR="00F23527" w:rsidRDefault="00F23527" w:rsidP="00F2352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lastRenderedPageBreak/>
        <w:t>Felhatalmazza a Polgármestert, hogy a településrendezési eszközök módosítása elfogadásához szükséges 419/2021. (VII. 15.) Korm</w:t>
      </w:r>
      <w:r w:rsidR="005019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. 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rendelet 68. § (1)</w:t>
      </w:r>
      <w:r w:rsidR="005019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bekezdés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b) pontjának </w:t>
      </w:r>
      <w:proofErr w:type="spellStart"/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bb</w:t>
      </w:r>
      <w:proofErr w:type="spellEnd"/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) alpontja szerinti egyszerűsített eljárás 68. § (2) bekezdése alapján a tervmódosítás záró véleményezési szakaszát </w:t>
      </w:r>
      <w:r w:rsidR="007017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a III. pontban foglalt feltételek teljesítést követően 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kezdeményezze.</w:t>
      </w:r>
    </w:p>
    <w:p w14:paraId="4A662AC5" w14:textId="77777777" w:rsidR="00DC153B" w:rsidRDefault="00DC153B" w:rsidP="00DC153B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789A16B6" w14:textId="42DF5F93" w:rsidR="00DC153B" w:rsidRPr="00DC153B" w:rsidRDefault="00DC153B" w:rsidP="00F2352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Fel</w:t>
      </w:r>
      <w:r w:rsidR="00C45F5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kéri</w:t>
      </w:r>
      <w:r w:rsidRPr="00DD772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a Polgármestert, hogy</w:t>
      </w:r>
      <w:r w:rsidRPr="00DC153B">
        <w:rPr>
          <w:rFonts w:ascii="Times New Roman" w:hAnsi="Times New Roman"/>
          <w:b/>
          <w:sz w:val="23"/>
          <w:szCs w:val="23"/>
        </w:rPr>
        <w:t xml:space="preserve"> </w:t>
      </w:r>
      <w:r w:rsidRPr="00DC153B">
        <w:rPr>
          <w:rFonts w:ascii="Times New Roman" w:hAnsi="Times New Roman"/>
          <w:b/>
          <w:sz w:val="24"/>
          <w:szCs w:val="24"/>
        </w:rPr>
        <w:t xml:space="preserve">amennyiben </w:t>
      </w:r>
      <w:r w:rsidR="00C45F54" w:rsidRPr="00DC153B">
        <w:rPr>
          <w:rFonts w:ascii="Times New Roman" w:hAnsi="Times New Roman"/>
          <w:b/>
          <w:sz w:val="24"/>
          <w:szCs w:val="24"/>
        </w:rPr>
        <w:t>az építtető</w:t>
      </w:r>
      <w:r w:rsidR="00C45F54" w:rsidRPr="00DC153B">
        <w:rPr>
          <w:rFonts w:ascii="Times New Roman" w:hAnsi="Times New Roman"/>
          <w:b/>
          <w:sz w:val="24"/>
          <w:szCs w:val="24"/>
        </w:rPr>
        <w:t xml:space="preserve"> </w:t>
      </w:r>
      <w:r w:rsidRPr="00DC153B">
        <w:rPr>
          <w:rFonts w:ascii="Times New Roman" w:hAnsi="Times New Roman"/>
          <w:b/>
          <w:sz w:val="24"/>
          <w:szCs w:val="24"/>
        </w:rPr>
        <w:t>más funkciót tervez ellátni</w:t>
      </w:r>
      <w:r w:rsidR="00C45F54">
        <w:rPr>
          <w:rFonts w:ascii="Times New Roman" w:hAnsi="Times New Roman"/>
          <w:b/>
          <w:sz w:val="24"/>
          <w:szCs w:val="24"/>
        </w:rPr>
        <w:t xml:space="preserve"> az ingatlanon </w:t>
      </w:r>
      <w:r w:rsidRPr="00DC153B">
        <w:rPr>
          <w:rFonts w:ascii="Times New Roman" w:hAnsi="Times New Roman"/>
          <w:b/>
          <w:sz w:val="24"/>
          <w:szCs w:val="24"/>
        </w:rPr>
        <w:t xml:space="preserve">abban az esetben </w:t>
      </w:r>
      <w:r w:rsidR="00C45F54">
        <w:rPr>
          <w:rFonts w:ascii="Times New Roman" w:hAnsi="Times New Roman"/>
          <w:b/>
          <w:sz w:val="24"/>
          <w:szCs w:val="24"/>
        </w:rPr>
        <w:t xml:space="preserve">a kiemelt figyelmet fordítson a </w:t>
      </w:r>
      <w:r w:rsidRPr="00DC153B">
        <w:rPr>
          <w:rFonts w:ascii="Times New Roman" w:hAnsi="Times New Roman"/>
          <w:b/>
          <w:sz w:val="24"/>
          <w:szCs w:val="24"/>
        </w:rPr>
        <w:t>környezetvédelmi szabályok megfelelőségének betartására.</w:t>
      </w:r>
      <w:bookmarkStart w:id="0" w:name="_GoBack"/>
      <w:bookmarkEnd w:id="0"/>
    </w:p>
    <w:p w14:paraId="361A7C49" w14:textId="2D64EEB5" w:rsidR="00803077" w:rsidRPr="00620B89" w:rsidRDefault="00803077" w:rsidP="008030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20B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 </w:t>
      </w:r>
    </w:p>
    <w:p w14:paraId="028F8FD2" w14:textId="77777777" w:rsidR="0070170E" w:rsidRPr="00440111" w:rsidRDefault="0070170E" w:rsidP="0070170E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440111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  <w:r w:rsidRPr="00440111">
        <w:rPr>
          <w:rFonts w:ascii="Times New Roman" w:hAnsi="Times New Roman" w:cs="Times New Roman"/>
          <w:b/>
          <w:sz w:val="24"/>
          <w:szCs w:val="24"/>
        </w:rPr>
        <w:t>:</w:t>
      </w:r>
      <w:r w:rsidRPr="00440111">
        <w:rPr>
          <w:rFonts w:ascii="Times New Roman" w:hAnsi="Times New Roman" w:cs="Times New Roman"/>
          <w:sz w:val="24"/>
          <w:szCs w:val="24"/>
        </w:rPr>
        <w:t xml:space="preserve"> azonnal, esedékesség</w:t>
      </w:r>
      <w:r w:rsidRPr="00440111">
        <w:rPr>
          <w:rFonts w:ascii="Times New Roman" w:hAnsi="Times New Roman" w:cs="Times New Roman"/>
          <w:sz w:val="24"/>
          <w:szCs w:val="24"/>
        </w:rPr>
        <w:tab/>
      </w:r>
      <w:r w:rsidRPr="00440111">
        <w:rPr>
          <w:rFonts w:ascii="Times New Roman" w:hAnsi="Times New Roman" w:cs="Times New Roman"/>
          <w:sz w:val="24"/>
          <w:szCs w:val="24"/>
        </w:rPr>
        <w:tab/>
      </w:r>
      <w:r w:rsidRPr="00440111">
        <w:rPr>
          <w:rFonts w:ascii="Times New Roman" w:hAnsi="Times New Roman" w:cs="Times New Roman"/>
          <w:sz w:val="24"/>
          <w:szCs w:val="24"/>
        </w:rPr>
        <w:tab/>
      </w:r>
      <w:r w:rsidRPr="00440111">
        <w:rPr>
          <w:rFonts w:ascii="Times New Roman" w:hAnsi="Times New Roman" w:cs="Times New Roman"/>
          <w:b/>
          <w:sz w:val="24"/>
          <w:szCs w:val="24"/>
          <w:u w:val="single"/>
        </w:rPr>
        <w:t>Felelős:</w:t>
      </w:r>
      <w:r w:rsidRPr="00440111">
        <w:rPr>
          <w:rFonts w:ascii="Times New Roman" w:hAnsi="Times New Roman" w:cs="Times New Roman"/>
          <w:sz w:val="24"/>
          <w:szCs w:val="24"/>
        </w:rPr>
        <w:t xml:space="preserve"> Balázsi Csilla polgármester</w:t>
      </w:r>
    </w:p>
    <w:p w14:paraId="59EBDD30" w14:textId="139A8D84" w:rsidR="00803077" w:rsidRPr="00620B89" w:rsidRDefault="0070170E" w:rsidP="008030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</w:p>
    <w:p w14:paraId="4A897EC3" w14:textId="6FE2A456" w:rsidR="00803077" w:rsidRPr="00620B89" w:rsidRDefault="00F23527" w:rsidP="00803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620B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</w:p>
    <w:p w14:paraId="4F590E51" w14:textId="77777777" w:rsidR="00F3676B" w:rsidRDefault="00F3676B" w:rsidP="00F3676B">
      <w:pPr>
        <w:pStyle w:val="Nincstrkz"/>
        <w:ind w:left="1416"/>
        <w:jc w:val="both"/>
      </w:pPr>
    </w:p>
    <w:p w14:paraId="26870B19" w14:textId="77777777" w:rsidR="00F3676B" w:rsidRDefault="00F3676B" w:rsidP="00F3676B">
      <w:pPr>
        <w:pStyle w:val="Nincstrkz"/>
        <w:ind w:left="1416"/>
        <w:jc w:val="both"/>
      </w:pPr>
    </w:p>
    <w:p w14:paraId="25C19779" w14:textId="77777777" w:rsidR="00F3676B" w:rsidRDefault="00F3676B" w:rsidP="00F3676B">
      <w:pPr>
        <w:pStyle w:val="Nincstrkz"/>
        <w:ind w:left="1416"/>
        <w:jc w:val="both"/>
      </w:pPr>
    </w:p>
    <w:p w14:paraId="7060385B" w14:textId="77777777" w:rsidR="00F3676B" w:rsidRPr="00F3676B" w:rsidRDefault="00803077" w:rsidP="00F3676B">
      <w:pPr>
        <w:pStyle w:val="Nincstrkz"/>
        <w:ind w:left="1416"/>
        <w:jc w:val="both"/>
        <w:rPr>
          <w:b/>
        </w:rPr>
      </w:pPr>
      <w:r w:rsidRPr="00620B89">
        <w:br/>
      </w:r>
      <w:r w:rsidRPr="00F3676B">
        <w:br/>
      </w:r>
      <w:r w:rsidR="00F3676B" w:rsidRPr="00F3676B">
        <w:rPr>
          <w:b/>
        </w:rPr>
        <w:t>Balázsi Csilla</w:t>
      </w:r>
      <w:r w:rsidR="00F3676B" w:rsidRPr="00F3676B">
        <w:rPr>
          <w:b/>
        </w:rPr>
        <w:tab/>
      </w:r>
      <w:r w:rsidR="00F3676B" w:rsidRPr="00F3676B">
        <w:rPr>
          <w:b/>
        </w:rPr>
        <w:tab/>
      </w:r>
      <w:r w:rsidR="00F3676B" w:rsidRPr="00F3676B">
        <w:rPr>
          <w:b/>
        </w:rPr>
        <w:tab/>
      </w:r>
      <w:r w:rsidR="00F3676B" w:rsidRPr="00F3676B">
        <w:rPr>
          <w:b/>
        </w:rPr>
        <w:tab/>
      </w:r>
      <w:r w:rsidR="00F3676B" w:rsidRPr="00F3676B">
        <w:rPr>
          <w:b/>
        </w:rPr>
        <w:tab/>
        <w:t xml:space="preserve">  Dr. Kovács János</w:t>
      </w:r>
    </w:p>
    <w:p w14:paraId="365EFE69" w14:textId="77777777" w:rsidR="00F3676B" w:rsidRPr="00F3676B" w:rsidRDefault="00F3676B" w:rsidP="00F3676B">
      <w:pPr>
        <w:widowControl w:val="0"/>
        <w:overflowPunct w:val="0"/>
        <w:adjustRightInd w:val="0"/>
        <w:ind w:left="568" w:right="25" w:firstLine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76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3676B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F3676B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Pr="00F3676B">
        <w:rPr>
          <w:rFonts w:ascii="Times New Roman" w:hAnsi="Times New Roman" w:cs="Times New Roman"/>
          <w:b/>
          <w:sz w:val="24"/>
          <w:szCs w:val="24"/>
        </w:rPr>
        <w:tab/>
      </w:r>
      <w:r w:rsidRPr="00F3676B">
        <w:rPr>
          <w:rFonts w:ascii="Times New Roman" w:hAnsi="Times New Roman" w:cs="Times New Roman"/>
          <w:b/>
          <w:sz w:val="24"/>
          <w:szCs w:val="24"/>
        </w:rPr>
        <w:tab/>
      </w:r>
      <w:r w:rsidRPr="00F3676B">
        <w:rPr>
          <w:rFonts w:ascii="Times New Roman" w:hAnsi="Times New Roman" w:cs="Times New Roman"/>
          <w:b/>
          <w:sz w:val="24"/>
          <w:szCs w:val="24"/>
        </w:rPr>
        <w:tab/>
      </w:r>
      <w:r w:rsidRPr="00F3676B">
        <w:rPr>
          <w:rFonts w:ascii="Times New Roman" w:hAnsi="Times New Roman" w:cs="Times New Roman"/>
          <w:b/>
          <w:sz w:val="24"/>
          <w:szCs w:val="24"/>
        </w:rPr>
        <w:tab/>
      </w:r>
      <w:r w:rsidRPr="00F3676B">
        <w:rPr>
          <w:rFonts w:ascii="Times New Roman" w:hAnsi="Times New Roman" w:cs="Times New Roman"/>
          <w:b/>
          <w:sz w:val="24"/>
          <w:szCs w:val="24"/>
        </w:rPr>
        <w:tab/>
      </w:r>
      <w:r w:rsidRPr="00F3676B">
        <w:rPr>
          <w:rFonts w:ascii="Times New Roman" w:hAnsi="Times New Roman" w:cs="Times New Roman"/>
          <w:b/>
          <w:sz w:val="24"/>
          <w:szCs w:val="24"/>
        </w:rPr>
        <w:tab/>
        <w:t>jegyző</w:t>
      </w:r>
    </w:p>
    <w:p w14:paraId="17D0C9FF" w14:textId="5A44D838" w:rsidR="00803077" w:rsidRPr="00620B89" w:rsidRDefault="00803077" w:rsidP="008030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sectPr w:rsidR="00803077" w:rsidRPr="00620B89" w:rsidSect="00013623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E73"/>
    <w:multiLevelType w:val="hybridMultilevel"/>
    <w:tmpl w:val="814E1EBA"/>
    <w:lvl w:ilvl="0" w:tplc="CD90B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07E33"/>
    <w:multiLevelType w:val="hybridMultilevel"/>
    <w:tmpl w:val="CE02C670"/>
    <w:lvl w:ilvl="0" w:tplc="F036D3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77"/>
    <w:rsid w:val="00013623"/>
    <w:rsid w:val="000847B7"/>
    <w:rsid w:val="000F694F"/>
    <w:rsid w:val="00223B52"/>
    <w:rsid w:val="00235162"/>
    <w:rsid w:val="00297C73"/>
    <w:rsid w:val="00350DD8"/>
    <w:rsid w:val="003E73A1"/>
    <w:rsid w:val="003F0E76"/>
    <w:rsid w:val="004F5B42"/>
    <w:rsid w:val="00501911"/>
    <w:rsid w:val="00552092"/>
    <w:rsid w:val="005E0318"/>
    <w:rsid w:val="00620B89"/>
    <w:rsid w:val="00656634"/>
    <w:rsid w:val="006E1B09"/>
    <w:rsid w:val="0070170E"/>
    <w:rsid w:val="00704C50"/>
    <w:rsid w:val="00773D8D"/>
    <w:rsid w:val="007F1BC4"/>
    <w:rsid w:val="00803077"/>
    <w:rsid w:val="0082513C"/>
    <w:rsid w:val="0099674F"/>
    <w:rsid w:val="00A0612C"/>
    <w:rsid w:val="00A24CC6"/>
    <w:rsid w:val="00A50232"/>
    <w:rsid w:val="00A675BD"/>
    <w:rsid w:val="00A805BD"/>
    <w:rsid w:val="00A847AD"/>
    <w:rsid w:val="00B20764"/>
    <w:rsid w:val="00C45F54"/>
    <w:rsid w:val="00D239BA"/>
    <w:rsid w:val="00D5176D"/>
    <w:rsid w:val="00D5529F"/>
    <w:rsid w:val="00DA3D08"/>
    <w:rsid w:val="00DC153B"/>
    <w:rsid w:val="00DD772F"/>
    <w:rsid w:val="00E60340"/>
    <w:rsid w:val="00F23527"/>
    <w:rsid w:val="00F3676B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BC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5529F"/>
  </w:style>
  <w:style w:type="paragraph" w:styleId="Cmsor1">
    <w:name w:val="heading 1"/>
    <w:basedOn w:val="Norml"/>
    <w:next w:val="Norml"/>
    <w:link w:val="Cmsor1Char"/>
    <w:uiPriority w:val="9"/>
    <w:qFormat/>
    <w:rsid w:val="00803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03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3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3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3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3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3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3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3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03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3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307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307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30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30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30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30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03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0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03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03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03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030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03077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80307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03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0307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0307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97C7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29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297C7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l"/>
    <w:uiPriority w:val="1"/>
    <w:qFormat/>
    <w:rsid w:val="0029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704C50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3D8D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367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5529F"/>
  </w:style>
  <w:style w:type="paragraph" w:styleId="Cmsor1">
    <w:name w:val="heading 1"/>
    <w:basedOn w:val="Norml"/>
    <w:next w:val="Norml"/>
    <w:link w:val="Cmsor1Char"/>
    <w:uiPriority w:val="9"/>
    <w:qFormat/>
    <w:rsid w:val="00803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03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3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3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3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3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3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3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3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03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3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307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307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30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30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30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30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03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0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03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03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03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030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03077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80307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03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0307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0307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97C7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29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297C7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l"/>
    <w:uiPriority w:val="1"/>
    <w:qFormat/>
    <w:rsid w:val="0029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704C50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3D8D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367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 Dudás</dc:creator>
  <cp:lastModifiedBy>PHadmin</cp:lastModifiedBy>
  <cp:revision>4</cp:revision>
  <dcterms:created xsi:type="dcterms:W3CDTF">2026-08-04T14:19:00Z</dcterms:created>
  <dcterms:modified xsi:type="dcterms:W3CDTF">2026-08-05T04:43:00Z</dcterms:modified>
</cp:coreProperties>
</file>