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78D7" w:rsidRPr="00BF78D7" w:rsidRDefault="00BF78D7" w:rsidP="008767A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8767A3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Tiszavasvári Város Önkormányzata Képviselő-testületének</w:t>
      </w:r>
      <w:r w:rsidRPr="00BF78D7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br/>
      </w:r>
      <w:r w:rsidR="005A108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178</w:t>
      </w:r>
      <w:r w:rsidRPr="008767A3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/2026. (VI.</w:t>
      </w:r>
      <w:r w:rsidR="008767A3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25</w:t>
      </w:r>
      <w:r w:rsidRPr="008767A3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.) </w:t>
      </w:r>
      <w:r w:rsidR="003166BE" w:rsidRPr="008767A3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Kt. </w:t>
      </w:r>
      <w:r w:rsidRPr="008767A3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számú határozata</w:t>
      </w:r>
    </w:p>
    <w:p w:rsidR="00BF78D7" w:rsidRPr="00BF78D7" w:rsidRDefault="00BF78D7" w:rsidP="008767A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8767A3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Az Állatbarát Alapítvánnyal kötött együttműködési megállapodás utólagos jóváhagyásáról</w:t>
      </w:r>
    </w:p>
    <w:p w:rsidR="00BF78D7" w:rsidRDefault="00BF78D7" w:rsidP="008767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F78D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Tiszavasvári Város Önkormányzatának Képviselő-testülete </w:t>
      </w:r>
      <w:r w:rsidR="008767A3" w:rsidRPr="008767A3">
        <w:rPr>
          <w:rFonts w:ascii="Times New Roman" w:eastAsia="Times New Roman" w:hAnsi="Times New Roman" w:cs="Times New Roman"/>
          <w:sz w:val="24"/>
          <w:szCs w:val="24"/>
          <w:lang w:eastAsia="hu-HU"/>
        </w:rPr>
        <w:t>„</w:t>
      </w:r>
      <w:r w:rsidR="005863E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Az Állatbarát Alapítvánnyal kötött együttműködési </w:t>
      </w:r>
      <w:r w:rsidR="008767A3" w:rsidRPr="008767A3">
        <w:rPr>
          <w:rFonts w:ascii="Times New Roman" w:eastAsia="Times New Roman" w:hAnsi="Times New Roman" w:cs="Times New Roman"/>
          <w:sz w:val="24"/>
          <w:szCs w:val="20"/>
          <w:lang w:eastAsia="hu-HU"/>
        </w:rPr>
        <w:t>megállapodás</w:t>
      </w:r>
      <w:r w:rsidR="005863E5">
        <w:rPr>
          <w:rFonts w:ascii="Times New Roman" w:eastAsia="Times New Roman" w:hAnsi="Times New Roman" w:cs="Times New Roman"/>
          <w:sz w:val="24"/>
          <w:szCs w:val="20"/>
          <w:lang w:eastAsia="hu-HU"/>
        </w:rPr>
        <w:t xml:space="preserve"> utólagos jóváhagyásáról</w:t>
      </w:r>
      <w:r w:rsidR="008767A3" w:rsidRPr="008767A3">
        <w:rPr>
          <w:rFonts w:ascii="Times New Roman" w:eastAsia="Times New Roman" w:hAnsi="Times New Roman" w:cs="Times New Roman"/>
          <w:sz w:val="24"/>
          <w:szCs w:val="20"/>
          <w:lang w:eastAsia="hu-HU"/>
        </w:rPr>
        <w:t xml:space="preserve">” </w:t>
      </w:r>
      <w:r w:rsidR="008767A3">
        <w:rPr>
          <w:rFonts w:ascii="Times New Roman" w:eastAsia="Times New Roman" w:hAnsi="Times New Roman" w:cs="Times New Roman"/>
          <w:sz w:val="24"/>
          <w:szCs w:val="24"/>
          <w:lang w:eastAsia="hu-HU"/>
        </w:rPr>
        <w:t>című</w:t>
      </w:r>
      <w:r w:rsidRPr="00BF78D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előterjesztést megtárgyalta, és az alábbi döntést hozza:</w:t>
      </w:r>
    </w:p>
    <w:p w:rsidR="008767A3" w:rsidRPr="00BF78D7" w:rsidRDefault="008767A3" w:rsidP="008767A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u-HU"/>
        </w:rPr>
      </w:pPr>
    </w:p>
    <w:p w:rsidR="00BF78D7" w:rsidRPr="008767A3" w:rsidRDefault="00BF78D7" w:rsidP="008767A3">
      <w:pPr>
        <w:pStyle w:val="Listaszerbekezds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767A3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Utólagosan jóváhagyja és támogatja</w:t>
      </w:r>
      <w:r w:rsidRPr="008767A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Tiszavasvári Város Önkormányzata, a Tiszavasvári Polgármesteri Hivatal, valamint az Állatbarát Alapítvány (székhely: 4400 Nyíregyháza, Csatorna utca 2.) között lé</w:t>
      </w:r>
      <w:r w:rsidR="008767A3" w:rsidRPr="008767A3">
        <w:rPr>
          <w:rFonts w:ascii="Times New Roman" w:eastAsia="Times New Roman" w:hAnsi="Times New Roman" w:cs="Times New Roman"/>
          <w:sz w:val="24"/>
          <w:szCs w:val="24"/>
          <w:lang w:eastAsia="hu-HU"/>
        </w:rPr>
        <w:t>trejött együttműködési megállapodást, a határozat 1. melléklete szerinti tartalommal.</w:t>
      </w:r>
    </w:p>
    <w:p w:rsidR="00BF78D7" w:rsidRPr="008767A3" w:rsidRDefault="00BF78D7" w:rsidP="008767A3">
      <w:pPr>
        <w:pStyle w:val="Listaszerbekezds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767A3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Tudomásul veszi</w:t>
      </w:r>
      <w:r w:rsidRPr="008767A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az együttműk</w:t>
      </w:r>
      <w:r w:rsidR="005863E5">
        <w:rPr>
          <w:rFonts w:ascii="Times New Roman" w:eastAsia="Times New Roman" w:hAnsi="Times New Roman" w:cs="Times New Roman"/>
          <w:sz w:val="24"/>
          <w:szCs w:val="24"/>
          <w:lang w:eastAsia="hu-HU"/>
        </w:rPr>
        <w:t>ödés keretében már megvalósult 3</w:t>
      </w:r>
      <w:r w:rsidRPr="008767A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kutya Alapítvány általi átvételét és elszállítását.</w:t>
      </w:r>
    </w:p>
    <w:p w:rsidR="008767A3" w:rsidRDefault="008767A3" w:rsidP="008767A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:rsidR="008767A3" w:rsidRDefault="008767A3" w:rsidP="008767A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:rsidR="00BF78D7" w:rsidRPr="00BF78D7" w:rsidRDefault="008767A3" w:rsidP="008767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Határidő: </w:t>
      </w:r>
      <w:proofErr w:type="gramStart"/>
      <w:r w:rsidRPr="008767A3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azonnal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                                            </w:t>
      </w:r>
      <w:r w:rsidR="00BF78D7" w:rsidRPr="008767A3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Felelős</w:t>
      </w:r>
      <w:proofErr w:type="gramEnd"/>
      <w:r w:rsidR="00BF78D7" w:rsidRPr="008767A3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:</w:t>
      </w:r>
      <w:r w:rsidR="00BF78D7" w:rsidRPr="008767A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Balázsi Csilla polgármester</w:t>
      </w:r>
    </w:p>
    <w:p w:rsidR="005A1084" w:rsidRDefault="005A1084">
      <w:pPr>
        <w:rPr>
          <w:rFonts w:ascii="Times New Roman" w:hAnsi="Times New Roman" w:cs="Times New Roman"/>
        </w:rPr>
      </w:pPr>
    </w:p>
    <w:p w:rsidR="005A1084" w:rsidRDefault="005A1084">
      <w:pPr>
        <w:rPr>
          <w:rFonts w:ascii="Times New Roman" w:hAnsi="Times New Roman" w:cs="Times New Roman"/>
        </w:rPr>
      </w:pPr>
    </w:p>
    <w:p w:rsidR="005A1084" w:rsidRDefault="005A1084">
      <w:pPr>
        <w:rPr>
          <w:rFonts w:ascii="Times New Roman" w:hAnsi="Times New Roman" w:cs="Times New Roman"/>
        </w:rPr>
      </w:pPr>
    </w:p>
    <w:p w:rsidR="005A1084" w:rsidRPr="005A1084" w:rsidRDefault="005A108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</w:rPr>
        <w:t xml:space="preserve">                </w:t>
      </w:r>
      <w:r w:rsidRPr="005A1084">
        <w:rPr>
          <w:rFonts w:ascii="Times New Roman" w:hAnsi="Times New Roman" w:cs="Times New Roman"/>
          <w:b/>
          <w:sz w:val="24"/>
          <w:szCs w:val="24"/>
        </w:rPr>
        <w:t xml:space="preserve">Balázsi </w:t>
      </w:r>
      <w:proofErr w:type="gramStart"/>
      <w:r w:rsidRPr="005A1084">
        <w:rPr>
          <w:rFonts w:ascii="Times New Roman" w:hAnsi="Times New Roman" w:cs="Times New Roman"/>
          <w:b/>
          <w:sz w:val="24"/>
          <w:szCs w:val="24"/>
        </w:rPr>
        <w:t>Csilla                                                         Dr.</w:t>
      </w:r>
      <w:proofErr w:type="gramEnd"/>
      <w:r w:rsidRPr="005A1084">
        <w:rPr>
          <w:rFonts w:ascii="Times New Roman" w:hAnsi="Times New Roman" w:cs="Times New Roman"/>
          <w:b/>
          <w:sz w:val="24"/>
          <w:szCs w:val="24"/>
        </w:rPr>
        <w:t xml:space="preserve"> Kovács János</w:t>
      </w:r>
    </w:p>
    <w:p w:rsidR="0073285E" w:rsidRDefault="005A1084">
      <w:pPr>
        <w:rPr>
          <w:rFonts w:ascii="Times New Roman" w:hAnsi="Times New Roman" w:cs="Times New Roman"/>
        </w:rPr>
      </w:pPr>
      <w:r w:rsidRPr="005A1084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proofErr w:type="gramStart"/>
      <w:r w:rsidRPr="005A1084">
        <w:rPr>
          <w:rFonts w:ascii="Times New Roman" w:hAnsi="Times New Roman" w:cs="Times New Roman"/>
          <w:b/>
          <w:sz w:val="24"/>
          <w:szCs w:val="24"/>
        </w:rPr>
        <w:t>polgármester</w:t>
      </w:r>
      <w:proofErr w:type="gramEnd"/>
      <w:r w:rsidRPr="005A108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  <w:r w:rsidRPr="005A1084">
        <w:rPr>
          <w:rFonts w:ascii="Times New Roman" w:hAnsi="Times New Roman" w:cs="Times New Roman"/>
          <w:b/>
          <w:sz w:val="24"/>
          <w:szCs w:val="24"/>
        </w:rPr>
        <w:t>jegyző</w:t>
      </w:r>
      <w:r w:rsidR="0073285E">
        <w:rPr>
          <w:rFonts w:ascii="Times New Roman" w:hAnsi="Times New Roman" w:cs="Times New Roman"/>
        </w:rPr>
        <w:br w:type="page"/>
      </w:r>
    </w:p>
    <w:p w:rsidR="00BF78D7" w:rsidRDefault="005A1084" w:rsidP="00C05AE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178</w:t>
      </w:r>
      <w:bookmarkStart w:id="0" w:name="_GoBack"/>
      <w:bookmarkEnd w:id="0"/>
      <w:r w:rsidR="0073285E">
        <w:rPr>
          <w:rFonts w:ascii="Times New Roman" w:hAnsi="Times New Roman" w:cs="Times New Roman"/>
        </w:rPr>
        <w:t>/2026. (VI.25.) Kt. sz. határozata</w:t>
      </w:r>
    </w:p>
    <w:p w:rsidR="0073285E" w:rsidRDefault="0073285E" w:rsidP="00C05AE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hu-HU"/>
        </w:rPr>
        <w:drawing>
          <wp:inline distT="0" distB="0" distL="0" distR="0">
            <wp:extent cx="5760720" cy="8146986"/>
            <wp:effectExtent l="0" t="0" r="0" b="6985"/>
            <wp:docPr id="2" name="Kép 2" descr="D:\Scan\SKM_C25826060816130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can\SKM_C25826060816130_0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6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285E" w:rsidRDefault="0073285E" w:rsidP="00C05AE9">
      <w:pPr>
        <w:rPr>
          <w:rFonts w:ascii="Times New Roman" w:hAnsi="Times New Roman" w:cs="Times New Roman"/>
        </w:rPr>
      </w:pPr>
    </w:p>
    <w:p w:rsidR="0073285E" w:rsidRPr="008767A3" w:rsidRDefault="0073285E" w:rsidP="00C05AE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hu-HU"/>
        </w:rPr>
        <w:lastRenderedPageBreak/>
        <w:drawing>
          <wp:inline distT="0" distB="0" distL="0" distR="0">
            <wp:extent cx="5760720" cy="8146986"/>
            <wp:effectExtent l="0" t="0" r="0" b="6985"/>
            <wp:docPr id="3" name="Kép 3" descr="D:\Scan\SKM_C25826060816130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can\SKM_C25826060816130_0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6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3285E" w:rsidRPr="008767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D137BF"/>
    <w:multiLevelType w:val="multilevel"/>
    <w:tmpl w:val="D214F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6D24E48"/>
    <w:multiLevelType w:val="multilevel"/>
    <w:tmpl w:val="C0DE80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D1A49F3"/>
    <w:multiLevelType w:val="multilevel"/>
    <w:tmpl w:val="600AC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2694023"/>
    <w:multiLevelType w:val="hybridMultilevel"/>
    <w:tmpl w:val="2B360986"/>
    <w:lvl w:ilvl="0" w:tplc="A2BEECC0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5AE9"/>
    <w:rsid w:val="003166BE"/>
    <w:rsid w:val="003510F6"/>
    <w:rsid w:val="0058359A"/>
    <w:rsid w:val="005863E5"/>
    <w:rsid w:val="005A1084"/>
    <w:rsid w:val="0073285E"/>
    <w:rsid w:val="008767A3"/>
    <w:rsid w:val="008E0F6B"/>
    <w:rsid w:val="009F485A"/>
    <w:rsid w:val="00BF78D7"/>
    <w:rsid w:val="00C05AE9"/>
    <w:rsid w:val="00DA7CDB"/>
    <w:rsid w:val="00DD3BDE"/>
    <w:rsid w:val="00E050B4"/>
    <w:rsid w:val="00E51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C05AE9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Kiemels2">
    <w:name w:val="Strong"/>
    <w:basedOn w:val="Bekezdsalapbettpusa"/>
    <w:uiPriority w:val="22"/>
    <w:qFormat/>
    <w:rsid w:val="00BF78D7"/>
    <w:rPr>
      <w:b/>
      <w:bCs/>
    </w:rPr>
  </w:style>
  <w:style w:type="character" w:customStyle="1" w:styleId="t286pc">
    <w:name w:val="t286pc"/>
    <w:basedOn w:val="Bekezdsalapbettpusa"/>
    <w:rsid w:val="00BF78D7"/>
  </w:style>
  <w:style w:type="paragraph" w:styleId="Listaszerbekezds">
    <w:name w:val="List Paragraph"/>
    <w:basedOn w:val="Norml"/>
    <w:uiPriority w:val="34"/>
    <w:qFormat/>
    <w:rsid w:val="008767A3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7328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7328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C05AE9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Kiemels2">
    <w:name w:val="Strong"/>
    <w:basedOn w:val="Bekezdsalapbettpusa"/>
    <w:uiPriority w:val="22"/>
    <w:qFormat/>
    <w:rsid w:val="00BF78D7"/>
    <w:rPr>
      <w:b/>
      <w:bCs/>
    </w:rPr>
  </w:style>
  <w:style w:type="character" w:customStyle="1" w:styleId="t286pc">
    <w:name w:val="t286pc"/>
    <w:basedOn w:val="Bekezdsalapbettpusa"/>
    <w:rsid w:val="00BF78D7"/>
  </w:style>
  <w:style w:type="paragraph" w:styleId="Listaszerbekezds">
    <w:name w:val="List Paragraph"/>
    <w:basedOn w:val="Norml"/>
    <w:uiPriority w:val="34"/>
    <w:qFormat/>
    <w:rsid w:val="008767A3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7328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7328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870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35651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786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53825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09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60886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15644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95452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98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4833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8912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00886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144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Tóth Marianna</dc:creator>
  <cp:lastModifiedBy>dr. Tóth Marianna</cp:lastModifiedBy>
  <cp:revision>2</cp:revision>
  <dcterms:created xsi:type="dcterms:W3CDTF">2026-06-26T06:15:00Z</dcterms:created>
  <dcterms:modified xsi:type="dcterms:W3CDTF">2026-06-26T06:15:00Z</dcterms:modified>
</cp:coreProperties>
</file>