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6157E7" w14:textId="77777777" w:rsidR="00B17FA5" w:rsidRPr="00964BD6" w:rsidRDefault="00B17FA5" w:rsidP="00B17FA5">
      <w:pPr>
        <w:keepNext/>
        <w:spacing w:before="240" w:after="6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u-HU"/>
          <w14:ligatures w14:val="none"/>
        </w:rPr>
      </w:pPr>
      <w:r w:rsidRPr="00964BD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u-HU"/>
          <w14:ligatures w14:val="none"/>
        </w:rPr>
        <w:t>TISZAVASVÁRI VÁROS ÖNKORMÁNYZATA</w:t>
      </w:r>
    </w:p>
    <w:p w14:paraId="67760352" w14:textId="77777777" w:rsidR="00B17FA5" w:rsidRPr="00964BD6" w:rsidRDefault="00B17FA5" w:rsidP="00B17F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u-HU"/>
          <w14:ligatures w14:val="none"/>
        </w:rPr>
      </w:pPr>
      <w:r w:rsidRPr="00964BD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u-HU"/>
          <w14:ligatures w14:val="none"/>
        </w:rPr>
        <w:t>KÉPVISELŐ-TESTÜLETÉNEK</w:t>
      </w:r>
    </w:p>
    <w:p w14:paraId="356A48CA" w14:textId="53C07218" w:rsidR="00B17FA5" w:rsidRPr="00964BD6" w:rsidRDefault="00964BD6" w:rsidP="00B17F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u-HU"/>
          <w14:ligatures w14:val="none"/>
        </w:rPr>
      </w:pPr>
      <w:r w:rsidRPr="00964BD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u-HU"/>
          <w14:ligatures w14:val="none"/>
        </w:rPr>
        <w:t>170</w:t>
      </w:r>
      <w:r w:rsidR="00B17FA5" w:rsidRPr="00964BD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u-HU"/>
          <w14:ligatures w14:val="none"/>
        </w:rPr>
        <w:t>/202</w:t>
      </w:r>
      <w:r w:rsidR="00BB5ED9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u-HU"/>
          <w14:ligatures w14:val="none"/>
        </w:rPr>
        <w:t>6</w:t>
      </w:r>
      <w:r w:rsidR="00B17FA5" w:rsidRPr="00964BD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u-HU"/>
          <w14:ligatures w14:val="none"/>
        </w:rPr>
        <w:t>. (</w:t>
      </w:r>
      <w:r w:rsidR="001C0B90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u-HU"/>
          <w14:ligatures w14:val="none"/>
        </w:rPr>
        <w:t>V</w:t>
      </w:r>
      <w:r w:rsidR="00FF002D" w:rsidRPr="00964BD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u-HU"/>
          <w14:ligatures w14:val="none"/>
        </w:rPr>
        <w:t>I</w:t>
      </w:r>
      <w:r w:rsidR="00B17FA5" w:rsidRPr="00964BD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u-HU"/>
          <w14:ligatures w14:val="none"/>
        </w:rPr>
        <w:t>.</w:t>
      </w:r>
      <w:r w:rsidR="001C0B90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u-HU"/>
          <w14:ligatures w14:val="none"/>
        </w:rPr>
        <w:t>25</w:t>
      </w:r>
      <w:r w:rsidR="00B17FA5" w:rsidRPr="00964BD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u-HU"/>
          <w14:ligatures w14:val="none"/>
        </w:rPr>
        <w:t>.) Kt. számú</w:t>
      </w:r>
    </w:p>
    <w:p w14:paraId="49774BB8" w14:textId="77777777" w:rsidR="00B17FA5" w:rsidRPr="00964BD6" w:rsidRDefault="00B17FA5" w:rsidP="00B17F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u-HU"/>
          <w14:ligatures w14:val="none"/>
        </w:rPr>
      </w:pPr>
      <w:r w:rsidRPr="00964BD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u-HU"/>
          <w14:ligatures w14:val="none"/>
        </w:rPr>
        <w:t>határozata</w:t>
      </w:r>
    </w:p>
    <w:p w14:paraId="00A09FA0" w14:textId="77777777" w:rsidR="00B17FA5" w:rsidRPr="001C0B90" w:rsidRDefault="00B17FA5" w:rsidP="00B17F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:lang w:eastAsia="hu-HU"/>
          <w14:ligatures w14:val="none"/>
        </w:rPr>
      </w:pPr>
    </w:p>
    <w:p w14:paraId="2D185F12" w14:textId="31ADF1C9" w:rsidR="00B17FA5" w:rsidRPr="001C0B90" w:rsidRDefault="00B17FA5" w:rsidP="00B17F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u-HU"/>
          <w14:ligatures w14:val="none"/>
        </w:rPr>
      </w:pPr>
      <w:r w:rsidRPr="001C0B90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u-HU"/>
          <w14:ligatures w14:val="none"/>
        </w:rPr>
        <w:t>A 202</w:t>
      </w:r>
      <w:r w:rsidR="00DA54B9" w:rsidRPr="001C0B90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u-HU"/>
          <w14:ligatures w14:val="none"/>
        </w:rPr>
        <w:t>6</w:t>
      </w:r>
      <w:r w:rsidRPr="001C0B90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u-HU"/>
          <w14:ligatures w14:val="none"/>
        </w:rPr>
        <w:t xml:space="preserve">. </w:t>
      </w:r>
      <w:r w:rsidR="00DA54B9" w:rsidRPr="001C0B90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u-HU"/>
          <w14:ligatures w14:val="none"/>
        </w:rPr>
        <w:t>június</w:t>
      </w:r>
      <w:r w:rsidR="00FF002D" w:rsidRPr="001C0B90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u-HU"/>
          <w14:ligatures w14:val="none"/>
        </w:rPr>
        <w:t xml:space="preserve"> </w:t>
      </w:r>
      <w:r w:rsidR="001C0B90" w:rsidRPr="001C0B90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u-HU"/>
          <w14:ligatures w14:val="none"/>
        </w:rPr>
        <w:t>25</w:t>
      </w:r>
      <w:r w:rsidRPr="001C0B90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u-HU"/>
          <w14:ligatures w14:val="none"/>
        </w:rPr>
        <w:t>. napján megtartott Képviselő-testület rend</w:t>
      </w:r>
      <w:r w:rsidR="00CE389B" w:rsidRPr="001C0B90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u-HU"/>
          <w14:ligatures w14:val="none"/>
        </w:rPr>
        <w:t>es</w:t>
      </w:r>
      <w:r w:rsidRPr="001C0B90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u-HU"/>
          <w14:ligatures w14:val="none"/>
        </w:rPr>
        <w:t xml:space="preserve">, </w:t>
      </w:r>
      <w:r w:rsidR="00092B72" w:rsidRPr="001C0B90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u-HU"/>
          <w14:ligatures w14:val="none"/>
        </w:rPr>
        <w:t>nyílt</w:t>
      </w:r>
      <w:r w:rsidRPr="001C0B90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u-HU"/>
          <w14:ligatures w14:val="none"/>
        </w:rPr>
        <w:t xml:space="preserve"> ülés napirendjeiről</w:t>
      </w:r>
    </w:p>
    <w:p w14:paraId="1B03F3E2" w14:textId="77777777" w:rsidR="00B17FA5" w:rsidRPr="001C0B90" w:rsidRDefault="00B17FA5" w:rsidP="00B17FA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</w:p>
    <w:p w14:paraId="01AFE8E1" w14:textId="1614B867" w:rsidR="00B17FA5" w:rsidRPr="001C0B90" w:rsidRDefault="00B17FA5" w:rsidP="00B17FA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1C0B90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Tiszavasvári Város Önkormányzatának Képviselő-testülete a 202</w:t>
      </w:r>
      <w:r w:rsidR="001C0B90" w:rsidRPr="001C0B90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6</w:t>
      </w:r>
      <w:r w:rsidRPr="001C0B90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. </w:t>
      </w:r>
      <w:r w:rsidR="001C0B90" w:rsidRPr="001C0B90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június</w:t>
      </w:r>
      <w:r w:rsidR="00FF002D" w:rsidRPr="001C0B90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 </w:t>
      </w:r>
      <w:r w:rsidR="001C0B90" w:rsidRPr="001C0B90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25</w:t>
      </w:r>
      <w:r w:rsidRPr="001C0B90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. napján megtartott rend</w:t>
      </w:r>
      <w:r w:rsidR="00CE389B" w:rsidRPr="001C0B90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es</w:t>
      </w:r>
      <w:r w:rsidRPr="001C0B90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, </w:t>
      </w:r>
      <w:r w:rsidR="00CC4721" w:rsidRPr="001C0B90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nyílt</w:t>
      </w:r>
      <w:r w:rsidRPr="001C0B90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 ülés napirendjei témában az alábbi döntést hozza:</w:t>
      </w:r>
    </w:p>
    <w:p w14:paraId="1D670DCD" w14:textId="77777777" w:rsidR="001922B7" w:rsidRPr="001C0B90" w:rsidRDefault="001922B7" w:rsidP="00B17FA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</w:p>
    <w:p w14:paraId="2709D44D" w14:textId="77777777" w:rsidR="00B17FA5" w:rsidRPr="001C0B90" w:rsidRDefault="00B17FA5" w:rsidP="00B17FA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1C0B90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A napirendi pontokat az alábbiak szerint fogadja el:</w:t>
      </w:r>
    </w:p>
    <w:p w14:paraId="431A0D38" w14:textId="77777777" w:rsidR="002700E4" w:rsidRPr="00DC267A" w:rsidRDefault="002700E4" w:rsidP="002700E4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EE0000"/>
          <w:sz w:val="24"/>
          <w:szCs w:val="24"/>
          <w:lang w:eastAsia="ar-SA"/>
        </w:rPr>
      </w:pPr>
    </w:p>
    <w:p w14:paraId="75A4C956" w14:textId="77777777" w:rsidR="007452DA" w:rsidRPr="008407FF" w:rsidRDefault="007452DA" w:rsidP="007452D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1</w:t>
      </w:r>
      <w:r w:rsidRPr="008407FF">
        <w:rPr>
          <w:rFonts w:ascii="Times New Roman" w:eastAsia="Times New Roman" w:hAnsi="Times New Roman" w:cs="Times New Roman"/>
          <w:sz w:val="24"/>
          <w:szCs w:val="24"/>
          <w:lang w:eastAsia="ar-SA"/>
        </w:rPr>
        <w:t>. Tiszavasvári Város Önkormányzata 2026. évi költségvetéséről szóló 3/2026.(II.20.) önkormányzati rendeletének módosításáról</w:t>
      </w:r>
    </w:p>
    <w:p w14:paraId="4BE9B845" w14:textId="77777777" w:rsidR="007452DA" w:rsidRDefault="007452DA" w:rsidP="007452DA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604F114C" w14:textId="77777777" w:rsidR="007452DA" w:rsidRPr="003F1444" w:rsidRDefault="007452DA" w:rsidP="007452DA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2</w:t>
      </w:r>
      <w:r w:rsidRPr="003F14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. Előterjesztés a temetőkről és a temetkezési tevékenységről szóló 13/2023. (IV.28.) önkormányzati rendelet módosításáról</w:t>
      </w:r>
    </w:p>
    <w:p w14:paraId="44CE256E" w14:textId="77777777" w:rsidR="007452DA" w:rsidRDefault="007452DA" w:rsidP="007452DA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ar-SA"/>
        </w:rPr>
      </w:pPr>
    </w:p>
    <w:p w14:paraId="337ED94F" w14:textId="77777777" w:rsidR="007452DA" w:rsidRPr="008407FF" w:rsidRDefault="007452DA" w:rsidP="007452D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3</w:t>
      </w:r>
      <w:r w:rsidRPr="008407F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 Előterjesztés</w:t>
      </w:r>
      <w:r w:rsidRPr="008407FF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407FF">
        <w:rPr>
          <w:rFonts w:ascii="Times New Roman" w:hAnsi="Times New Roman" w:cs="Times New Roman"/>
          <w:bCs/>
          <w:sz w:val="24"/>
          <w:szCs w:val="24"/>
        </w:rPr>
        <w:t>Kornisné</w:t>
      </w:r>
      <w:proofErr w:type="spellEnd"/>
      <w:r w:rsidRPr="008407FF">
        <w:rPr>
          <w:rFonts w:ascii="Times New Roman" w:hAnsi="Times New Roman" w:cs="Times New Roman"/>
          <w:bCs/>
          <w:sz w:val="24"/>
          <w:szCs w:val="24"/>
        </w:rPr>
        <w:t xml:space="preserve"> Központ alapító okirat módosításáról</w:t>
      </w:r>
    </w:p>
    <w:p w14:paraId="0A20E335" w14:textId="5BAAA947" w:rsidR="007452DA" w:rsidRPr="006000B6" w:rsidRDefault="007452DA" w:rsidP="007452D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EE0000"/>
          <w:sz w:val="24"/>
          <w:szCs w:val="24"/>
          <w:lang w:eastAsia="ar-SA"/>
        </w:rPr>
      </w:pPr>
      <w:r w:rsidRPr="00C21868">
        <w:rPr>
          <w:rFonts w:ascii="Times New Roman" w:eastAsia="Times New Roman" w:hAnsi="Times New Roman" w:cs="Times New Roman"/>
          <w:b/>
          <w:color w:val="EE0000"/>
          <w:sz w:val="24"/>
          <w:szCs w:val="24"/>
          <w:lang w:eastAsia="ar-SA"/>
        </w:rPr>
        <w:tab/>
      </w:r>
    </w:p>
    <w:p w14:paraId="2AB91AAF" w14:textId="64DE2F12" w:rsidR="007452DA" w:rsidRPr="003F1444" w:rsidRDefault="007452DA" w:rsidP="007452DA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ar-SA"/>
        </w:rPr>
        <w:t>4</w:t>
      </w:r>
      <w:r w:rsidRPr="003F144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ar-SA"/>
        </w:rPr>
        <w:t>. Előterjesztés</w:t>
      </w:r>
      <w:r w:rsidRPr="003F144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a Versenyképes Járások Program II. ütem keretében „6) Településüzemeltetési gépbeszer</w:t>
      </w:r>
      <w:r w:rsidR="003D619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z</w:t>
      </w:r>
      <w:r w:rsidRPr="003F144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és, közlekedésbiztonság és közvilágítás fejlesztése a Tiszavasvári Járásban” címmel benyújtott pályázat támogatói okiratainak utólagos elfogadásáról</w:t>
      </w:r>
    </w:p>
    <w:p w14:paraId="7BB06832" w14:textId="77777777" w:rsidR="007452DA" w:rsidRPr="008407FF" w:rsidRDefault="007452DA" w:rsidP="007452DA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399A4C70" w14:textId="77777777" w:rsidR="007452DA" w:rsidRPr="008407FF" w:rsidRDefault="007452DA" w:rsidP="007452DA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5</w:t>
      </w:r>
      <w:r w:rsidRPr="008407F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. Döntés a </w:t>
      </w:r>
      <w:proofErr w:type="spellStart"/>
      <w:r w:rsidRPr="008407F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Tiva-Szolg</w:t>
      </w:r>
      <w:proofErr w:type="spellEnd"/>
      <w:r w:rsidRPr="008407F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Nonprofit Kft. által felvenni kívánt beruházási hitelről</w:t>
      </w:r>
    </w:p>
    <w:p w14:paraId="1D417813" w14:textId="77777777" w:rsidR="007452DA" w:rsidRDefault="007452DA" w:rsidP="007452DA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73A82161" w14:textId="77777777" w:rsidR="007452DA" w:rsidRPr="00E24F75" w:rsidRDefault="007452DA" w:rsidP="007452DA">
      <w:pPr>
        <w:pStyle w:val="NormlWeb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6</w:t>
      </w:r>
      <w:r w:rsidRPr="00E24F7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Előterjesztés a </w:t>
      </w:r>
      <w:proofErr w:type="spellStart"/>
      <w:r w:rsidRPr="00E24F75">
        <w:rPr>
          <w:rFonts w:ascii="Times New Roman" w:eastAsia="Times New Roman" w:hAnsi="Times New Roman" w:cs="Times New Roman"/>
          <w:sz w:val="24"/>
          <w:szCs w:val="24"/>
          <w:lang w:eastAsia="ar-SA"/>
        </w:rPr>
        <w:t>Tiva-Szolg</w:t>
      </w:r>
      <w:proofErr w:type="spellEnd"/>
      <w:r w:rsidRPr="00E24F7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Nonprofit Kft. 2026. évi üzleti tervéről </w:t>
      </w:r>
    </w:p>
    <w:p w14:paraId="7C490B06" w14:textId="77777777" w:rsidR="007452DA" w:rsidRPr="00C21868" w:rsidRDefault="007452DA" w:rsidP="007452DA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4472C4" w:themeColor="accent1"/>
          <w:sz w:val="24"/>
          <w:szCs w:val="24"/>
          <w:lang w:eastAsia="ar-SA"/>
        </w:rPr>
      </w:pPr>
    </w:p>
    <w:p w14:paraId="1938EE27" w14:textId="64817462" w:rsidR="007452DA" w:rsidRPr="003F1444" w:rsidRDefault="007452DA" w:rsidP="007452DA">
      <w:p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7</w:t>
      </w:r>
      <w:r w:rsidRPr="003F144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 Tiszavasvári Rendőrkapitányság udvarán meglévő parkoló felújításának támogatás</w:t>
      </w:r>
      <w:r w:rsidR="001922B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áról</w:t>
      </w:r>
      <w:r w:rsidRPr="003F144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</w:p>
    <w:p w14:paraId="30D46FE1" w14:textId="77777777" w:rsidR="007452DA" w:rsidRPr="00C21868" w:rsidRDefault="007452DA" w:rsidP="007452DA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4472C4" w:themeColor="accent1"/>
          <w:sz w:val="24"/>
          <w:szCs w:val="24"/>
          <w:lang w:eastAsia="ar-SA"/>
        </w:rPr>
      </w:pPr>
    </w:p>
    <w:p w14:paraId="60D4DCC8" w14:textId="77777777" w:rsidR="007452DA" w:rsidRPr="00021D75" w:rsidRDefault="007452DA" w:rsidP="007452DA">
      <w:pPr>
        <w:pStyle w:val="NormlWeb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8</w:t>
      </w:r>
      <w:r w:rsidRPr="00021D7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Előterjesztés a </w:t>
      </w:r>
      <w:proofErr w:type="spellStart"/>
      <w:r w:rsidRPr="00021D75">
        <w:rPr>
          <w:rFonts w:ascii="Times New Roman" w:eastAsia="Times New Roman" w:hAnsi="Times New Roman" w:cs="Times New Roman"/>
          <w:sz w:val="24"/>
          <w:szCs w:val="24"/>
          <w:lang w:eastAsia="ar-SA"/>
        </w:rPr>
        <w:t>Kornisné</w:t>
      </w:r>
      <w:proofErr w:type="spellEnd"/>
      <w:r w:rsidRPr="00021D7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021D75">
        <w:rPr>
          <w:rFonts w:ascii="Times New Roman" w:eastAsia="Times New Roman" w:hAnsi="Times New Roman" w:cs="Times New Roman"/>
          <w:sz w:val="24"/>
          <w:szCs w:val="24"/>
          <w:lang w:eastAsia="ar-SA"/>
        </w:rPr>
        <w:t>Liptay</w:t>
      </w:r>
      <w:proofErr w:type="spellEnd"/>
      <w:r w:rsidRPr="00021D7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Elza Szociális és Gyermekjóléti Központtal kötendő munkamegosztási megállapodás elfogadásáról </w:t>
      </w:r>
    </w:p>
    <w:p w14:paraId="615D13C0" w14:textId="77777777" w:rsidR="007452DA" w:rsidRPr="00C21868" w:rsidRDefault="007452DA" w:rsidP="007452DA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4472C4" w:themeColor="accent1"/>
          <w:sz w:val="24"/>
          <w:szCs w:val="24"/>
          <w:lang w:eastAsia="ar-SA"/>
        </w:rPr>
      </w:pPr>
    </w:p>
    <w:p w14:paraId="4ACB8AA3" w14:textId="77777777" w:rsidR="007452DA" w:rsidRPr="003F1444" w:rsidRDefault="007452DA" w:rsidP="007452DA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9</w:t>
      </w:r>
      <w:r w:rsidRPr="003F144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. Előterjesztés </w:t>
      </w:r>
      <w:proofErr w:type="gramStart"/>
      <w:r w:rsidRPr="003F144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a  II</w:t>
      </w:r>
      <w:proofErr w:type="gramEnd"/>
      <w:r w:rsidRPr="003F144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 számú vegyes fogorvosi körzet rendelési idejének módosításáról</w:t>
      </w:r>
    </w:p>
    <w:p w14:paraId="3FF43ED9" w14:textId="77777777" w:rsidR="007452DA" w:rsidRPr="003F1444" w:rsidRDefault="007452DA" w:rsidP="007452DA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mallCaps/>
          <w:color w:val="000000" w:themeColor="text1"/>
          <w:sz w:val="32"/>
          <w:szCs w:val="20"/>
          <w:u w:val="single"/>
          <w:lang w:eastAsia="ar-SA"/>
        </w:rPr>
      </w:pPr>
    </w:p>
    <w:p w14:paraId="181BD983" w14:textId="77777777" w:rsidR="007452DA" w:rsidRPr="003F1444" w:rsidRDefault="007452DA" w:rsidP="007452DA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10</w:t>
      </w:r>
      <w:r w:rsidRPr="003F14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. Előterjesztés az Állatbarát Alapítvánnyal kötött együttműködési megállapodás utólagos jóváhagyásáról</w:t>
      </w:r>
    </w:p>
    <w:p w14:paraId="01A8B781" w14:textId="77777777" w:rsidR="007452DA" w:rsidRPr="003F1444" w:rsidRDefault="007452DA" w:rsidP="007452DA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ar-SA"/>
        </w:rPr>
      </w:pPr>
    </w:p>
    <w:p w14:paraId="67E83D6D" w14:textId="429DCA95" w:rsidR="007452DA" w:rsidRPr="001E5C65" w:rsidRDefault="007452DA" w:rsidP="001E5C65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11</w:t>
      </w:r>
      <w:r w:rsidRPr="003F14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. Előterjesztés a </w:t>
      </w:r>
      <w:proofErr w:type="spellStart"/>
      <w:r w:rsidRPr="003F14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Tiva-Szolg</w:t>
      </w:r>
      <w:proofErr w:type="spellEnd"/>
      <w:r w:rsidRPr="003F14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 Nonprofit Kft. által végzett temetői szolgáltatások díjtételeinek módosítás</w:t>
      </w:r>
      <w:r w:rsidR="001922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áról</w:t>
      </w:r>
    </w:p>
    <w:p w14:paraId="538961F4" w14:textId="77777777" w:rsidR="007452DA" w:rsidRPr="00C21868" w:rsidRDefault="007452DA" w:rsidP="007452DA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EE0000"/>
          <w:sz w:val="24"/>
          <w:szCs w:val="24"/>
          <w:lang w:eastAsia="ar-SA"/>
        </w:rPr>
      </w:pPr>
    </w:p>
    <w:p w14:paraId="587FA1EF" w14:textId="77777777" w:rsidR="007452DA" w:rsidRPr="003F1444" w:rsidRDefault="007452DA" w:rsidP="007452DA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F144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ar-SA"/>
        </w:rPr>
        <w:t>1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ar-SA"/>
        </w:rPr>
        <w:t>2</w:t>
      </w:r>
      <w:r w:rsidRPr="003F144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ar-SA"/>
        </w:rPr>
        <w:t>. Előterjesztés a Tiszavasvári Sporttelep használati jogának biztosításáról a TSE részére a 2026/27-es bajnoki évre</w:t>
      </w:r>
    </w:p>
    <w:p w14:paraId="2D92FECD" w14:textId="77777777" w:rsidR="007452DA" w:rsidRPr="00C21868" w:rsidRDefault="007452DA" w:rsidP="001E5C65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EE0000"/>
          <w:sz w:val="24"/>
          <w:szCs w:val="24"/>
          <w:lang w:eastAsia="ar-SA"/>
        </w:rPr>
      </w:pPr>
    </w:p>
    <w:p w14:paraId="7B45C7D3" w14:textId="77777777" w:rsidR="007452DA" w:rsidRPr="003F1444" w:rsidRDefault="007452DA" w:rsidP="007452DA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F144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ar-SA"/>
        </w:rPr>
        <w:t>1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ar-SA"/>
        </w:rPr>
        <w:t>3</w:t>
      </w:r>
      <w:r w:rsidRPr="003F144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ar-SA"/>
        </w:rPr>
        <w:t>. Előterjesztés</w:t>
      </w:r>
      <w:r w:rsidRPr="003F144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táboroztatási program támogatásáról az önkormányzati intézményekben dolgozók gyermekei részére</w:t>
      </w:r>
    </w:p>
    <w:p w14:paraId="3AB5D69D" w14:textId="77777777" w:rsidR="007452DA" w:rsidRDefault="007452DA" w:rsidP="007452DA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EE0000"/>
          <w:sz w:val="24"/>
          <w:szCs w:val="24"/>
          <w:lang w:eastAsia="ar-SA"/>
        </w:rPr>
      </w:pPr>
    </w:p>
    <w:p w14:paraId="6CF7180E" w14:textId="77777777" w:rsidR="007452DA" w:rsidRDefault="007452DA" w:rsidP="007452DA">
      <w:pPr>
        <w:suppressAutoHyphens/>
        <w:spacing w:after="0" w:line="240" w:lineRule="auto"/>
        <w:ind w:left="1416" w:firstLine="708"/>
        <w:contextualSpacing/>
        <w:jc w:val="both"/>
        <w:rPr>
          <w:rFonts w:ascii="Times New Roman" w:eastAsia="Times New Roman" w:hAnsi="Times New Roman" w:cs="Times New Roman"/>
          <w:b/>
          <w:color w:val="EE0000"/>
          <w:sz w:val="24"/>
          <w:szCs w:val="24"/>
          <w:lang w:eastAsia="ar-SA"/>
        </w:rPr>
      </w:pPr>
    </w:p>
    <w:p w14:paraId="69AB956F" w14:textId="10D6D7F6" w:rsidR="007452DA" w:rsidRPr="001E5C65" w:rsidRDefault="007452DA" w:rsidP="001E5C65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F144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ar-SA"/>
        </w:rPr>
        <w:lastRenderedPageBreak/>
        <w:t>1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ar-SA"/>
        </w:rPr>
        <w:t>4</w:t>
      </w:r>
      <w:r w:rsidRPr="003F144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ar-SA"/>
        </w:rPr>
        <w:t>. Előterjesztés</w:t>
      </w:r>
      <w:r w:rsidRPr="003F144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a TIVA-</w:t>
      </w:r>
      <w:proofErr w:type="spellStart"/>
      <w:r w:rsidRPr="003F144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Szolg</w:t>
      </w:r>
      <w:proofErr w:type="spellEnd"/>
      <w:r w:rsidRPr="003F144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Kft.-nél lefolytatott temető üzemeltetés ellenőrzésének eredményéről</w:t>
      </w:r>
    </w:p>
    <w:p w14:paraId="7690A0AF" w14:textId="77777777" w:rsidR="007452DA" w:rsidRPr="00C21868" w:rsidRDefault="007452DA" w:rsidP="007452DA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ar-SA"/>
        </w:rPr>
      </w:pPr>
    </w:p>
    <w:p w14:paraId="25713FDA" w14:textId="77777777" w:rsidR="007452DA" w:rsidRPr="00DB76E1" w:rsidRDefault="007452DA" w:rsidP="007452DA">
      <w:pPr>
        <w:pStyle w:val="NormlWeb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15</w:t>
      </w:r>
      <w:r w:rsidRPr="00DB76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. Előterjesztés Tiszavasvári Város Önkormányzata 2026-2031. időszakra vonatkozó Helyi Esélyegyenlőségi Programjának elfogadásáról</w:t>
      </w:r>
    </w:p>
    <w:p w14:paraId="7DE6A01F" w14:textId="77777777" w:rsidR="007452DA" w:rsidRDefault="007452DA" w:rsidP="007452DA">
      <w:pPr>
        <w:suppressAutoHyphens/>
        <w:spacing w:after="0" w:line="240" w:lineRule="auto"/>
        <w:ind w:left="1416" w:firstLine="708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ar-SA"/>
        </w:rPr>
      </w:pPr>
    </w:p>
    <w:p w14:paraId="1399C9E3" w14:textId="77777777" w:rsidR="007452DA" w:rsidRPr="000E6495" w:rsidRDefault="007452DA" w:rsidP="007452DA">
      <w:pPr>
        <w:pStyle w:val="NormlWeb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16</w:t>
      </w:r>
      <w:r w:rsidRPr="000E649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. Előterjesztés a Tiszavasvári Sportpálya Tiszavasvári Sportegyesület által történő felújításhoz való hozzájárulásról</w:t>
      </w:r>
    </w:p>
    <w:p w14:paraId="1A704265" w14:textId="77777777" w:rsidR="007452DA" w:rsidRPr="006000B6" w:rsidRDefault="007452DA" w:rsidP="007452DA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5FAFCFCA" w14:textId="32384817" w:rsidR="007452DA" w:rsidRPr="006000B6" w:rsidRDefault="007452DA" w:rsidP="007452DA">
      <w:pPr>
        <w:pStyle w:val="NormlWeb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000B6">
        <w:rPr>
          <w:rFonts w:ascii="Times New Roman" w:eastAsia="Times New Roman" w:hAnsi="Times New Roman" w:cs="Times New Roman"/>
          <w:sz w:val="24"/>
          <w:szCs w:val="24"/>
          <w:lang w:eastAsia="ar-SA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7</w:t>
      </w:r>
      <w:r w:rsidRPr="006000B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Döntés</w:t>
      </w:r>
      <w:r w:rsidRPr="006000B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a TSE Tenisz Szakosztály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kérelméről </w:t>
      </w:r>
    </w:p>
    <w:p w14:paraId="0E39F249" w14:textId="77777777" w:rsidR="007452DA" w:rsidRPr="006000B6" w:rsidRDefault="007452DA" w:rsidP="00175EC6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bookmarkStart w:id="0" w:name="_Hlk125105087"/>
      <w:bookmarkStart w:id="1" w:name="_Hlk182560787"/>
    </w:p>
    <w:p w14:paraId="178377C3" w14:textId="73BA5E1E" w:rsidR="007452DA" w:rsidRPr="001B2CEE" w:rsidRDefault="007452DA" w:rsidP="001B2CE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000B6">
        <w:rPr>
          <w:rFonts w:ascii="Times New Roman" w:eastAsia="Times New Roman" w:hAnsi="Times New Roman" w:cs="Times New Roman"/>
          <w:sz w:val="24"/>
          <w:szCs w:val="24"/>
          <w:lang w:eastAsia="ar-SA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8</w:t>
      </w:r>
      <w:r w:rsidRPr="006000B6">
        <w:rPr>
          <w:rFonts w:ascii="Times New Roman" w:eastAsia="Times New Roman" w:hAnsi="Times New Roman" w:cs="Times New Roman"/>
          <w:sz w:val="24"/>
          <w:szCs w:val="24"/>
          <w:lang w:eastAsia="ar-SA"/>
        </w:rPr>
        <w:t>. Előterjesztés a „Belterületi utak fejlesztése” című TOP_PLUSZ-1.2.3-21-SB1-2022-00040 azonosítószámú pályázat Támogatási szerződés 4. sz. módosításának utólagos elfogadás</w:t>
      </w:r>
      <w:r w:rsidR="001922B7">
        <w:rPr>
          <w:rFonts w:ascii="Times New Roman" w:eastAsia="Times New Roman" w:hAnsi="Times New Roman" w:cs="Times New Roman"/>
          <w:sz w:val="24"/>
          <w:szCs w:val="24"/>
          <w:lang w:eastAsia="ar-SA"/>
        </w:rPr>
        <w:t>áról</w:t>
      </w:r>
    </w:p>
    <w:p w14:paraId="299620A6" w14:textId="77777777" w:rsidR="007452DA" w:rsidRPr="003F1444" w:rsidRDefault="007452DA" w:rsidP="007452DA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ar-SA"/>
        </w:rPr>
      </w:pPr>
    </w:p>
    <w:p w14:paraId="40C17431" w14:textId="4276E463" w:rsidR="007452DA" w:rsidRPr="001B2CEE" w:rsidRDefault="007452DA" w:rsidP="001B2CEE">
      <w:pPr>
        <w:pStyle w:val="NormlWeb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19</w:t>
      </w:r>
      <w:r w:rsidRPr="003F14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.  Előterjesztés a Városi Strand területén lévő 2. számú üzletre Fülöp Adrián Mátéval kötött bérleti szerződés módosításáról</w:t>
      </w:r>
    </w:p>
    <w:p w14:paraId="5893624D" w14:textId="77777777" w:rsidR="007452DA" w:rsidRPr="003F1444" w:rsidRDefault="007452DA" w:rsidP="007452DA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ar-SA"/>
        </w:rPr>
      </w:pPr>
      <w:r w:rsidRPr="003F144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ar-SA"/>
        </w:rPr>
        <w:tab/>
      </w:r>
      <w:r w:rsidRPr="003F144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ar-SA"/>
        </w:rPr>
        <w:tab/>
      </w:r>
      <w:r w:rsidRPr="003F144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ar-SA"/>
        </w:rPr>
        <w:tab/>
      </w:r>
    </w:p>
    <w:p w14:paraId="292F1065" w14:textId="77777777" w:rsidR="007452DA" w:rsidRPr="00992068" w:rsidRDefault="007452DA" w:rsidP="007452DA">
      <w:pPr>
        <w:pStyle w:val="NormlWeb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20</w:t>
      </w:r>
      <w:r w:rsidRPr="009920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. Előterjesztés a tiszavasvári 2252 helyrajzi számú önkormányzati ingatlan egy részének mezőgazdasági célból történő bérbe adásáról</w:t>
      </w:r>
    </w:p>
    <w:p w14:paraId="35A0D906" w14:textId="77777777" w:rsidR="007452DA" w:rsidRPr="00C21868" w:rsidRDefault="007452DA" w:rsidP="007452DA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4472C4" w:themeColor="accent1"/>
          <w:sz w:val="24"/>
          <w:szCs w:val="24"/>
          <w:lang w:eastAsia="ar-SA"/>
        </w:rPr>
      </w:pPr>
    </w:p>
    <w:bookmarkEnd w:id="0"/>
    <w:bookmarkEnd w:id="1"/>
    <w:p w14:paraId="76B27F70" w14:textId="23CAD08C" w:rsidR="007452DA" w:rsidRPr="008D16F8" w:rsidRDefault="007452DA" w:rsidP="007452DA">
      <w:pPr>
        <w:pStyle w:val="NormlWeb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21</w:t>
      </w:r>
      <w:r w:rsidRPr="008D16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. Előterjesztés az üdülőtelepen lévő tiszavasvári 5897/8, 5897/9 és 5897/10 helyrajzi számú önkormányzati ingatlanok értékesítéséről</w:t>
      </w:r>
    </w:p>
    <w:p w14:paraId="64CF844A" w14:textId="77777777" w:rsidR="007452DA" w:rsidRPr="00E34F93" w:rsidRDefault="007452DA" w:rsidP="007452DA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trike/>
          <w:color w:val="538135" w:themeColor="accent6" w:themeShade="BF"/>
          <w:sz w:val="24"/>
          <w:szCs w:val="24"/>
          <w:lang w:eastAsia="ar-SA"/>
        </w:rPr>
      </w:pPr>
    </w:p>
    <w:p w14:paraId="329C610C" w14:textId="4500639A" w:rsidR="007452DA" w:rsidRPr="00651290" w:rsidRDefault="007452DA" w:rsidP="00651290">
      <w:pPr>
        <w:pStyle w:val="NormlWeb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24F75">
        <w:rPr>
          <w:rFonts w:ascii="Times New Roman" w:eastAsia="Times New Roman" w:hAnsi="Times New Roman" w:cs="Times New Roman"/>
          <w:sz w:val="24"/>
          <w:szCs w:val="24"/>
          <w:lang w:eastAsia="ar-SA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2</w:t>
      </w:r>
      <w:r w:rsidRPr="00E24F7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Előterjesztés a Tiszavasvári, Krúdy Gyula u. 4. sz. alatti társasház homlokzatának javításáról </w:t>
      </w:r>
    </w:p>
    <w:p w14:paraId="3443D2B7" w14:textId="77777777" w:rsidR="007452DA" w:rsidRDefault="007452DA" w:rsidP="007452DA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28F789A7" w14:textId="70F987D6" w:rsidR="007452DA" w:rsidRPr="00E22F8A" w:rsidRDefault="00E22F8A" w:rsidP="007452DA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333C5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23.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Pr="00E22F8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Döntés az REA-762 forgalmi rendszámú autóbusz eladásáról (3. pályázat)</w:t>
      </w:r>
    </w:p>
    <w:p w14:paraId="3B6896F9" w14:textId="77777777" w:rsidR="007452DA" w:rsidRDefault="007452DA" w:rsidP="007452DA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367496FD" w14:textId="77777777" w:rsidR="007452DA" w:rsidRDefault="007452DA" w:rsidP="007452DA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4DD2A383" w14:textId="77777777" w:rsidR="006947D0" w:rsidRPr="001922B7" w:rsidRDefault="006947D0" w:rsidP="00A9641D">
      <w:p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14:paraId="5BA8DC3B" w14:textId="77777777" w:rsidR="00B17FA5" w:rsidRPr="001922B7" w:rsidRDefault="00B17FA5" w:rsidP="00B17FA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1922B7"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:lang w:eastAsia="hu-HU"/>
          <w14:ligatures w14:val="none"/>
        </w:rPr>
        <w:t>Határidő:</w:t>
      </w:r>
      <w:r w:rsidRPr="001922B7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 azonnal</w:t>
      </w:r>
      <w:r w:rsidRPr="001922B7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ab/>
      </w:r>
      <w:r w:rsidRPr="001922B7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ab/>
      </w:r>
      <w:r w:rsidRPr="001922B7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ab/>
      </w:r>
      <w:r w:rsidRPr="001922B7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ab/>
        <w:t xml:space="preserve">           </w:t>
      </w:r>
      <w:r w:rsidRPr="001922B7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ab/>
        <w:t xml:space="preserve">          </w:t>
      </w:r>
      <w:r w:rsidRPr="001922B7"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:lang w:eastAsia="hu-HU"/>
          <w14:ligatures w14:val="none"/>
        </w:rPr>
        <w:t>Felelős:</w:t>
      </w:r>
      <w:r w:rsidRPr="001922B7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 Balázsi Csilla polgármester</w:t>
      </w:r>
    </w:p>
    <w:p w14:paraId="7815A630" w14:textId="77777777" w:rsidR="00B17FA5" w:rsidRPr="001922B7" w:rsidRDefault="00B17FA5" w:rsidP="00B17FA5">
      <w:pPr>
        <w:tabs>
          <w:tab w:val="left" w:pos="4860"/>
        </w:tabs>
        <w:spacing w:after="0" w:line="240" w:lineRule="auto"/>
        <w:rPr>
          <w:rFonts w:ascii="Times New Roman" w:eastAsia="Calibri" w:hAnsi="Times New Roman" w:cs="Times New Roman"/>
          <w:b/>
          <w:kern w:val="0"/>
          <w:sz w:val="24"/>
          <w:szCs w:val="24"/>
          <w:lang w:eastAsia="ja-JP"/>
          <w14:ligatures w14:val="none"/>
        </w:rPr>
      </w:pPr>
    </w:p>
    <w:p w14:paraId="719568B6" w14:textId="77777777" w:rsidR="00B17FA5" w:rsidRPr="001922B7" w:rsidRDefault="00B17FA5" w:rsidP="00B17FA5">
      <w:pPr>
        <w:tabs>
          <w:tab w:val="left" w:pos="4860"/>
        </w:tabs>
        <w:spacing w:after="0" w:line="240" w:lineRule="auto"/>
        <w:rPr>
          <w:rFonts w:ascii="Times New Roman" w:eastAsia="Calibri" w:hAnsi="Times New Roman" w:cs="Times New Roman"/>
          <w:b/>
          <w:kern w:val="0"/>
          <w:sz w:val="24"/>
          <w:szCs w:val="24"/>
          <w:lang w:eastAsia="ja-JP"/>
          <w14:ligatures w14:val="none"/>
        </w:rPr>
      </w:pPr>
    </w:p>
    <w:p w14:paraId="0BDEEFE7" w14:textId="77777777" w:rsidR="00B17FA5" w:rsidRPr="001922B7" w:rsidRDefault="00B17FA5" w:rsidP="00B17FA5">
      <w:pPr>
        <w:tabs>
          <w:tab w:val="left" w:pos="4860"/>
        </w:tabs>
        <w:spacing w:after="0" w:line="240" w:lineRule="auto"/>
        <w:rPr>
          <w:rFonts w:ascii="Times New Roman" w:eastAsia="Calibri" w:hAnsi="Times New Roman" w:cs="Times New Roman"/>
          <w:b/>
          <w:kern w:val="0"/>
          <w:sz w:val="24"/>
          <w:szCs w:val="24"/>
          <w:lang w:eastAsia="ja-JP"/>
          <w14:ligatures w14:val="none"/>
        </w:rPr>
      </w:pPr>
    </w:p>
    <w:p w14:paraId="02A6260C" w14:textId="77777777" w:rsidR="00B17FA5" w:rsidRPr="001922B7" w:rsidRDefault="00B17FA5" w:rsidP="00B17FA5">
      <w:pPr>
        <w:tabs>
          <w:tab w:val="left" w:pos="4860"/>
        </w:tabs>
        <w:spacing w:after="0" w:line="240" w:lineRule="auto"/>
        <w:rPr>
          <w:rFonts w:ascii="Times New Roman" w:eastAsia="Calibri" w:hAnsi="Times New Roman" w:cs="Times New Roman"/>
          <w:b/>
          <w:kern w:val="0"/>
          <w:sz w:val="24"/>
          <w:szCs w:val="24"/>
          <w:lang w:eastAsia="ja-JP"/>
          <w14:ligatures w14:val="none"/>
        </w:rPr>
      </w:pPr>
    </w:p>
    <w:p w14:paraId="3B0E4585" w14:textId="77777777" w:rsidR="00B17FA5" w:rsidRPr="001922B7" w:rsidRDefault="00B17FA5" w:rsidP="00B17FA5">
      <w:pPr>
        <w:tabs>
          <w:tab w:val="left" w:pos="4860"/>
        </w:tabs>
        <w:spacing w:after="0" w:line="240" w:lineRule="auto"/>
        <w:rPr>
          <w:rFonts w:ascii="Times New Roman" w:eastAsia="Calibri" w:hAnsi="Times New Roman" w:cs="Times New Roman"/>
          <w:b/>
          <w:kern w:val="0"/>
          <w:sz w:val="24"/>
          <w:szCs w:val="24"/>
          <w:lang w:eastAsia="ja-JP"/>
          <w14:ligatures w14:val="none"/>
        </w:rPr>
      </w:pPr>
    </w:p>
    <w:p w14:paraId="2D8DCAC6" w14:textId="77777777" w:rsidR="00B17FA5" w:rsidRPr="001922B7" w:rsidRDefault="00B17FA5" w:rsidP="00B17FA5">
      <w:pPr>
        <w:tabs>
          <w:tab w:val="left" w:pos="4860"/>
        </w:tabs>
        <w:spacing w:after="0" w:line="240" w:lineRule="auto"/>
        <w:rPr>
          <w:rFonts w:ascii="Times New Roman" w:eastAsia="Calibri" w:hAnsi="Times New Roman" w:cs="Times New Roman"/>
          <w:b/>
          <w:kern w:val="0"/>
          <w:sz w:val="24"/>
          <w:szCs w:val="24"/>
          <w:lang w:eastAsia="ja-JP"/>
          <w14:ligatures w14:val="none"/>
        </w:rPr>
      </w:pPr>
    </w:p>
    <w:p w14:paraId="33A8D50A" w14:textId="77777777" w:rsidR="00B17FA5" w:rsidRPr="001922B7" w:rsidRDefault="00B17FA5" w:rsidP="00B17FA5">
      <w:pPr>
        <w:tabs>
          <w:tab w:val="left" w:pos="4860"/>
        </w:tabs>
        <w:spacing w:after="0" w:line="240" w:lineRule="auto"/>
        <w:rPr>
          <w:rFonts w:ascii="Times New Roman" w:eastAsia="Calibri" w:hAnsi="Times New Roman" w:cs="Times New Roman"/>
          <w:b/>
          <w:kern w:val="0"/>
          <w:sz w:val="24"/>
          <w:szCs w:val="24"/>
          <w:lang w:eastAsia="ja-JP"/>
          <w14:ligatures w14:val="none"/>
        </w:rPr>
      </w:pPr>
    </w:p>
    <w:p w14:paraId="6F01A291" w14:textId="77777777" w:rsidR="00B17FA5" w:rsidRPr="001922B7" w:rsidRDefault="00B17FA5" w:rsidP="00B17FA5">
      <w:pPr>
        <w:tabs>
          <w:tab w:val="left" w:pos="4860"/>
        </w:tabs>
        <w:spacing w:after="0" w:line="240" w:lineRule="auto"/>
        <w:rPr>
          <w:rFonts w:ascii="Times New Roman" w:eastAsia="Calibri" w:hAnsi="Times New Roman" w:cs="Times New Roman"/>
          <w:b/>
          <w:kern w:val="0"/>
          <w:sz w:val="24"/>
          <w:szCs w:val="24"/>
          <w:lang w:eastAsia="ja-JP"/>
          <w14:ligatures w14:val="none"/>
        </w:rPr>
      </w:pPr>
    </w:p>
    <w:p w14:paraId="2CC68EE3" w14:textId="77777777" w:rsidR="00B17FA5" w:rsidRPr="001922B7" w:rsidRDefault="00B17FA5" w:rsidP="00B17FA5">
      <w:pPr>
        <w:tabs>
          <w:tab w:val="left" w:pos="4860"/>
        </w:tabs>
        <w:spacing w:after="0" w:line="240" w:lineRule="auto"/>
        <w:rPr>
          <w:rFonts w:ascii="Times New Roman" w:eastAsia="Calibri" w:hAnsi="Times New Roman" w:cs="Times New Roman"/>
          <w:b/>
          <w:kern w:val="0"/>
          <w:sz w:val="24"/>
          <w:szCs w:val="24"/>
          <w:lang w:eastAsia="ja-JP"/>
          <w14:ligatures w14:val="none"/>
        </w:rPr>
      </w:pPr>
      <w:r w:rsidRPr="001922B7">
        <w:rPr>
          <w:rFonts w:ascii="Times New Roman" w:eastAsia="Calibri" w:hAnsi="Times New Roman" w:cs="Times New Roman"/>
          <w:b/>
          <w:kern w:val="0"/>
          <w:sz w:val="24"/>
          <w:szCs w:val="24"/>
          <w:lang w:eastAsia="ja-JP"/>
          <w14:ligatures w14:val="none"/>
        </w:rPr>
        <w:t xml:space="preserve">                Balázsi Csilla                                                             Dr. Kovács János </w:t>
      </w:r>
    </w:p>
    <w:p w14:paraId="586457D4" w14:textId="77777777" w:rsidR="00B17FA5" w:rsidRPr="001922B7" w:rsidRDefault="00B17FA5" w:rsidP="00B17FA5">
      <w:pPr>
        <w:tabs>
          <w:tab w:val="left" w:pos="4860"/>
        </w:tabs>
        <w:spacing w:after="0" w:line="240" w:lineRule="auto"/>
        <w:rPr>
          <w:rFonts w:ascii="Times New Roman" w:eastAsia="Calibri" w:hAnsi="Times New Roman" w:cs="Times New Roman"/>
          <w:b/>
          <w:kern w:val="0"/>
          <w:sz w:val="24"/>
          <w:szCs w:val="24"/>
          <w:lang w:eastAsia="ja-JP"/>
          <w14:ligatures w14:val="none"/>
        </w:rPr>
      </w:pPr>
      <w:r w:rsidRPr="001922B7">
        <w:rPr>
          <w:rFonts w:ascii="Times New Roman" w:eastAsia="Calibri" w:hAnsi="Times New Roman" w:cs="Times New Roman"/>
          <w:b/>
          <w:kern w:val="0"/>
          <w:sz w:val="24"/>
          <w:szCs w:val="24"/>
          <w:lang w:eastAsia="ja-JP"/>
          <w14:ligatures w14:val="none"/>
        </w:rPr>
        <w:t xml:space="preserve">                polgármester                                                                       jegyző</w:t>
      </w:r>
    </w:p>
    <w:p w14:paraId="3E384236" w14:textId="77777777" w:rsidR="00516E58" w:rsidRPr="00DC267A" w:rsidRDefault="00516E58">
      <w:pPr>
        <w:rPr>
          <w:rFonts w:ascii="Times New Roman" w:hAnsi="Times New Roman" w:cs="Times New Roman"/>
          <w:color w:val="EE0000"/>
          <w:sz w:val="24"/>
          <w:szCs w:val="24"/>
        </w:rPr>
      </w:pPr>
    </w:p>
    <w:sectPr w:rsidR="00516E58" w:rsidRPr="00DC26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7FA5"/>
    <w:rsid w:val="000147DB"/>
    <w:rsid w:val="000260D9"/>
    <w:rsid w:val="000543BC"/>
    <w:rsid w:val="00073543"/>
    <w:rsid w:val="00081B40"/>
    <w:rsid w:val="00092B72"/>
    <w:rsid w:val="000D154D"/>
    <w:rsid w:val="000E187B"/>
    <w:rsid w:val="000E5FED"/>
    <w:rsid w:val="00175EC6"/>
    <w:rsid w:val="001922B7"/>
    <w:rsid w:val="001B2CEE"/>
    <w:rsid w:val="001C0B90"/>
    <w:rsid w:val="001E5C65"/>
    <w:rsid w:val="00224AB4"/>
    <w:rsid w:val="00233C5A"/>
    <w:rsid w:val="0026772B"/>
    <w:rsid w:val="002700E4"/>
    <w:rsid w:val="00333C5A"/>
    <w:rsid w:val="00344463"/>
    <w:rsid w:val="003714B6"/>
    <w:rsid w:val="003C3039"/>
    <w:rsid w:val="003D619F"/>
    <w:rsid w:val="003E779E"/>
    <w:rsid w:val="00480BAE"/>
    <w:rsid w:val="004C6369"/>
    <w:rsid w:val="00516E58"/>
    <w:rsid w:val="00524320"/>
    <w:rsid w:val="00545B20"/>
    <w:rsid w:val="00551A7F"/>
    <w:rsid w:val="00553EA6"/>
    <w:rsid w:val="00574D79"/>
    <w:rsid w:val="00582037"/>
    <w:rsid w:val="00591235"/>
    <w:rsid w:val="00627D53"/>
    <w:rsid w:val="00651290"/>
    <w:rsid w:val="006947D0"/>
    <w:rsid w:val="007452DA"/>
    <w:rsid w:val="007D64A0"/>
    <w:rsid w:val="00801EF3"/>
    <w:rsid w:val="008219F3"/>
    <w:rsid w:val="008301B9"/>
    <w:rsid w:val="008941FD"/>
    <w:rsid w:val="008F4B52"/>
    <w:rsid w:val="00914661"/>
    <w:rsid w:val="0092100C"/>
    <w:rsid w:val="00934000"/>
    <w:rsid w:val="00941BEB"/>
    <w:rsid w:val="00964BD6"/>
    <w:rsid w:val="00983FC4"/>
    <w:rsid w:val="009A0CD6"/>
    <w:rsid w:val="009B50E9"/>
    <w:rsid w:val="00A03A20"/>
    <w:rsid w:val="00A54B98"/>
    <w:rsid w:val="00A9641D"/>
    <w:rsid w:val="00AC0836"/>
    <w:rsid w:val="00B17FA5"/>
    <w:rsid w:val="00B26461"/>
    <w:rsid w:val="00B553A9"/>
    <w:rsid w:val="00BB5ED9"/>
    <w:rsid w:val="00C64DAF"/>
    <w:rsid w:val="00CA2103"/>
    <w:rsid w:val="00CC4721"/>
    <w:rsid w:val="00CD1269"/>
    <w:rsid w:val="00CE389B"/>
    <w:rsid w:val="00D62525"/>
    <w:rsid w:val="00DA54B9"/>
    <w:rsid w:val="00DC267A"/>
    <w:rsid w:val="00E22F8A"/>
    <w:rsid w:val="00E375E7"/>
    <w:rsid w:val="00E57373"/>
    <w:rsid w:val="00E749CC"/>
    <w:rsid w:val="00EB5A80"/>
    <w:rsid w:val="00F00321"/>
    <w:rsid w:val="00F327BF"/>
    <w:rsid w:val="00F54818"/>
    <w:rsid w:val="00F65EE1"/>
    <w:rsid w:val="00FC7EE5"/>
    <w:rsid w:val="00FF002D"/>
    <w:rsid w:val="00FF3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6541CA"/>
  <w15:chartTrackingRefBased/>
  <w15:docId w15:val="{656624B0-8783-448A-A580-6CD684965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B17FA5"/>
  </w:style>
  <w:style w:type="paragraph" w:styleId="Cmsor1">
    <w:name w:val="heading 1"/>
    <w:basedOn w:val="Norml"/>
    <w:next w:val="Norml"/>
    <w:link w:val="Cmsor1Char"/>
    <w:uiPriority w:val="9"/>
    <w:qFormat/>
    <w:rsid w:val="00B17F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B17F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B17FA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B17F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B17FA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B17FA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B17FA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B17FA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B17FA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B17FA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B17FA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B17FA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B17FA5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B17FA5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B17FA5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B17FA5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B17FA5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B17FA5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B17FA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B17F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B17FA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B17F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B17F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B17FA5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B17FA5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B17FA5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B17FA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B17FA5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B17FA5"/>
    <w:rPr>
      <w:b/>
      <w:bCs/>
      <w:smallCaps/>
      <w:color w:val="2F5496" w:themeColor="accent1" w:themeShade="BF"/>
      <w:spacing w:val="5"/>
    </w:rPr>
  </w:style>
  <w:style w:type="paragraph" w:styleId="NormlWeb">
    <w:name w:val="Normal (Web)"/>
    <w:basedOn w:val="Norml"/>
    <w:uiPriority w:val="99"/>
    <w:unhideWhenUsed/>
    <w:rsid w:val="00627D53"/>
    <w:pPr>
      <w:spacing w:before="100" w:beforeAutospacing="1" w:after="100" w:afterAutospacing="1" w:line="240" w:lineRule="auto"/>
    </w:pPr>
    <w:rPr>
      <w:rFonts w:ascii="Calibri" w:hAnsi="Calibri" w:cs="Calibri"/>
      <w:kern w:val="0"/>
      <w:lang w:eastAsia="hu-H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2</Pages>
  <Words>424</Words>
  <Characters>2927</Characters>
  <Application>Microsoft Office Word</Application>
  <DocSecurity>0</DocSecurity>
  <Lines>24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 Tiszavasvari</dc:creator>
  <cp:keywords/>
  <dc:description/>
  <cp:lastModifiedBy>PH Tiszavasvari</cp:lastModifiedBy>
  <cp:revision>141</cp:revision>
  <cp:lastPrinted>2026-06-26T07:44:00Z</cp:lastPrinted>
  <dcterms:created xsi:type="dcterms:W3CDTF">2025-09-01T09:59:00Z</dcterms:created>
  <dcterms:modified xsi:type="dcterms:W3CDTF">2026-07-07T06:53:00Z</dcterms:modified>
</cp:coreProperties>
</file>