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2F79" w14:textId="77777777" w:rsidR="00CE4FD0" w:rsidRPr="00176C0C" w:rsidRDefault="00CE4FD0" w:rsidP="00CE4FD0">
      <w:pPr>
        <w:pStyle w:val="Cm"/>
        <w:rPr>
          <w:szCs w:val="24"/>
        </w:rPr>
      </w:pPr>
      <w:r w:rsidRPr="00176C0C">
        <w:rPr>
          <w:szCs w:val="24"/>
        </w:rPr>
        <w:t>TISZAVASVÁRI VÁROS ÖNKORMÁNYZATA</w:t>
      </w:r>
    </w:p>
    <w:p w14:paraId="34F40A87" w14:textId="77777777" w:rsidR="00CE4FD0" w:rsidRPr="00176C0C" w:rsidRDefault="00CE4FD0" w:rsidP="00CE4FD0">
      <w:pPr>
        <w:pStyle w:val="Cm"/>
        <w:rPr>
          <w:szCs w:val="24"/>
        </w:rPr>
      </w:pPr>
      <w:r w:rsidRPr="00176C0C">
        <w:rPr>
          <w:szCs w:val="24"/>
        </w:rPr>
        <w:t>KÉPVISELŐ-TESTÜLETE</w:t>
      </w:r>
    </w:p>
    <w:p w14:paraId="1144A128" w14:textId="77777777" w:rsidR="00CE4FD0" w:rsidRPr="00176C0C" w:rsidRDefault="00CE4FD0" w:rsidP="00CE4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111</w:t>
      </w:r>
      <w:r w:rsidRPr="00176C0C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176C0C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III. 26</w:t>
      </w:r>
      <w:r w:rsidRPr="00176C0C">
        <w:rPr>
          <w:rFonts w:ascii="Times New Roman" w:hAnsi="Times New Roman" w:cs="Times New Roman"/>
          <w:b/>
          <w:sz w:val="24"/>
          <w:szCs w:val="24"/>
        </w:rPr>
        <w:t>.) Kt. számú</w:t>
      </w:r>
    </w:p>
    <w:p w14:paraId="10E73348" w14:textId="77777777" w:rsidR="00CE4FD0" w:rsidRDefault="00CE4FD0" w:rsidP="00CE4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C0C">
        <w:rPr>
          <w:rFonts w:ascii="Times New Roman" w:hAnsi="Times New Roman" w:cs="Times New Roman"/>
          <w:b/>
          <w:sz w:val="24"/>
          <w:szCs w:val="24"/>
        </w:rPr>
        <w:t>határozata</w:t>
      </w:r>
    </w:p>
    <w:p w14:paraId="10A70A08" w14:textId="77777777" w:rsidR="00CE4FD0" w:rsidRDefault="00CE4FD0" w:rsidP="00CE4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388336" w14:textId="77777777" w:rsidR="00CE4FD0" w:rsidRPr="00E34AFD" w:rsidRDefault="00CE4FD0" w:rsidP="00CE4FD0">
      <w:pPr>
        <w:pStyle w:val="Listaszerbekezds"/>
        <w:ind w:left="0" w:right="98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 Kornisné Liptay Elza Szociális és Gyermekjóléti Központban történt ellenőrzések eredményeiről</w:t>
      </w:r>
    </w:p>
    <w:p w14:paraId="5A0E9232" w14:textId="77777777" w:rsidR="00CE4FD0" w:rsidRDefault="00CE4FD0" w:rsidP="00CE4FD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0"/>
        </w:rPr>
      </w:pPr>
    </w:p>
    <w:p w14:paraId="7C0B716F" w14:textId="77777777" w:rsidR="00CE4FD0" w:rsidRPr="00521808" w:rsidRDefault="00CE4FD0" w:rsidP="00CE4FD0">
      <w:pPr>
        <w:pStyle w:val="Listaszerbekezds"/>
        <w:ind w:left="0" w:right="98"/>
        <w:jc w:val="both"/>
        <w:rPr>
          <w:rFonts w:eastAsia="Calibri"/>
          <w:bCs/>
          <w:color w:val="000000"/>
          <w:sz w:val="24"/>
          <w:szCs w:val="24"/>
        </w:rPr>
      </w:pPr>
      <w:r w:rsidRPr="00E47BE5">
        <w:rPr>
          <w:rFonts w:eastAsia="Calibri"/>
          <w:bCs/>
          <w:color w:val="000000"/>
          <w:sz w:val="24"/>
          <w:szCs w:val="24"/>
        </w:rPr>
        <w:t xml:space="preserve">Tiszavasvári Város Önkormányzata Képviselő-testülete </w:t>
      </w:r>
      <w:r>
        <w:rPr>
          <w:rFonts w:eastAsia="Calibri"/>
          <w:b/>
          <w:sz w:val="24"/>
          <w:szCs w:val="24"/>
        </w:rPr>
        <w:t xml:space="preserve">a Kornisné Liptay Elza Szociális és Gyermekjóléti Központtal </w:t>
      </w:r>
      <w:r w:rsidRPr="00EE34E4">
        <w:rPr>
          <w:rFonts w:eastAsia="Calibri"/>
          <w:bCs/>
          <w:sz w:val="24"/>
          <w:szCs w:val="24"/>
        </w:rPr>
        <w:t>(székhely: 4440 Tiszavasvári, Vasvári Pál u. 87.) kapcsolatban az</w:t>
      </w:r>
      <w:r>
        <w:rPr>
          <w:rFonts w:eastAsia="Calibri"/>
          <w:b/>
          <w:sz w:val="24"/>
          <w:szCs w:val="24"/>
        </w:rPr>
        <w:t xml:space="preserve"> </w:t>
      </w:r>
      <w:r w:rsidRPr="00EE34E4">
        <w:rPr>
          <w:rFonts w:eastAsia="Calibri"/>
          <w:bCs/>
          <w:sz w:val="24"/>
          <w:szCs w:val="24"/>
        </w:rPr>
        <w:t xml:space="preserve">alábbi döntéseket hozza: </w:t>
      </w:r>
    </w:p>
    <w:p w14:paraId="5E0BB764" w14:textId="77777777" w:rsidR="00CE4FD0" w:rsidRDefault="00CE4FD0" w:rsidP="00CE4FD0">
      <w:pPr>
        <w:pStyle w:val="Listaszerbekezds"/>
        <w:numPr>
          <w:ilvl w:val="0"/>
          <w:numId w:val="1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a) Elfogadja az intézményben történt szociális ellenőrzésre érkezett felszólító határozatra készített intézkedési tervet a határozat 1. sz. melléklete szerinti tartalommal. </w:t>
      </w:r>
    </w:p>
    <w:p w14:paraId="02877224" w14:textId="77777777" w:rsidR="00CE4FD0" w:rsidRDefault="00CE4FD0" w:rsidP="00CE4FD0">
      <w:pPr>
        <w:pStyle w:val="Listaszerbekezds"/>
        <w:numPr>
          <w:ilvl w:val="0"/>
          <w:numId w:val="2"/>
        </w:numPr>
        <w:ind w:left="709" w:firstLine="1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Felkéri a Kornisné Központ intézményvezetőjét ezen intézkedési tervben megfogalmazott intézkedések végrehajtására, és az azt igazoló dokumentumoknak a polgármester részére való megküldésére </w:t>
      </w:r>
      <w:r>
        <w:rPr>
          <w:rFonts w:eastAsia="Calibri"/>
          <w:b/>
          <w:sz w:val="24"/>
          <w:szCs w:val="24"/>
        </w:rPr>
        <w:t>2026. május 7</w:t>
      </w:r>
      <w:r w:rsidRPr="008723B8">
        <w:rPr>
          <w:rFonts w:eastAsia="Calibri"/>
          <w:b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napjáig. </w:t>
      </w:r>
    </w:p>
    <w:p w14:paraId="21327764" w14:textId="77777777" w:rsidR="00CE4FD0" w:rsidRDefault="00CE4FD0" w:rsidP="00CE4FD0">
      <w:pPr>
        <w:pStyle w:val="Listaszerbekezds"/>
        <w:numPr>
          <w:ilvl w:val="0"/>
          <w:numId w:val="2"/>
        </w:numPr>
        <w:ind w:left="709" w:firstLine="1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Felkéri a polgármestert ezen intézkedési terv és a hozzá kapcsolódó intézkedések megtételét igazoló dokumentumok </w:t>
      </w:r>
      <w:r w:rsidRPr="00893AD2">
        <w:rPr>
          <w:rFonts w:eastAsia="Calibri"/>
          <w:b/>
          <w:sz w:val="24"/>
          <w:szCs w:val="24"/>
        </w:rPr>
        <w:t>2026. május 11.</w:t>
      </w:r>
      <w:r>
        <w:rPr>
          <w:rFonts w:eastAsia="Calibri"/>
          <w:sz w:val="24"/>
          <w:szCs w:val="24"/>
        </w:rPr>
        <w:t xml:space="preserve"> napjáig történő megküldésére a kormányhivatal részére. </w:t>
      </w:r>
    </w:p>
    <w:p w14:paraId="281B0688" w14:textId="77777777" w:rsidR="00CE4FD0" w:rsidRDefault="00CE4FD0" w:rsidP="00CE4FD0">
      <w:pPr>
        <w:pStyle w:val="Listaszerbekezds"/>
        <w:jc w:val="both"/>
        <w:rPr>
          <w:rFonts w:eastAsia="Calibri"/>
          <w:sz w:val="24"/>
          <w:szCs w:val="24"/>
        </w:rPr>
      </w:pPr>
    </w:p>
    <w:p w14:paraId="2FD659A9" w14:textId="77777777" w:rsidR="00CE4FD0" w:rsidRDefault="00CE4FD0" w:rsidP="00CE4FD0">
      <w:pPr>
        <w:pStyle w:val="Listaszerbekezds"/>
        <w:numPr>
          <w:ilvl w:val="0"/>
          <w:numId w:val="1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a) Elfogadja az intézményben történt gyermekjóléti ellenőrzésre érkezett ellenőrzési jegyzőkönyvre készített intézkedési tervet a határozat 2. sz. melléklete szerinti tartalommal. </w:t>
      </w:r>
    </w:p>
    <w:p w14:paraId="4D3A8275" w14:textId="77777777" w:rsidR="00CE4FD0" w:rsidRDefault="00CE4FD0" w:rsidP="00CE4FD0">
      <w:pPr>
        <w:pStyle w:val="Listaszerbekezds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b)</w:t>
      </w:r>
      <w:r>
        <w:rPr>
          <w:rFonts w:eastAsia="Calibri"/>
          <w:sz w:val="24"/>
          <w:szCs w:val="24"/>
        </w:rPr>
        <w:tab/>
        <w:t xml:space="preserve">Felkéri a Kornisné Központ intézményvezetőjét ezen intézkedési tervben megfogalmazott intézkedések végrehajtására, és az azt igazoló dokumentumoknak a polgármester részére való megküldésére </w:t>
      </w:r>
      <w:r w:rsidRPr="008723B8">
        <w:rPr>
          <w:rFonts w:eastAsia="Calibri"/>
          <w:b/>
          <w:sz w:val="24"/>
          <w:szCs w:val="24"/>
        </w:rPr>
        <w:t>2026. április 7.</w:t>
      </w:r>
      <w:r>
        <w:rPr>
          <w:rFonts w:eastAsia="Calibri"/>
          <w:sz w:val="24"/>
          <w:szCs w:val="24"/>
        </w:rPr>
        <w:t xml:space="preserve"> napjáig.</w:t>
      </w:r>
    </w:p>
    <w:p w14:paraId="58ABA914" w14:textId="77777777" w:rsidR="00CE4FD0" w:rsidRPr="008723B8" w:rsidRDefault="00CE4FD0" w:rsidP="00CE4FD0">
      <w:pPr>
        <w:pStyle w:val="Listaszerbekezds"/>
        <w:numPr>
          <w:ilvl w:val="0"/>
          <w:numId w:val="5"/>
        </w:numPr>
        <w:ind w:left="709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Felkéri a polgármestert ezen intézkedési terv és a hozzá kapcsolódó intézkedések megtételét igazoló dokumentumok </w:t>
      </w:r>
      <w:r w:rsidRPr="00893AD2">
        <w:rPr>
          <w:rFonts w:eastAsia="Calibri"/>
          <w:b/>
          <w:sz w:val="24"/>
          <w:szCs w:val="24"/>
        </w:rPr>
        <w:t>2026. április 10.</w:t>
      </w:r>
      <w:r>
        <w:rPr>
          <w:rFonts w:eastAsia="Calibri"/>
          <w:sz w:val="24"/>
          <w:szCs w:val="24"/>
        </w:rPr>
        <w:t xml:space="preserve"> napjáig történő megküldésére a kormányhivatal részére. </w:t>
      </w:r>
    </w:p>
    <w:p w14:paraId="4C8257A8" w14:textId="77777777" w:rsidR="00CE4FD0" w:rsidRPr="00893AD2" w:rsidRDefault="00CE4FD0" w:rsidP="00CE4FD0">
      <w:pPr>
        <w:pStyle w:val="Listaszerbekezds"/>
        <w:jc w:val="both"/>
        <w:rPr>
          <w:rFonts w:eastAsia="Calibri"/>
          <w:b/>
          <w:sz w:val="24"/>
          <w:szCs w:val="24"/>
        </w:rPr>
      </w:pPr>
    </w:p>
    <w:p w14:paraId="3F699761" w14:textId="77777777" w:rsidR="00CE4FD0" w:rsidRDefault="00CE4FD0" w:rsidP="00CE4FD0">
      <w:pPr>
        <w:pStyle w:val="Listaszerbekezds"/>
        <w:numPr>
          <w:ilvl w:val="0"/>
          <w:numId w:val="1"/>
        </w:numPr>
        <w:jc w:val="both"/>
        <w:rPr>
          <w:rFonts w:eastAsia="Calibri"/>
          <w:sz w:val="24"/>
          <w:szCs w:val="24"/>
        </w:rPr>
      </w:pPr>
      <w:r w:rsidRPr="00C378FF">
        <w:rPr>
          <w:rFonts w:eastAsia="Calibri"/>
          <w:sz w:val="24"/>
          <w:szCs w:val="24"/>
        </w:rPr>
        <w:t xml:space="preserve">Felkéri a Kornisné Központ intézményvezetőjét, hogy a Tiszavasvári Polgármesteri Hivatal közreműködésével az intézmény törvényes működése biztosítása érdekében vizsgálja felül a szervezeti struktúrát, és a racionalizálás növelése érdekében szükséges átszervezésekre vonatkozó javaslatait tegye meg </w:t>
      </w:r>
      <w:r w:rsidRPr="00C378FF">
        <w:rPr>
          <w:rFonts w:eastAsia="Calibri"/>
          <w:b/>
          <w:sz w:val="24"/>
          <w:szCs w:val="24"/>
        </w:rPr>
        <w:t>2026. májusi testületi ülésre</w:t>
      </w:r>
      <w:r w:rsidRPr="00C378FF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.</w:t>
      </w:r>
    </w:p>
    <w:p w14:paraId="50E14BCA" w14:textId="77777777" w:rsidR="00CE4FD0" w:rsidRPr="00C378FF" w:rsidRDefault="00CE4FD0" w:rsidP="00CE4FD0">
      <w:pPr>
        <w:pStyle w:val="Listaszerbekezds"/>
        <w:jc w:val="both"/>
        <w:rPr>
          <w:rFonts w:eastAsia="Calibri"/>
          <w:sz w:val="24"/>
          <w:szCs w:val="24"/>
        </w:rPr>
      </w:pPr>
    </w:p>
    <w:p w14:paraId="6E255F45" w14:textId="77777777" w:rsidR="00CE4FD0" w:rsidRPr="00893AD2" w:rsidRDefault="00CE4FD0" w:rsidP="00CE4FD0">
      <w:pPr>
        <w:pStyle w:val="Listaszerbekezds"/>
        <w:numPr>
          <w:ilvl w:val="0"/>
          <w:numId w:val="1"/>
        </w:numPr>
        <w:jc w:val="both"/>
        <w:rPr>
          <w:rFonts w:eastAsia="Calibri"/>
          <w:sz w:val="24"/>
          <w:szCs w:val="24"/>
        </w:rPr>
      </w:pPr>
      <w:r w:rsidRPr="00893AD2">
        <w:rPr>
          <w:bCs/>
          <w:sz w:val="24"/>
          <w:szCs w:val="24"/>
        </w:rPr>
        <w:t>Felkéri a polgármestert, hogy jelen döntésről tájékoztassa az intézmény vezetőjét.</w:t>
      </w:r>
    </w:p>
    <w:p w14:paraId="2AC4C092" w14:textId="77777777" w:rsidR="00CE4FD0" w:rsidRDefault="00CE4FD0" w:rsidP="00CE4FD0">
      <w:pPr>
        <w:pStyle w:val="Listaszerbekezds"/>
        <w:rPr>
          <w:rFonts w:eastAsia="Calibri"/>
          <w:sz w:val="24"/>
          <w:szCs w:val="24"/>
        </w:rPr>
      </w:pPr>
    </w:p>
    <w:p w14:paraId="591C6719" w14:textId="77777777" w:rsidR="00CE4FD0" w:rsidRDefault="00CE4FD0" w:rsidP="00CE4F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2E1">
        <w:rPr>
          <w:rFonts w:ascii="Times New Roman" w:eastAsia="Times New Roman" w:hAnsi="Times New Roman" w:cs="Times New Roman"/>
          <w:b/>
          <w:sz w:val="24"/>
          <w:szCs w:val="24"/>
        </w:rPr>
        <w:t>Határidő:</w:t>
      </w:r>
      <w:r w:rsidRPr="005E7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ABFD8E" w14:textId="77777777" w:rsidR="00CE4FD0" w:rsidRPr="00B4549B" w:rsidRDefault="00CE4FD0" w:rsidP="00CE4F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49B">
        <w:rPr>
          <w:rFonts w:ascii="Times New Roman" w:eastAsia="Times New Roman" w:hAnsi="Times New Roman" w:cs="Times New Roman"/>
          <w:sz w:val="24"/>
          <w:szCs w:val="24"/>
        </w:rPr>
        <w:t xml:space="preserve">1. pont esetében 2026. május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4549B">
        <w:rPr>
          <w:rFonts w:ascii="Times New Roman" w:eastAsia="Times New Roman" w:hAnsi="Times New Roman" w:cs="Times New Roman"/>
          <w:sz w:val="24"/>
          <w:szCs w:val="24"/>
        </w:rPr>
        <w:t xml:space="preserve">. és 11. </w:t>
      </w:r>
    </w:p>
    <w:p w14:paraId="2E2AF166" w14:textId="77777777" w:rsidR="00CE4FD0" w:rsidRPr="00B4549B" w:rsidRDefault="00CE4FD0" w:rsidP="00CE4F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49B">
        <w:rPr>
          <w:rFonts w:ascii="Times New Roman" w:eastAsia="Times New Roman" w:hAnsi="Times New Roman" w:cs="Times New Roman"/>
          <w:sz w:val="24"/>
          <w:szCs w:val="24"/>
        </w:rPr>
        <w:t xml:space="preserve">2. pont esetében 2026. április 7. és 10. </w:t>
      </w:r>
    </w:p>
    <w:p w14:paraId="407BB477" w14:textId="77777777" w:rsidR="00CE4FD0" w:rsidRPr="00B4549B" w:rsidRDefault="00CE4FD0" w:rsidP="00CE4F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49B">
        <w:rPr>
          <w:rFonts w:ascii="Times New Roman" w:eastAsia="Times New Roman" w:hAnsi="Times New Roman" w:cs="Times New Roman"/>
          <w:sz w:val="24"/>
          <w:szCs w:val="24"/>
        </w:rPr>
        <w:t xml:space="preserve">3. pont esetében 2026. </w:t>
      </w:r>
      <w:r>
        <w:rPr>
          <w:rFonts w:ascii="Times New Roman" w:eastAsia="Times New Roman" w:hAnsi="Times New Roman" w:cs="Times New Roman"/>
          <w:sz w:val="24"/>
          <w:szCs w:val="24"/>
        </w:rPr>
        <w:t>májusi testületi ülésig</w:t>
      </w:r>
    </w:p>
    <w:p w14:paraId="64C70DF9" w14:textId="77777777" w:rsidR="00CE4FD0" w:rsidRPr="00B4549B" w:rsidRDefault="00CE4FD0" w:rsidP="00CE4F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49B">
        <w:rPr>
          <w:rFonts w:ascii="Times New Roman" w:eastAsia="Times New Roman" w:hAnsi="Times New Roman" w:cs="Times New Roman"/>
          <w:sz w:val="24"/>
          <w:szCs w:val="24"/>
        </w:rPr>
        <w:t>4. pont esetében azonnal</w:t>
      </w:r>
    </w:p>
    <w:p w14:paraId="436FF401" w14:textId="77777777" w:rsidR="00CE4FD0" w:rsidRDefault="00CE4FD0" w:rsidP="00CE4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2E1">
        <w:rPr>
          <w:rFonts w:ascii="Times New Roman" w:eastAsia="Times New Roman" w:hAnsi="Times New Roman" w:cs="Times New Roman"/>
          <w:b/>
          <w:sz w:val="24"/>
          <w:szCs w:val="24"/>
        </w:rPr>
        <w:t>Felelős:</w:t>
      </w:r>
      <w:r w:rsidRPr="005E7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Balázsi Csilla polgármester, Dr. Kovács János jegyző és Dr. Molnár Tímea intézményvezető</w:t>
      </w:r>
    </w:p>
    <w:p w14:paraId="38F0AF71" w14:textId="77777777" w:rsidR="00CE4FD0" w:rsidRDefault="00CE4FD0" w:rsidP="00CE4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75D2B" w14:textId="77777777" w:rsidR="00CE4FD0" w:rsidRDefault="00CE4FD0" w:rsidP="00CE4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DE94D" w14:textId="77777777" w:rsidR="00CE4FD0" w:rsidRDefault="00CE4FD0" w:rsidP="00CE4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C0F08" w14:textId="77777777" w:rsidR="00CE4FD0" w:rsidRPr="00BC7474" w:rsidRDefault="00CE4FD0" w:rsidP="00CE4FD0">
      <w:pPr>
        <w:spacing w:after="0" w:line="240" w:lineRule="auto"/>
        <w:ind w:left="1416"/>
        <w:rPr>
          <w:rFonts w:ascii="Times New Roman" w:hAnsi="Times New Roman"/>
          <w:b/>
          <w:sz w:val="24"/>
          <w:szCs w:val="24"/>
        </w:rPr>
      </w:pPr>
      <w:r w:rsidRPr="00BC7474">
        <w:rPr>
          <w:rFonts w:ascii="Times New Roman" w:hAnsi="Times New Roman"/>
          <w:b/>
          <w:sz w:val="24"/>
          <w:szCs w:val="24"/>
        </w:rPr>
        <w:t xml:space="preserve">    Balázsi Csilla</w:t>
      </w:r>
      <w:r w:rsidRPr="00BC7474">
        <w:rPr>
          <w:rFonts w:ascii="Times New Roman" w:hAnsi="Times New Roman"/>
          <w:b/>
          <w:sz w:val="24"/>
          <w:szCs w:val="24"/>
        </w:rPr>
        <w:tab/>
      </w:r>
      <w:r w:rsidRPr="00BC7474">
        <w:rPr>
          <w:rFonts w:ascii="Times New Roman" w:hAnsi="Times New Roman"/>
          <w:b/>
          <w:sz w:val="24"/>
          <w:szCs w:val="24"/>
        </w:rPr>
        <w:tab/>
        <w:t xml:space="preserve">                        Dr. Kovács János</w:t>
      </w:r>
    </w:p>
    <w:p w14:paraId="51997A80" w14:textId="77777777" w:rsidR="00CE4FD0" w:rsidRPr="00BC7474" w:rsidRDefault="00CE4FD0" w:rsidP="00CE4FD0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BC7474">
        <w:rPr>
          <w:rFonts w:ascii="Times New Roman" w:hAnsi="Times New Roman"/>
          <w:b/>
          <w:sz w:val="24"/>
          <w:szCs w:val="24"/>
        </w:rPr>
        <w:t xml:space="preserve">                polgármester</w:t>
      </w:r>
      <w:r w:rsidRPr="00BC7474">
        <w:rPr>
          <w:rFonts w:ascii="Times New Roman" w:hAnsi="Times New Roman"/>
          <w:b/>
          <w:sz w:val="24"/>
          <w:szCs w:val="24"/>
        </w:rPr>
        <w:tab/>
      </w:r>
      <w:r w:rsidRPr="00BC7474">
        <w:rPr>
          <w:rFonts w:ascii="Times New Roman" w:hAnsi="Times New Roman"/>
          <w:b/>
          <w:sz w:val="24"/>
          <w:szCs w:val="24"/>
        </w:rPr>
        <w:tab/>
      </w:r>
      <w:r w:rsidRPr="00BC7474">
        <w:rPr>
          <w:rFonts w:ascii="Times New Roman" w:hAnsi="Times New Roman"/>
          <w:b/>
          <w:sz w:val="24"/>
          <w:szCs w:val="24"/>
        </w:rPr>
        <w:tab/>
      </w:r>
      <w:r w:rsidRPr="00BC7474">
        <w:rPr>
          <w:rFonts w:ascii="Times New Roman" w:hAnsi="Times New Roman"/>
          <w:b/>
          <w:sz w:val="24"/>
          <w:szCs w:val="24"/>
        </w:rPr>
        <w:tab/>
        <w:t xml:space="preserve">         jegyző</w:t>
      </w:r>
    </w:p>
    <w:p w14:paraId="07FD5D1D" w14:textId="77777777" w:rsidR="00CE4FD0" w:rsidRDefault="00CE4FD0" w:rsidP="00CE4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9E87F" w14:textId="77777777" w:rsidR="00CE4FD0" w:rsidRPr="00D73C8C" w:rsidRDefault="00CE4FD0" w:rsidP="00CE4FD0">
      <w:pPr>
        <w:pStyle w:val="Listaszerbekezds"/>
        <w:numPr>
          <w:ilvl w:val="0"/>
          <w:numId w:val="3"/>
        </w:numPr>
        <w:jc w:val="center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sz. melléklet</w:t>
      </w:r>
    </w:p>
    <w:p w14:paraId="31890423" w14:textId="77777777" w:rsidR="00CE4FD0" w:rsidRDefault="00CE4FD0" w:rsidP="00CE4FD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</w:p>
    <w:p w14:paraId="70708ECD" w14:textId="77777777" w:rsidR="00CE4FD0" w:rsidRPr="00DF08B7" w:rsidRDefault="00CE4FD0" w:rsidP="00CE4FD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  <w:r w:rsidRPr="00DF08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Intézkedési terv</w:t>
      </w:r>
    </w:p>
    <w:p w14:paraId="29233161" w14:textId="77777777" w:rsidR="00CE4FD0" w:rsidRPr="00DF08B7" w:rsidRDefault="00CE4FD0" w:rsidP="00CE4FD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SZ/112/00691-2/2026</w:t>
      </w:r>
      <w:r w:rsidRPr="00DF08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. sz.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határozatra</w:t>
      </w:r>
    </w:p>
    <w:p w14:paraId="462A2716" w14:textId="77777777" w:rsidR="00CE4FD0" w:rsidRPr="00DF08B7" w:rsidRDefault="00CE4FD0" w:rsidP="00CE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2A5075" w14:textId="77777777" w:rsidR="00CE4FD0" w:rsidRPr="00DF08B7" w:rsidRDefault="00CE4FD0" w:rsidP="00CE4FD0">
      <w:pPr>
        <w:pStyle w:val="Listaszerbekezds"/>
        <w:rPr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723"/>
        <w:gridCol w:w="2444"/>
        <w:gridCol w:w="1969"/>
        <w:gridCol w:w="1588"/>
        <w:gridCol w:w="1844"/>
      </w:tblGrid>
      <w:tr w:rsidR="00CE4FD0" w:rsidRPr="00DF08B7" w14:paraId="5E8C2943" w14:textId="77777777" w:rsidTr="005F4FBE">
        <w:tc>
          <w:tcPr>
            <w:tcW w:w="809" w:type="dxa"/>
          </w:tcPr>
          <w:p w14:paraId="245D6DB3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14:paraId="2F4633A9" w14:textId="77777777" w:rsidR="00CE4FD0" w:rsidRPr="009233DA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9233DA">
              <w:rPr>
                <w:b/>
                <w:sz w:val="24"/>
                <w:szCs w:val="24"/>
              </w:rPr>
              <w:t>Ellenőrzés megállapításai</w:t>
            </w:r>
          </w:p>
        </w:tc>
        <w:tc>
          <w:tcPr>
            <w:tcW w:w="1779" w:type="dxa"/>
          </w:tcPr>
          <w:p w14:paraId="3338A6BF" w14:textId="77777777" w:rsidR="00CE4FD0" w:rsidRPr="009233DA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9233DA">
              <w:rPr>
                <w:b/>
                <w:sz w:val="24"/>
                <w:szCs w:val="24"/>
              </w:rPr>
              <w:t>Intézkedés</w:t>
            </w:r>
          </w:p>
        </w:tc>
        <w:tc>
          <w:tcPr>
            <w:tcW w:w="1704" w:type="dxa"/>
          </w:tcPr>
          <w:p w14:paraId="1F61CAC0" w14:textId="77777777" w:rsidR="00CE4FD0" w:rsidRPr="009233DA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9233DA">
              <w:rPr>
                <w:b/>
                <w:sz w:val="24"/>
                <w:szCs w:val="24"/>
              </w:rPr>
              <w:t>Határidő</w:t>
            </w:r>
          </w:p>
        </w:tc>
        <w:tc>
          <w:tcPr>
            <w:tcW w:w="1723" w:type="dxa"/>
          </w:tcPr>
          <w:p w14:paraId="05ABE7AB" w14:textId="77777777" w:rsidR="00CE4FD0" w:rsidRPr="009233DA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9233DA">
              <w:rPr>
                <w:b/>
                <w:sz w:val="24"/>
                <w:szCs w:val="24"/>
              </w:rPr>
              <w:t>Csatolandó</w:t>
            </w:r>
          </w:p>
          <w:p w14:paraId="2EE33C47" w14:textId="77777777" w:rsidR="00CE4FD0" w:rsidRPr="009233DA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9233DA">
              <w:rPr>
                <w:b/>
                <w:sz w:val="24"/>
                <w:szCs w:val="24"/>
              </w:rPr>
              <w:t>dokumentumok</w:t>
            </w:r>
          </w:p>
        </w:tc>
      </w:tr>
      <w:tr w:rsidR="00CE4FD0" w:rsidRPr="00DF08B7" w14:paraId="00DF4E2A" w14:textId="77777777" w:rsidTr="005F4FBE">
        <w:tc>
          <w:tcPr>
            <w:tcW w:w="809" w:type="dxa"/>
          </w:tcPr>
          <w:p w14:paraId="4217D564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 w:rsidRPr="00DF08B7">
              <w:rPr>
                <w:sz w:val="24"/>
                <w:szCs w:val="24"/>
              </w:rPr>
              <w:t>1.</w:t>
            </w:r>
          </w:p>
        </w:tc>
        <w:tc>
          <w:tcPr>
            <w:tcW w:w="2553" w:type="dxa"/>
          </w:tcPr>
          <w:p w14:paraId="2762464E" w14:textId="77777777" w:rsidR="00CE4FD0" w:rsidRPr="00DF08B7" w:rsidRDefault="00CE4FD0" w:rsidP="005F4FBE">
            <w:pPr>
              <w:pStyle w:val="Listaszerbekezds"/>
              <w:ind w:left="0"/>
              <w:jc w:val="both"/>
              <w:rPr>
                <w:sz w:val="24"/>
                <w:szCs w:val="24"/>
              </w:rPr>
            </w:pPr>
            <w:r w:rsidRPr="00B23742">
              <w:rPr>
                <w:sz w:val="24"/>
                <w:szCs w:val="24"/>
              </w:rPr>
              <w:t xml:space="preserve">A tanyagondnoki szolgáltatás vonatkozásában a tevékenységnapló szabályszerű vezetését igazolni szükséges 1 hónap dokumentáció bemutatásával. </w:t>
            </w:r>
          </w:p>
        </w:tc>
        <w:tc>
          <w:tcPr>
            <w:tcW w:w="1779" w:type="dxa"/>
          </w:tcPr>
          <w:p w14:paraId="002FE42C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tanyagondnok tájékoztatásra került, a dokumentumokat szabályszerűen vezeti. </w:t>
            </w:r>
          </w:p>
        </w:tc>
        <w:tc>
          <w:tcPr>
            <w:tcW w:w="1704" w:type="dxa"/>
            <w:vMerge w:val="restart"/>
            <w:vAlign w:val="center"/>
          </w:tcPr>
          <w:p w14:paraId="48512A8D" w14:textId="77777777" w:rsidR="00CE4FD0" w:rsidRPr="00D97973" w:rsidRDefault="00CE4FD0" w:rsidP="005F4FBE">
            <w:pPr>
              <w:pStyle w:val="Listaszerbekezds"/>
              <w:ind w:left="0"/>
              <w:jc w:val="center"/>
              <w:rPr>
                <w:b/>
                <w:sz w:val="24"/>
                <w:szCs w:val="24"/>
              </w:rPr>
            </w:pPr>
            <w:r w:rsidRPr="00D97973">
              <w:rPr>
                <w:b/>
                <w:sz w:val="24"/>
                <w:szCs w:val="24"/>
              </w:rPr>
              <w:t>2026.</w:t>
            </w:r>
          </w:p>
          <w:p w14:paraId="6CDA3066" w14:textId="77777777" w:rsidR="00CE4FD0" w:rsidRPr="00D97973" w:rsidRDefault="00CE4FD0" w:rsidP="005F4FBE">
            <w:pPr>
              <w:pStyle w:val="Listaszerbekezds"/>
              <w:ind w:left="0"/>
              <w:jc w:val="center"/>
              <w:rPr>
                <w:b/>
                <w:sz w:val="24"/>
                <w:szCs w:val="24"/>
              </w:rPr>
            </w:pPr>
            <w:r w:rsidRPr="00D97973">
              <w:rPr>
                <w:b/>
                <w:sz w:val="24"/>
                <w:szCs w:val="24"/>
              </w:rPr>
              <w:t>május 11.</w:t>
            </w:r>
          </w:p>
        </w:tc>
        <w:tc>
          <w:tcPr>
            <w:tcW w:w="1723" w:type="dxa"/>
          </w:tcPr>
          <w:p w14:paraId="097FA4BB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hónap dokumentáció</w:t>
            </w:r>
          </w:p>
        </w:tc>
      </w:tr>
      <w:tr w:rsidR="00CE4FD0" w:rsidRPr="00DF08B7" w14:paraId="5448B51D" w14:textId="77777777" w:rsidTr="005F4FBE">
        <w:tc>
          <w:tcPr>
            <w:tcW w:w="809" w:type="dxa"/>
          </w:tcPr>
          <w:p w14:paraId="11C64587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 w:rsidRPr="00DF08B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53" w:type="dxa"/>
          </w:tcPr>
          <w:p w14:paraId="7E65FC38" w14:textId="77777777" w:rsidR="00CE4FD0" w:rsidRPr="00DF08B7" w:rsidRDefault="00CE4FD0" w:rsidP="005F4FBE">
            <w:pPr>
              <w:pStyle w:val="Listaszerbekezds"/>
              <w:ind w:left="0"/>
              <w:jc w:val="both"/>
              <w:rPr>
                <w:sz w:val="24"/>
                <w:szCs w:val="24"/>
              </w:rPr>
            </w:pPr>
            <w:r w:rsidRPr="00D73C8C">
              <w:rPr>
                <w:sz w:val="24"/>
                <w:szCs w:val="24"/>
              </w:rPr>
              <w:t xml:space="preserve">Az étkeztetés, az időskorúak nappali ellátása, a jelzőrendszeres házi segítségnyújtás, valamint a bentlakásos ellátások esetén használt ellátotti megállapodások ellenőrzésben rögzített kiegészítése, módosítása szükséges. Az új megállapodás minták csatolása szükséges. </w:t>
            </w:r>
          </w:p>
        </w:tc>
        <w:tc>
          <w:tcPr>
            <w:tcW w:w="1779" w:type="dxa"/>
          </w:tcPr>
          <w:p w14:paraId="2989F42F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 ellátotti megállapodás mintákat az intézményvezető előkészíti. </w:t>
            </w:r>
          </w:p>
        </w:tc>
        <w:tc>
          <w:tcPr>
            <w:tcW w:w="1704" w:type="dxa"/>
            <w:vMerge/>
          </w:tcPr>
          <w:p w14:paraId="2C69664C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14:paraId="6286466D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Javított, kiegészített ellátotti megállapodás minta</w:t>
            </w:r>
          </w:p>
        </w:tc>
      </w:tr>
      <w:tr w:rsidR="00CE4FD0" w:rsidRPr="00DF08B7" w14:paraId="5FA298FD" w14:textId="77777777" w:rsidTr="005F4FBE">
        <w:tc>
          <w:tcPr>
            <w:tcW w:w="809" w:type="dxa"/>
          </w:tcPr>
          <w:p w14:paraId="0458FA7F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 w:rsidRPr="00DF08B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53" w:type="dxa"/>
          </w:tcPr>
          <w:p w14:paraId="648E8F42" w14:textId="77777777" w:rsidR="00CE4FD0" w:rsidRPr="00DF08B7" w:rsidRDefault="00CE4FD0" w:rsidP="005F4FBE">
            <w:pPr>
              <w:pStyle w:val="Listaszerbekezds"/>
              <w:ind w:left="0"/>
              <w:jc w:val="both"/>
              <w:rPr>
                <w:sz w:val="24"/>
                <w:szCs w:val="24"/>
              </w:rPr>
            </w:pPr>
            <w:r w:rsidRPr="00D73C8C">
              <w:rPr>
                <w:sz w:val="24"/>
                <w:szCs w:val="24"/>
              </w:rPr>
              <w:t xml:space="preserve">A terápiás csoport esetén 2 fő fejlesztő pedagógus és 2 fő terápiás/szociális munkatárs foglalkoztatása szükséges jogszabályban előírt végzettségnek megfelelően. </w:t>
            </w:r>
          </w:p>
        </w:tc>
        <w:tc>
          <w:tcPr>
            <w:tcW w:w="1779" w:type="dxa"/>
          </w:tcPr>
          <w:p w14:paraId="4C1ACEDD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terápiás csoport dolgozóinak jogviszonya rendezése intézményvezetői, munkáltatói hatáskörben. </w:t>
            </w:r>
          </w:p>
        </w:tc>
        <w:tc>
          <w:tcPr>
            <w:tcW w:w="1704" w:type="dxa"/>
            <w:vMerge/>
          </w:tcPr>
          <w:p w14:paraId="3B7EBFBD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14:paraId="088E8C22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terápiás csoport 4 fő dolgozója kinevezése és munkaköri leírása</w:t>
            </w:r>
          </w:p>
        </w:tc>
      </w:tr>
      <w:tr w:rsidR="00CE4FD0" w:rsidRPr="00DF08B7" w14:paraId="09A26FF5" w14:textId="77777777" w:rsidTr="005F4FBE">
        <w:tc>
          <w:tcPr>
            <w:tcW w:w="809" w:type="dxa"/>
          </w:tcPr>
          <w:p w14:paraId="7BD41B4A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 w:rsidRPr="00DF08B7">
              <w:rPr>
                <w:sz w:val="24"/>
                <w:szCs w:val="24"/>
              </w:rPr>
              <w:t>4.</w:t>
            </w:r>
          </w:p>
        </w:tc>
        <w:tc>
          <w:tcPr>
            <w:tcW w:w="2553" w:type="dxa"/>
          </w:tcPr>
          <w:p w14:paraId="1327EFFB" w14:textId="77777777" w:rsidR="00CE4FD0" w:rsidRDefault="00CE4FD0" w:rsidP="005F4FBE">
            <w:pPr>
              <w:pStyle w:val="Listaszerbekezds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1fő</w:t>
            </w:r>
            <w:r w:rsidRPr="00605F57">
              <w:rPr>
                <w:sz w:val="24"/>
                <w:szCs w:val="24"/>
              </w:rPr>
              <w:t xml:space="preserve"> működési nyilvántartásba történő bejelentésének igazolása szükséges.</w:t>
            </w:r>
            <w:r w:rsidRPr="00504E40">
              <w:rPr>
                <w:sz w:val="24"/>
                <w:szCs w:val="24"/>
              </w:rPr>
              <w:t xml:space="preserve"> </w:t>
            </w:r>
          </w:p>
          <w:p w14:paraId="7E2E1AAA" w14:textId="77777777" w:rsidR="00CE4FD0" w:rsidRDefault="00CE4FD0" w:rsidP="005F4FBE">
            <w:pPr>
              <w:pStyle w:val="Listaszerbekezds"/>
              <w:ind w:left="0"/>
              <w:jc w:val="both"/>
              <w:rPr>
                <w:sz w:val="24"/>
                <w:szCs w:val="24"/>
              </w:rPr>
            </w:pPr>
          </w:p>
          <w:p w14:paraId="49C1EB96" w14:textId="77777777" w:rsidR="00CE4FD0" w:rsidRDefault="00CE4FD0" w:rsidP="005F4FBE">
            <w:pPr>
              <w:pStyle w:val="Listaszerbekezds"/>
              <w:ind w:left="0"/>
              <w:jc w:val="both"/>
              <w:rPr>
                <w:sz w:val="24"/>
                <w:szCs w:val="24"/>
              </w:rPr>
            </w:pPr>
          </w:p>
          <w:p w14:paraId="2F77AED6" w14:textId="77777777" w:rsidR="00CE4FD0" w:rsidRPr="00DF08B7" w:rsidRDefault="00CE4FD0" w:rsidP="005F4FBE">
            <w:pPr>
              <w:pStyle w:val="Listaszerbekezds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14:paraId="1D7B1D50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 intézmény a bejelentést megtette. </w:t>
            </w:r>
          </w:p>
        </w:tc>
        <w:tc>
          <w:tcPr>
            <w:tcW w:w="1704" w:type="dxa"/>
            <w:vMerge/>
          </w:tcPr>
          <w:p w14:paraId="17204A2D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14:paraId="4CCA5818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nyilvántartásba vételről az igazolás megküldésre kerül. </w:t>
            </w:r>
          </w:p>
        </w:tc>
      </w:tr>
      <w:tr w:rsidR="00CE4FD0" w:rsidRPr="00DF08B7" w14:paraId="0164AB56" w14:textId="77777777" w:rsidTr="005F4FBE">
        <w:tc>
          <w:tcPr>
            <w:tcW w:w="809" w:type="dxa"/>
          </w:tcPr>
          <w:p w14:paraId="37ADB84F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 w:rsidRPr="00DF08B7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553" w:type="dxa"/>
          </w:tcPr>
          <w:p w14:paraId="1E849248" w14:textId="77777777" w:rsidR="00CE4FD0" w:rsidRPr="00DF08B7" w:rsidRDefault="00CE4FD0" w:rsidP="005F4FBE">
            <w:pPr>
              <w:pStyle w:val="Listaszerbekezds"/>
              <w:ind w:left="0"/>
              <w:jc w:val="both"/>
              <w:rPr>
                <w:sz w:val="24"/>
                <w:szCs w:val="24"/>
              </w:rPr>
            </w:pPr>
            <w:r w:rsidRPr="00504E40">
              <w:rPr>
                <w:sz w:val="24"/>
                <w:szCs w:val="24"/>
              </w:rPr>
              <w:t xml:space="preserve">1 fő tanyagondnoki dolgozó valamint a jelzőrendszeres házi segítségnyújtásban dolgozók vonatkozásában tartási, életjáradéki és öröklési szerződéskötés tilalmára vonatkozó </w:t>
            </w:r>
            <w:r w:rsidRPr="009233DA">
              <w:rPr>
                <w:sz w:val="24"/>
                <w:szCs w:val="24"/>
              </w:rPr>
              <w:t>nyilatkozat szükséges jogszabálynak</w:t>
            </w:r>
            <w:r w:rsidRPr="00504E40">
              <w:rPr>
                <w:sz w:val="24"/>
                <w:szCs w:val="24"/>
              </w:rPr>
              <w:t xml:space="preserve"> megfelelően. </w:t>
            </w:r>
          </w:p>
        </w:tc>
        <w:tc>
          <w:tcPr>
            <w:tcW w:w="1779" w:type="dxa"/>
          </w:tcPr>
          <w:p w14:paraId="5EEC96FE" w14:textId="77777777" w:rsidR="00CE4FD0" w:rsidRPr="00DF08B7" w:rsidRDefault="00CE4FD0" w:rsidP="005F4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új jogszabályi szövegezésű nyilatkozatok aláíratása történik meg az intézményben munkáltatói jogkörben. </w:t>
            </w:r>
          </w:p>
        </w:tc>
        <w:tc>
          <w:tcPr>
            <w:tcW w:w="1704" w:type="dxa"/>
            <w:vMerge/>
          </w:tcPr>
          <w:p w14:paraId="35696903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14:paraId="27EE70A8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Nyilatkozatok</w:t>
            </w:r>
          </w:p>
        </w:tc>
      </w:tr>
    </w:tbl>
    <w:p w14:paraId="0E0DAE9A" w14:textId="77777777" w:rsidR="00CE4FD0" w:rsidRDefault="00CE4FD0" w:rsidP="00CE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F011CE" w14:textId="77777777" w:rsidR="00CE4FD0" w:rsidRDefault="00CE4FD0" w:rsidP="00CE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E7D23B" w14:textId="77777777" w:rsidR="00CE4FD0" w:rsidRDefault="00CE4FD0" w:rsidP="00CE4F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Tiszavasvári, 2026. március 26.</w:t>
      </w:r>
    </w:p>
    <w:p w14:paraId="0179010C" w14:textId="77777777" w:rsidR="00CE4FD0" w:rsidRDefault="00CE4FD0" w:rsidP="00CE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29D425" w14:textId="77777777" w:rsidR="00CE4FD0" w:rsidRDefault="00CE4FD0" w:rsidP="00CE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C5E6B" w14:textId="77777777" w:rsidR="00CE4FD0" w:rsidRDefault="00CE4FD0" w:rsidP="00CE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7EFF15" w14:textId="77777777" w:rsidR="00CE4FD0" w:rsidRDefault="00CE4FD0" w:rsidP="00CE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0CA073" w14:textId="77777777" w:rsidR="00CE4FD0" w:rsidRPr="002C7176" w:rsidRDefault="00CE4FD0" w:rsidP="00CE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740AC3" w14:textId="77777777" w:rsidR="00CE4FD0" w:rsidRPr="002C7176" w:rsidRDefault="00CE4FD0" w:rsidP="00CE4FD0">
      <w:pPr>
        <w:spacing w:after="0"/>
        <w:ind w:left="6372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2C717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C7176">
        <w:rPr>
          <w:rFonts w:ascii="Times New Roman" w:hAnsi="Times New Roman" w:cs="Times New Roman"/>
          <w:b/>
          <w:i/>
          <w:sz w:val="24"/>
          <w:szCs w:val="24"/>
        </w:rPr>
        <w:t xml:space="preserve">Balázsi Csilla               </w:t>
      </w:r>
    </w:p>
    <w:p w14:paraId="66CD8A0B" w14:textId="77777777" w:rsidR="00CE4FD0" w:rsidRPr="002C7176" w:rsidRDefault="00CE4FD0" w:rsidP="00CE4FD0">
      <w:pPr>
        <w:spacing w:after="0"/>
        <w:rPr>
          <w:b/>
          <w:i/>
          <w:sz w:val="24"/>
          <w:szCs w:val="24"/>
        </w:rPr>
      </w:pPr>
      <w:r w:rsidRPr="002C717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polgármester</w:t>
      </w:r>
    </w:p>
    <w:p w14:paraId="7635B277" w14:textId="77777777" w:rsidR="00CE4FD0" w:rsidRPr="002C7176" w:rsidRDefault="00CE4FD0" w:rsidP="00CE4FD0">
      <w:pPr>
        <w:rPr>
          <w:b/>
          <w:i/>
          <w:sz w:val="24"/>
          <w:szCs w:val="24"/>
        </w:rPr>
      </w:pPr>
      <w:r w:rsidRPr="002C7176">
        <w:rPr>
          <w:b/>
          <w:i/>
          <w:sz w:val="24"/>
          <w:szCs w:val="24"/>
        </w:rPr>
        <w:t xml:space="preserve">         </w:t>
      </w:r>
    </w:p>
    <w:p w14:paraId="050C83B5" w14:textId="77777777" w:rsidR="00CE4FD0" w:rsidRDefault="00CE4FD0" w:rsidP="00CE4FD0"/>
    <w:p w14:paraId="4C256FA0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821CB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754C54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DF55A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A5870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F72E3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76321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B2BBB5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D7FCF9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10BDB8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4AE67A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78BDB8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32F29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050059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EB48F9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5B4ED9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ECC53C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73F93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2ECDC2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985FC6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EEFAB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D4A8F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24F2F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A45BAB" w14:textId="77777777" w:rsidR="00CE4FD0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5DA5AA" w14:textId="77777777" w:rsidR="00CE4FD0" w:rsidRPr="00803F1D" w:rsidRDefault="00CE4FD0" w:rsidP="00CE4FD0">
      <w:pPr>
        <w:pStyle w:val="Listaszerbekezds"/>
        <w:numPr>
          <w:ilvl w:val="0"/>
          <w:numId w:val="4"/>
        </w:numPr>
        <w:jc w:val="center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sz. m</w:t>
      </w:r>
      <w:r w:rsidRPr="004A668A">
        <w:rPr>
          <w:b/>
          <w:bCs/>
          <w:color w:val="222222"/>
          <w:sz w:val="24"/>
          <w:szCs w:val="24"/>
        </w:rPr>
        <w:t>elléklet</w:t>
      </w:r>
    </w:p>
    <w:p w14:paraId="3AA91372" w14:textId="77777777" w:rsidR="00CE4FD0" w:rsidRPr="00DF08B7" w:rsidRDefault="00CE4FD0" w:rsidP="00CE4FD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  <w:r w:rsidRPr="00DF08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Intézkedési terv</w:t>
      </w:r>
    </w:p>
    <w:p w14:paraId="035BC818" w14:textId="77777777" w:rsidR="00CE4FD0" w:rsidRPr="00DF08B7" w:rsidRDefault="00CE4FD0" w:rsidP="00CE4FD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SZ/112/00203-6/2026</w:t>
      </w:r>
      <w:r w:rsidRPr="00DF08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. sz. ellenőrzési jegyzőkönyvre</w:t>
      </w:r>
    </w:p>
    <w:p w14:paraId="731805BA" w14:textId="77777777" w:rsidR="00CE4FD0" w:rsidRPr="00DF08B7" w:rsidRDefault="00CE4FD0" w:rsidP="00CE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A09592" w14:textId="77777777" w:rsidR="00CE4FD0" w:rsidRPr="00DF08B7" w:rsidRDefault="00CE4FD0" w:rsidP="00CE4FD0">
      <w:pPr>
        <w:pStyle w:val="Listaszerbekezds"/>
        <w:rPr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665"/>
        <w:gridCol w:w="2362"/>
        <w:gridCol w:w="2069"/>
        <w:gridCol w:w="1550"/>
        <w:gridCol w:w="1922"/>
      </w:tblGrid>
      <w:tr w:rsidR="00CE4FD0" w:rsidRPr="00DF08B7" w14:paraId="0D7077E0" w14:textId="77777777" w:rsidTr="005F4FBE">
        <w:tc>
          <w:tcPr>
            <w:tcW w:w="776" w:type="dxa"/>
          </w:tcPr>
          <w:p w14:paraId="5A96FC8C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14:paraId="6D636019" w14:textId="77777777" w:rsidR="00CE4FD0" w:rsidRPr="009233DA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9233DA">
              <w:rPr>
                <w:b/>
                <w:sz w:val="24"/>
                <w:szCs w:val="24"/>
              </w:rPr>
              <w:t>Ellenőrzés megállapításai</w:t>
            </w:r>
          </w:p>
        </w:tc>
        <w:tc>
          <w:tcPr>
            <w:tcW w:w="1922" w:type="dxa"/>
          </w:tcPr>
          <w:p w14:paraId="186A85BD" w14:textId="77777777" w:rsidR="00CE4FD0" w:rsidRPr="009233DA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9233DA">
              <w:rPr>
                <w:b/>
                <w:sz w:val="24"/>
                <w:szCs w:val="24"/>
              </w:rPr>
              <w:t>Intézkedés</w:t>
            </w:r>
          </w:p>
        </w:tc>
        <w:tc>
          <w:tcPr>
            <w:tcW w:w="1668" w:type="dxa"/>
          </w:tcPr>
          <w:p w14:paraId="49995171" w14:textId="77777777" w:rsidR="00CE4FD0" w:rsidRPr="009233DA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9233DA">
              <w:rPr>
                <w:b/>
                <w:sz w:val="24"/>
                <w:szCs w:val="24"/>
              </w:rPr>
              <w:t>Határidő</w:t>
            </w:r>
          </w:p>
        </w:tc>
        <w:tc>
          <w:tcPr>
            <w:tcW w:w="1723" w:type="dxa"/>
          </w:tcPr>
          <w:p w14:paraId="19D63538" w14:textId="77777777" w:rsidR="00CE4FD0" w:rsidRPr="009233DA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9233DA">
              <w:rPr>
                <w:b/>
                <w:sz w:val="24"/>
                <w:szCs w:val="24"/>
              </w:rPr>
              <w:t>Csatolandó</w:t>
            </w:r>
          </w:p>
          <w:p w14:paraId="49C45EAA" w14:textId="77777777" w:rsidR="00CE4FD0" w:rsidRPr="009233DA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9233DA">
              <w:rPr>
                <w:b/>
                <w:sz w:val="24"/>
                <w:szCs w:val="24"/>
              </w:rPr>
              <w:t>dokumentumok</w:t>
            </w:r>
          </w:p>
        </w:tc>
      </w:tr>
      <w:tr w:rsidR="00CE4FD0" w:rsidRPr="00DF08B7" w14:paraId="38C7D4BA" w14:textId="77777777" w:rsidTr="005F4FBE">
        <w:tc>
          <w:tcPr>
            <w:tcW w:w="776" w:type="dxa"/>
          </w:tcPr>
          <w:p w14:paraId="2EB3973B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 w:rsidRPr="00DF08B7">
              <w:rPr>
                <w:sz w:val="24"/>
                <w:szCs w:val="24"/>
              </w:rPr>
              <w:t>1.</w:t>
            </w:r>
          </w:p>
        </w:tc>
        <w:tc>
          <w:tcPr>
            <w:tcW w:w="2479" w:type="dxa"/>
          </w:tcPr>
          <w:p w14:paraId="3ABD7785" w14:textId="77777777" w:rsidR="00CE4FD0" w:rsidRPr="006546E1" w:rsidRDefault="00CE4FD0" w:rsidP="005F4FBE">
            <w:pPr>
              <w:pStyle w:val="Cmsor6"/>
              <w:ind w:lef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46E1">
              <w:rPr>
                <w:rFonts w:ascii="Times New Roman" w:hAnsi="Times New Roman" w:cs="Times New Roman"/>
                <w:b w:val="0"/>
                <w:color w:val="232323"/>
                <w:w w:val="105"/>
                <w:sz w:val="24"/>
                <w:szCs w:val="24"/>
              </w:rPr>
              <w:t>A központ és a szolgálat szakmai programjának felülvizsgálata szükséges tekintettel arra, hogy mindkét dokumentumban az ellátás helyének, a telephelynek a címeként több helyen a Hősök út 38. szám szerepel, továbbá a tárgyi feltétel is ezen régi címet mutatja</w:t>
            </w:r>
            <w:r w:rsidRPr="006546E1">
              <w:rPr>
                <w:rFonts w:ascii="Times New Roman" w:hAnsi="Times New Roman" w:cs="Times New Roman"/>
                <w:b w:val="0"/>
                <w:color w:val="232323"/>
                <w:spacing w:val="-11"/>
                <w:w w:val="105"/>
                <w:sz w:val="24"/>
                <w:szCs w:val="24"/>
              </w:rPr>
              <w:t xml:space="preserve"> </w:t>
            </w:r>
            <w:r w:rsidRPr="006546E1">
              <w:rPr>
                <w:rFonts w:ascii="Times New Roman" w:hAnsi="Times New Roman" w:cs="Times New Roman"/>
                <w:b w:val="0"/>
                <w:color w:val="232323"/>
                <w:w w:val="105"/>
                <w:sz w:val="24"/>
                <w:szCs w:val="24"/>
              </w:rPr>
              <w:t xml:space="preserve">be. </w:t>
            </w:r>
          </w:p>
        </w:tc>
        <w:tc>
          <w:tcPr>
            <w:tcW w:w="1922" w:type="dxa"/>
          </w:tcPr>
          <w:p w14:paraId="119EEEEE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intézmény előkészíti a szakmai programok módosításait figyelembe véve a módszertani intézet megállapításait is. Ezt a Szociális és Humán Bizottság tárgyalja saját hatáskörben.</w:t>
            </w:r>
          </w:p>
        </w:tc>
        <w:tc>
          <w:tcPr>
            <w:tcW w:w="1668" w:type="dxa"/>
          </w:tcPr>
          <w:p w14:paraId="1940CA20" w14:textId="77777777" w:rsidR="00CE4FD0" w:rsidRPr="004A668A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4A668A">
              <w:rPr>
                <w:b/>
                <w:sz w:val="24"/>
                <w:szCs w:val="24"/>
              </w:rPr>
              <w:t>2026.</w:t>
            </w:r>
          </w:p>
          <w:p w14:paraId="6596E0CD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április 10.</w:t>
            </w:r>
          </w:p>
        </w:tc>
        <w:tc>
          <w:tcPr>
            <w:tcW w:w="1723" w:type="dxa"/>
          </w:tcPr>
          <w:p w14:paraId="683AF4A2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Módosított Szakmai programok</w:t>
            </w:r>
          </w:p>
        </w:tc>
      </w:tr>
      <w:tr w:rsidR="00CE4FD0" w:rsidRPr="00DF08B7" w14:paraId="5FD3E879" w14:textId="77777777" w:rsidTr="005F4FBE">
        <w:tc>
          <w:tcPr>
            <w:tcW w:w="776" w:type="dxa"/>
          </w:tcPr>
          <w:p w14:paraId="6538B04C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 w:rsidRPr="00DF08B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79" w:type="dxa"/>
          </w:tcPr>
          <w:p w14:paraId="4AD02D73" w14:textId="77777777" w:rsidR="00CE4FD0" w:rsidRPr="00603299" w:rsidRDefault="00CE4FD0" w:rsidP="005F4FBE">
            <w:pPr>
              <w:pStyle w:val="Cmsor6"/>
              <w:ind w:lef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3299">
              <w:rPr>
                <w:rFonts w:ascii="Times New Roman" w:hAnsi="Times New Roman" w:cs="Times New Roman"/>
                <w:b w:val="0"/>
                <w:color w:val="232323"/>
                <w:w w:val="105"/>
                <w:sz w:val="24"/>
                <w:szCs w:val="24"/>
              </w:rPr>
              <w:t xml:space="preserve">A Szervezeti és Müködési Szabályzatban a XXIV/. Esetmenedzser és a tanácsadó feladatai rész nem felel meg az NMr. 20. § (2) bekezdésében foglaltaknak, ennek átdolgozása szükséges, meg kell bontani az esetmenedzseri és a tanácsadói feladatokat. Az SZMSZ 3.2 Az intézmény vezetőjének jogállása rész felülvizsgálata szükséges tekintettel arra, hogy az alábbi mondatot is tartalmazza: ,,Nem lakóingatlan </w:t>
            </w:r>
            <w:r w:rsidRPr="00603299">
              <w:rPr>
                <w:rFonts w:ascii="Times New Roman" w:hAnsi="Times New Roman" w:cs="Times New Roman"/>
                <w:b w:val="0"/>
                <w:color w:val="232323"/>
                <w:w w:val="105"/>
                <w:sz w:val="24"/>
                <w:szCs w:val="24"/>
              </w:rPr>
              <w:lastRenderedPageBreak/>
              <w:t>bérbeadását, üzemeltetését, szabadidős szolgáltatást csak a többi alaptevékenység feltételeként rendelkezésre álló, s e célra csak részben lekötött személyi és anyagi kapacitások fokozott kihasználásával, annak mértékéig</w:t>
            </w:r>
            <w:r w:rsidRPr="00603299">
              <w:rPr>
                <w:rFonts w:ascii="Times New Roman" w:hAnsi="Times New Roman" w:cs="Times New Roman"/>
                <w:b w:val="0"/>
                <w:color w:val="232323"/>
                <w:spacing w:val="12"/>
                <w:w w:val="105"/>
                <w:sz w:val="24"/>
                <w:szCs w:val="24"/>
              </w:rPr>
              <w:t xml:space="preserve"> </w:t>
            </w:r>
            <w:r w:rsidRPr="00603299">
              <w:rPr>
                <w:rFonts w:ascii="Times New Roman" w:hAnsi="Times New Roman" w:cs="Times New Roman"/>
                <w:b w:val="0"/>
                <w:color w:val="232323"/>
                <w:w w:val="105"/>
                <w:sz w:val="24"/>
                <w:szCs w:val="24"/>
              </w:rPr>
              <w:t>végezhet."</w:t>
            </w:r>
          </w:p>
        </w:tc>
        <w:tc>
          <w:tcPr>
            <w:tcW w:w="1922" w:type="dxa"/>
          </w:tcPr>
          <w:p w14:paraId="2F6C6673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Az intézmény előkészíti az SZMSZ módosításait.</w:t>
            </w:r>
          </w:p>
          <w:p w14:paraId="6CA3232A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Ezt a Szociális és Humán Bizottság tárgyalja saját hatáskörben.</w:t>
            </w:r>
          </w:p>
        </w:tc>
        <w:tc>
          <w:tcPr>
            <w:tcW w:w="1668" w:type="dxa"/>
          </w:tcPr>
          <w:p w14:paraId="4988F6D9" w14:textId="77777777" w:rsidR="00CE4FD0" w:rsidRPr="004A668A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4A668A">
              <w:rPr>
                <w:b/>
                <w:sz w:val="24"/>
                <w:szCs w:val="24"/>
              </w:rPr>
              <w:t>2026.</w:t>
            </w:r>
          </w:p>
          <w:p w14:paraId="2672AE96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április 10.</w:t>
            </w:r>
          </w:p>
        </w:tc>
        <w:tc>
          <w:tcPr>
            <w:tcW w:w="1723" w:type="dxa"/>
          </w:tcPr>
          <w:p w14:paraId="18A07C79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Módosított SZMSZ</w:t>
            </w:r>
          </w:p>
        </w:tc>
      </w:tr>
      <w:tr w:rsidR="00CE4FD0" w:rsidRPr="00DF08B7" w14:paraId="3E80E482" w14:textId="77777777" w:rsidTr="005F4FBE">
        <w:tc>
          <w:tcPr>
            <w:tcW w:w="776" w:type="dxa"/>
          </w:tcPr>
          <w:p w14:paraId="5F8A64D6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 w:rsidRPr="00DF08B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79" w:type="dxa"/>
          </w:tcPr>
          <w:p w14:paraId="5B4B61BF" w14:textId="77777777" w:rsidR="00CE4FD0" w:rsidRPr="001328FC" w:rsidRDefault="00CE4FD0" w:rsidP="005F4FBE">
            <w:pPr>
              <w:pStyle w:val="Cmsor6"/>
              <w:ind w:lef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28FC">
              <w:rPr>
                <w:rFonts w:ascii="Times New Roman" w:hAnsi="Times New Roman" w:cs="Times New Roman"/>
                <w:b w:val="0"/>
                <w:color w:val="232323"/>
                <w:w w:val="105"/>
                <w:sz w:val="24"/>
                <w:szCs w:val="24"/>
              </w:rPr>
              <w:t>K</w:t>
            </w:r>
            <w:r w:rsidRPr="001328FC">
              <w:rPr>
                <w:rFonts w:ascii="Times New Roman" w:hAnsi="Times New Roman" w:cs="Times New Roman"/>
                <w:b w:val="0"/>
                <w:color w:val="212121"/>
                <w:sz w:val="24"/>
                <w:szCs w:val="24"/>
              </w:rPr>
              <w:t>ifejezetten a család- és gyermekjóléti szolgálat, valamint a család- és gyermekjóléti központ vonatkozásában fenntartói ellenőrzés nem történt az elmúlt években, holott a Gyvt. 104. (1) bekezdés e) pontja</w:t>
            </w:r>
            <w:r w:rsidRPr="001328FC">
              <w:rPr>
                <w:rFonts w:ascii="Times New Roman" w:hAnsi="Times New Roman" w:cs="Times New Roman"/>
                <w:b w:val="0"/>
                <w:color w:val="212121"/>
                <w:spacing w:val="7"/>
                <w:sz w:val="24"/>
                <w:szCs w:val="24"/>
              </w:rPr>
              <w:t xml:space="preserve"> </w:t>
            </w:r>
            <w:r w:rsidRPr="001328FC">
              <w:rPr>
                <w:rFonts w:ascii="Times New Roman" w:hAnsi="Times New Roman" w:cs="Times New Roman"/>
                <w:b w:val="0"/>
                <w:color w:val="212121"/>
                <w:sz w:val="24"/>
                <w:szCs w:val="24"/>
              </w:rPr>
              <w:t xml:space="preserve">előírja. </w:t>
            </w:r>
          </w:p>
          <w:p w14:paraId="75F1CDD3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14:paraId="58721801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Fenntartói szakmai ellenőrzés tervezésre kerül a 2026. évben. </w:t>
            </w:r>
          </w:p>
          <w:p w14:paraId="2C0FBE0C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2024-2025. években belső ellenőrzések voltak, a fókusz a pénzügyi problémák megoldására helyeződött. </w:t>
            </w:r>
          </w:p>
        </w:tc>
        <w:tc>
          <w:tcPr>
            <w:tcW w:w="1668" w:type="dxa"/>
          </w:tcPr>
          <w:p w14:paraId="72FAAA79" w14:textId="77777777" w:rsidR="00CE4FD0" w:rsidRPr="00AB28CD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AB28CD">
              <w:rPr>
                <w:b/>
                <w:sz w:val="24"/>
                <w:szCs w:val="24"/>
              </w:rPr>
              <w:t xml:space="preserve">2026. szeptember 30. </w:t>
            </w:r>
          </w:p>
        </w:tc>
        <w:tc>
          <w:tcPr>
            <w:tcW w:w="1723" w:type="dxa"/>
          </w:tcPr>
          <w:p w14:paraId="156AD52D" w14:textId="77777777" w:rsidR="00CE4FD0" w:rsidRPr="00AB28CD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 w:rsidRPr="00AB28CD">
              <w:rPr>
                <w:sz w:val="24"/>
                <w:szCs w:val="24"/>
              </w:rPr>
              <w:t xml:space="preserve">2026. évben tervezett fenntartói ellenőrzés 2026. szeptember 30. napjáig megvalósul. </w:t>
            </w:r>
          </w:p>
        </w:tc>
      </w:tr>
      <w:tr w:rsidR="00CE4FD0" w:rsidRPr="00DF08B7" w14:paraId="2924D6F0" w14:textId="77777777" w:rsidTr="005F4FBE">
        <w:tc>
          <w:tcPr>
            <w:tcW w:w="776" w:type="dxa"/>
          </w:tcPr>
          <w:p w14:paraId="71CB1BCD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 w:rsidRPr="00DF08B7">
              <w:rPr>
                <w:sz w:val="24"/>
                <w:szCs w:val="24"/>
              </w:rPr>
              <w:t>4.</w:t>
            </w:r>
          </w:p>
        </w:tc>
        <w:tc>
          <w:tcPr>
            <w:tcW w:w="2479" w:type="dxa"/>
          </w:tcPr>
          <w:p w14:paraId="17F679BE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 w:rsidRPr="005005D6">
              <w:rPr>
                <w:color w:val="242424"/>
                <w:sz w:val="24"/>
                <w:szCs w:val="24"/>
              </w:rPr>
              <w:t>A bizalmas beszélgetéshez használt külön helyiség nem biztosított, jelenleg a folyosón elhelyezett asztalnál történik a négyszemközti beszélgetés, amely azonban nem felel meg a jogszabályi előírásoknak.</w:t>
            </w:r>
          </w:p>
        </w:tc>
        <w:tc>
          <w:tcPr>
            <w:tcW w:w="1922" w:type="dxa"/>
          </w:tcPr>
          <w:p w14:paraId="65A921A6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Intézményvezetői hatáskörben ez a helyiség kialakításra kerül a telephelyen. </w:t>
            </w:r>
          </w:p>
          <w:p w14:paraId="247CBCEA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(Volt raktárhelyiség kiürítésével.)</w:t>
            </w:r>
          </w:p>
        </w:tc>
        <w:tc>
          <w:tcPr>
            <w:tcW w:w="1668" w:type="dxa"/>
          </w:tcPr>
          <w:p w14:paraId="60682E27" w14:textId="77777777" w:rsidR="00CE4FD0" w:rsidRPr="00DE6CA9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DE6CA9">
              <w:rPr>
                <w:b/>
                <w:sz w:val="24"/>
                <w:szCs w:val="24"/>
              </w:rPr>
              <w:t xml:space="preserve">2026. április 10. </w:t>
            </w:r>
          </w:p>
        </w:tc>
        <w:tc>
          <w:tcPr>
            <w:tcW w:w="1723" w:type="dxa"/>
          </w:tcPr>
          <w:p w14:paraId="17BF8382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Intézményvezető nyilatkozata</w:t>
            </w:r>
          </w:p>
        </w:tc>
      </w:tr>
      <w:tr w:rsidR="00CE4FD0" w:rsidRPr="00DF08B7" w14:paraId="310C4D7D" w14:textId="77777777" w:rsidTr="005F4FBE">
        <w:tc>
          <w:tcPr>
            <w:tcW w:w="776" w:type="dxa"/>
          </w:tcPr>
          <w:p w14:paraId="05567E52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 w:rsidRPr="00DF08B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79" w:type="dxa"/>
          </w:tcPr>
          <w:p w14:paraId="6238CE0D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1 fő </w:t>
            </w:r>
            <w:r w:rsidRPr="005005D6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Pr="005005D6">
              <w:rPr>
                <w:color w:val="212121"/>
                <w:sz w:val="24"/>
                <w:szCs w:val="24"/>
              </w:rPr>
              <w:t>munkaköri</w:t>
            </w:r>
            <w:r w:rsidRPr="005005D6">
              <w:rPr>
                <w:color w:val="212121"/>
                <w:spacing w:val="-7"/>
                <w:sz w:val="24"/>
                <w:szCs w:val="24"/>
              </w:rPr>
              <w:t xml:space="preserve"> </w:t>
            </w:r>
            <w:r w:rsidRPr="005005D6">
              <w:rPr>
                <w:color w:val="212121"/>
                <w:sz w:val="24"/>
                <w:szCs w:val="24"/>
              </w:rPr>
              <w:t>leírásában a</w:t>
            </w:r>
            <w:r w:rsidRPr="005005D6">
              <w:rPr>
                <w:color w:val="212121"/>
                <w:spacing w:val="-20"/>
                <w:sz w:val="24"/>
                <w:szCs w:val="24"/>
              </w:rPr>
              <w:t xml:space="preserve"> </w:t>
            </w:r>
            <w:r w:rsidRPr="005005D6">
              <w:rPr>
                <w:color w:val="212121"/>
                <w:sz w:val="24"/>
                <w:szCs w:val="24"/>
              </w:rPr>
              <w:t>munkakör</w:t>
            </w:r>
            <w:r w:rsidRPr="005005D6">
              <w:rPr>
                <w:color w:val="212121"/>
                <w:spacing w:val="-7"/>
                <w:sz w:val="24"/>
                <w:szCs w:val="24"/>
              </w:rPr>
              <w:t xml:space="preserve"> </w:t>
            </w:r>
            <w:r w:rsidRPr="005005D6">
              <w:rPr>
                <w:color w:val="212121"/>
                <w:sz w:val="24"/>
                <w:szCs w:val="24"/>
              </w:rPr>
              <w:t>megnevezése</w:t>
            </w:r>
            <w:r w:rsidRPr="005005D6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5005D6">
              <w:rPr>
                <w:color w:val="212121"/>
                <w:sz w:val="24"/>
                <w:szCs w:val="24"/>
              </w:rPr>
              <w:t>családsegítő/mb.</w:t>
            </w:r>
            <w:r w:rsidRPr="005005D6">
              <w:rPr>
                <w:color w:val="212121"/>
                <w:spacing w:val="-26"/>
                <w:sz w:val="24"/>
                <w:szCs w:val="24"/>
              </w:rPr>
              <w:t xml:space="preserve"> </w:t>
            </w:r>
            <w:r w:rsidRPr="005005D6">
              <w:rPr>
                <w:color w:val="212121"/>
                <w:sz w:val="24"/>
                <w:szCs w:val="24"/>
              </w:rPr>
              <w:t xml:space="preserve">szakmai vezető, amit módosítani szükséges tekintettel arra, hogy a közalkalmazotti </w:t>
            </w:r>
            <w:r w:rsidRPr="005005D6">
              <w:rPr>
                <w:color w:val="212121"/>
                <w:sz w:val="24"/>
                <w:szCs w:val="24"/>
              </w:rPr>
              <w:lastRenderedPageBreak/>
              <w:t>munkakör megnevezése családsegítő, és a vezetői feladatok rögzítésére vagy külön munkaköri leírás,</w:t>
            </w:r>
            <w:r w:rsidRPr="005005D6">
              <w:rPr>
                <w:color w:val="212121"/>
                <w:spacing w:val="4"/>
                <w:sz w:val="24"/>
                <w:szCs w:val="24"/>
              </w:rPr>
              <w:t xml:space="preserve"> </w:t>
            </w:r>
            <w:r w:rsidRPr="005005D6">
              <w:rPr>
                <w:color w:val="212121"/>
                <w:sz w:val="24"/>
                <w:szCs w:val="24"/>
              </w:rPr>
              <w:t>vagy</w:t>
            </w:r>
            <w:r w:rsidRPr="005005D6">
              <w:rPr>
                <w:sz w:val="24"/>
                <w:szCs w:val="24"/>
              </w:rPr>
              <w:t xml:space="preserve"> </w:t>
            </w:r>
            <w:r w:rsidRPr="005005D6">
              <w:rPr>
                <w:color w:val="212121"/>
                <w:w w:val="105"/>
                <w:sz w:val="24"/>
                <w:szCs w:val="24"/>
              </w:rPr>
              <w:t xml:space="preserve">meglévő kiegészítése szükséges, mivel a vezetői tevékenység a kinevezés szerinti alapmunkakör mellett, de attól elkülönülő feladatokat jelent. </w:t>
            </w:r>
          </w:p>
        </w:tc>
        <w:tc>
          <w:tcPr>
            <w:tcW w:w="1922" w:type="dxa"/>
          </w:tcPr>
          <w:p w14:paraId="3845C6C1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dolgozó munkaköri leírása, munkaköre módosítása szükséges munkáltatói jogkörben. </w:t>
            </w:r>
          </w:p>
        </w:tc>
        <w:tc>
          <w:tcPr>
            <w:tcW w:w="1668" w:type="dxa"/>
          </w:tcPr>
          <w:p w14:paraId="67E6A185" w14:textId="77777777" w:rsidR="00CE4FD0" w:rsidRPr="00DE6CA9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DE6CA9">
              <w:rPr>
                <w:b/>
                <w:sz w:val="24"/>
                <w:szCs w:val="24"/>
              </w:rPr>
              <w:t xml:space="preserve">2026. április 10. </w:t>
            </w:r>
          </w:p>
        </w:tc>
        <w:tc>
          <w:tcPr>
            <w:tcW w:w="1723" w:type="dxa"/>
          </w:tcPr>
          <w:p w14:paraId="15CF4921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fő módosított</w:t>
            </w:r>
          </w:p>
          <w:p w14:paraId="4C353A59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kinevezése és munkaköri leírása</w:t>
            </w:r>
          </w:p>
        </w:tc>
      </w:tr>
      <w:tr w:rsidR="00CE4FD0" w:rsidRPr="00DF08B7" w14:paraId="478C1804" w14:textId="77777777" w:rsidTr="005F4FBE">
        <w:tc>
          <w:tcPr>
            <w:tcW w:w="776" w:type="dxa"/>
          </w:tcPr>
          <w:p w14:paraId="40057021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79" w:type="dxa"/>
          </w:tcPr>
          <w:p w14:paraId="2BAB72EA" w14:textId="55DF96A2" w:rsidR="00CE4FD0" w:rsidRPr="005005D6" w:rsidRDefault="002833D7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1 fő</w:t>
            </w:r>
            <w:r w:rsidR="00CE4FD0" w:rsidRPr="005005D6">
              <w:rPr>
                <w:color w:val="212121"/>
                <w:sz w:val="24"/>
                <w:szCs w:val="24"/>
              </w:rPr>
              <w:t xml:space="preserve"> kinevezésében a munkakör megnevezése családsegítő munkatárs, amit módosítani szükséges a jogszabály szerinti családsegítő munkakörre, továbbá a munkaköri leírásban a munkavégzés helyeként a Hősök u. 38. szerepel, amit szintén módosítani szükséges, az engedélyes jelenlegi</w:t>
            </w:r>
            <w:r w:rsidR="00CE4FD0" w:rsidRPr="005005D6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="00CE4FD0" w:rsidRPr="005005D6">
              <w:rPr>
                <w:color w:val="212121"/>
                <w:sz w:val="24"/>
                <w:szCs w:val="24"/>
              </w:rPr>
              <w:t>címére.</w:t>
            </w:r>
          </w:p>
          <w:p w14:paraId="6B643513" w14:textId="2C49C716" w:rsidR="00CE4FD0" w:rsidRPr="005005D6" w:rsidRDefault="002833D7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 fő</w:t>
            </w:r>
            <w:r w:rsidR="00CE4FD0" w:rsidRPr="005005D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kinevezésében és munkaköri leírásában a munkavégzés helyeként a Hősök u. 38. szerepel, amit módosítani szükséges az engedélyes jelenlegi címére.</w:t>
            </w:r>
          </w:p>
          <w:p w14:paraId="7E551156" w14:textId="685D6368" w:rsidR="00CE4FD0" w:rsidRPr="00C70715" w:rsidRDefault="002833D7" w:rsidP="005F4FBE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 fő</w:t>
            </w:r>
            <w:r w:rsidR="00CE4FD0" w:rsidRPr="005005D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esetmenedzser munkakörben dolgozik, amit módosítani szükséges családsegítő munkakörre, továbbá a munkaköri leírásban a munkavégzés helyeként a Hősök u. 38. szerepel, amit </w:t>
            </w:r>
            <w:r w:rsidR="00CE4FD0" w:rsidRPr="005005D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lastRenderedPageBreak/>
              <w:t>szintén módosítani szükséges, az engedélyes jelenlegi</w:t>
            </w:r>
            <w:r w:rsidR="00CE4FD0" w:rsidRPr="005005D6">
              <w:rPr>
                <w:rFonts w:ascii="Times New Roman" w:hAnsi="Times New Roman" w:cs="Times New Roman"/>
                <w:color w:val="212121"/>
                <w:spacing w:val="6"/>
                <w:sz w:val="24"/>
                <w:szCs w:val="24"/>
              </w:rPr>
              <w:t xml:space="preserve"> </w:t>
            </w:r>
            <w:r w:rsidR="00CE4FD0" w:rsidRPr="005005D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címére.</w:t>
            </w:r>
          </w:p>
        </w:tc>
        <w:tc>
          <w:tcPr>
            <w:tcW w:w="1922" w:type="dxa"/>
          </w:tcPr>
          <w:p w14:paraId="2086FEC3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Munkakörök, munkaköri leírások módosítása szükséges munkáltatói jogkörben</w:t>
            </w:r>
          </w:p>
        </w:tc>
        <w:tc>
          <w:tcPr>
            <w:tcW w:w="1668" w:type="dxa"/>
          </w:tcPr>
          <w:p w14:paraId="75E855AE" w14:textId="77777777" w:rsidR="00CE4FD0" w:rsidRPr="00DE6CA9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DE6CA9">
              <w:rPr>
                <w:b/>
                <w:sz w:val="24"/>
                <w:szCs w:val="24"/>
              </w:rPr>
              <w:t>2026. április 10.</w:t>
            </w:r>
          </w:p>
        </w:tc>
        <w:tc>
          <w:tcPr>
            <w:tcW w:w="1723" w:type="dxa"/>
          </w:tcPr>
          <w:p w14:paraId="6D2BE20E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fő dolgozó módosított kinevezése, munkaköri leírása</w:t>
            </w:r>
          </w:p>
        </w:tc>
      </w:tr>
      <w:tr w:rsidR="00CE4FD0" w:rsidRPr="00DF08B7" w14:paraId="3F5B68D3" w14:textId="77777777" w:rsidTr="005F4FBE">
        <w:tc>
          <w:tcPr>
            <w:tcW w:w="776" w:type="dxa"/>
          </w:tcPr>
          <w:p w14:paraId="64821EB4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79" w:type="dxa"/>
          </w:tcPr>
          <w:p w14:paraId="6EE0C3A4" w14:textId="77777777" w:rsidR="00CE4FD0" w:rsidRPr="004C2755" w:rsidRDefault="00CE4FD0" w:rsidP="005F4FBE">
            <w:pPr>
              <w:pStyle w:val="Cmsor6"/>
              <w:ind w:lef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 fő </w:t>
            </w:r>
            <w:r w:rsidRPr="005005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 családsegítő munkakörhöz szükséges képesítéssel nem rendelkezik, felmentése nem az 1/2000 (I.7.) SZCSM rendelet alapján történt, így foglalkoztatása nem jogszerű. </w:t>
            </w:r>
          </w:p>
        </w:tc>
        <w:tc>
          <w:tcPr>
            <w:tcW w:w="1922" w:type="dxa"/>
          </w:tcPr>
          <w:p w14:paraId="3FBE6C21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dolgozó képesítés alóli felmentése szükséges megfelelő formában munkáltatói jogkörben.</w:t>
            </w:r>
          </w:p>
        </w:tc>
        <w:tc>
          <w:tcPr>
            <w:tcW w:w="1668" w:type="dxa"/>
          </w:tcPr>
          <w:p w14:paraId="07470A14" w14:textId="77777777" w:rsidR="00CE4FD0" w:rsidRPr="00DE6CA9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DE6CA9">
              <w:rPr>
                <w:b/>
                <w:sz w:val="24"/>
                <w:szCs w:val="24"/>
              </w:rPr>
              <w:t>2026. április 10.</w:t>
            </w:r>
          </w:p>
        </w:tc>
        <w:tc>
          <w:tcPr>
            <w:tcW w:w="1723" w:type="dxa"/>
          </w:tcPr>
          <w:p w14:paraId="4B5A5DCF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fő képesítés alóli </w:t>
            </w:r>
          </w:p>
          <w:p w14:paraId="64CD9F0C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felmentési dokumentuma</w:t>
            </w:r>
          </w:p>
        </w:tc>
      </w:tr>
      <w:tr w:rsidR="00CE4FD0" w:rsidRPr="00DF08B7" w14:paraId="0550FD75" w14:textId="77777777" w:rsidTr="005F4FBE">
        <w:tc>
          <w:tcPr>
            <w:tcW w:w="776" w:type="dxa"/>
          </w:tcPr>
          <w:p w14:paraId="30D13BD9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79" w:type="dxa"/>
          </w:tcPr>
          <w:p w14:paraId="65F1BB76" w14:textId="77777777" w:rsidR="00CE4FD0" w:rsidRPr="002D23FA" w:rsidRDefault="00CE4FD0" w:rsidP="005F4FBE">
            <w:pPr>
              <w:pStyle w:val="Cmsor6"/>
              <w:ind w:lef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23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 jegyzőkönyv megállapítása alapján az ellátott családok számához igazodva 6 fő teljes és 1 fő részmunkaidős családsegítő alkalmazása szükséges a személyi feltételek biztosításához. </w:t>
            </w:r>
          </w:p>
        </w:tc>
        <w:tc>
          <w:tcPr>
            <w:tcW w:w="1922" w:type="dxa"/>
          </w:tcPr>
          <w:p w14:paraId="05B19096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Intézmény részéről kerül kimutatásra, hogy hány fő családsegítő van alkalmazva. </w:t>
            </w:r>
          </w:p>
        </w:tc>
        <w:tc>
          <w:tcPr>
            <w:tcW w:w="1668" w:type="dxa"/>
          </w:tcPr>
          <w:p w14:paraId="0804817E" w14:textId="77777777" w:rsidR="00CE4FD0" w:rsidRPr="00DE6CA9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DE6CA9">
              <w:rPr>
                <w:b/>
                <w:sz w:val="24"/>
                <w:szCs w:val="24"/>
              </w:rPr>
              <w:t>2026. április 10.</w:t>
            </w:r>
          </w:p>
        </w:tc>
        <w:tc>
          <w:tcPr>
            <w:tcW w:w="1723" w:type="dxa"/>
          </w:tcPr>
          <w:p w14:paraId="2FE87EB0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Családsegítők létszámáról tájékoztató</w:t>
            </w:r>
          </w:p>
        </w:tc>
      </w:tr>
      <w:tr w:rsidR="00CE4FD0" w:rsidRPr="00DF08B7" w14:paraId="2FBAB4D8" w14:textId="77777777" w:rsidTr="005F4FBE">
        <w:tc>
          <w:tcPr>
            <w:tcW w:w="776" w:type="dxa"/>
          </w:tcPr>
          <w:p w14:paraId="0F182AFA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79" w:type="dxa"/>
          </w:tcPr>
          <w:p w14:paraId="2D357883" w14:textId="77777777" w:rsidR="00CE4FD0" w:rsidRPr="00AB28CD" w:rsidRDefault="00CE4FD0" w:rsidP="00CE4FD0">
            <w:pPr>
              <w:pStyle w:val="Listaszerbekezds"/>
              <w:ind w:left="0"/>
              <w:rPr>
                <w:sz w:val="24"/>
                <w:szCs w:val="24"/>
              </w:rPr>
            </w:pPr>
            <w:r w:rsidRPr="00AB28CD">
              <w:rPr>
                <w:sz w:val="24"/>
                <w:szCs w:val="24"/>
              </w:rPr>
              <w:t>A családsegítő központ szakmai vezető</w:t>
            </w:r>
            <w:r>
              <w:rPr>
                <w:sz w:val="24"/>
                <w:szCs w:val="24"/>
              </w:rPr>
              <w:t xml:space="preserve">je, </w:t>
            </w:r>
            <w:r w:rsidRPr="00AB28CD">
              <w:rPr>
                <w:sz w:val="24"/>
                <w:szCs w:val="24"/>
              </w:rPr>
              <w:t>státusz</w:t>
            </w:r>
            <w:r>
              <w:rPr>
                <w:sz w:val="24"/>
                <w:szCs w:val="24"/>
              </w:rPr>
              <w:t>a</w:t>
            </w:r>
            <w:r w:rsidRPr="00AB28CD">
              <w:rPr>
                <w:sz w:val="24"/>
                <w:szCs w:val="24"/>
              </w:rPr>
              <w:t xml:space="preserve"> rendezése szükséges. </w:t>
            </w:r>
          </w:p>
        </w:tc>
        <w:tc>
          <w:tcPr>
            <w:tcW w:w="1922" w:type="dxa"/>
          </w:tcPr>
          <w:p w14:paraId="775CFC33" w14:textId="77777777" w:rsidR="00CE4FD0" w:rsidRPr="00AB28CD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AB28CD">
              <w:rPr>
                <w:rFonts w:ascii="Times New Roman" w:hAnsi="Times New Roman" w:cs="Times New Roman"/>
                <w:sz w:val="24"/>
                <w:szCs w:val="24"/>
              </w:rPr>
              <w:t>elenlegi vezetői megbízás visszavonása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(közös megegyezéssel)</w:t>
            </w:r>
            <w:r w:rsidRPr="00AB28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belső dolgozó vezetőként megbízása vagy </w:t>
            </w:r>
            <w:r w:rsidRPr="00AB28CD">
              <w:rPr>
                <w:rFonts w:ascii="Times New Roman" w:hAnsi="Times New Roman" w:cs="Times New Roman"/>
                <w:sz w:val="24"/>
                <w:szCs w:val="24"/>
              </w:rPr>
              <w:t>pályázati kiírás</w:t>
            </w:r>
          </w:p>
        </w:tc>
        <w:tc>
          <w:tcPr>
            <w:tcW w:w="1668" w:type="dxa"/>
          </w:tcPr>
          <w:p w14:paraId="45441CB9" w14:textId="77777777" w:rsidR="00CE4FD0" w:rsidRPr="00AB28CD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AB28CD">
              <w:rPr>
                <w:b/>
                <w:sz w:val="24"/>
                <w:szCs w:val="24"/>
              </w:rPr>
              <w:t>2026. április 10.</w:t>
            </w:r>
          </w:p>
        </w:tc>
        <w:tc>
          <w:tcPr>
            <w:tcW w:w="1723" w:type="dxa"/>
          </w:tcPr>
          <w:p w14:paraId="610ECA22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 w:rsidRPr="00AB28CD">
              <w:rPr>
                <w:sz w:val="24"/>
                <w:szCs w:val="24"/>
              </w:rPr>
              <w:t>vezetői megbízás</w:t>
            </w:r>
          </w:p>
          <w:p w14:paraId="0F6D6DE5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 w:rsidRPr="00AB28CD">
              <w:rPr>
                <w:sz w:val="24"/>
                <w:szCs w:val="24"/>
              </w:rPr>
              <w:t xml:space="preserve">visszavonása, </w:t>
            </w:r>
          </w:p>
          <w:p w14:paraId="741DA11C" w14:textId="77777777" w:rsidR="00CE4FD0" w:rsidRPr="00AB28CD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 vezetői státusz  betöltését igazoló dokumentumok</w:t>
            </w:r>
          </w:p>
        </w:tc>
      </w:tr>
      <w:tr w:rsidR="00CE4FD0" w:rsidRPr="00DF08B7" w14:paraId="3956F3E6" w14:textId="77777777" w:rsidTr="005F4FBE">
        <w:tc>
          <w:tcPr>
            <w:tcW w:w="776" w:type="dxa"/>
          </w:tcPr>
          <w:p w14:paraId="28B89E1C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79" w:type="dxa"/>
          </w:tcPr>
          <w:p w14:paraId="4D965144" w14:textId="77777777" w:rsidR="00CE4FD0" w:rsidRPr="00BA25BA" w:rsidRDefault="00CE4FD0" w:rsidP="005F4FBE">
            <w:pPr>
              <w:pStyle w:val="Cmsor6"/>
              <w:ind w:lef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 fő</w:t>
            </w:r>
            <w:r w:rsidRPr="00BA25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kinevezése, munkaköri leírása és a képesítés alóli felmentése felülvizsgálata szükséges.</w:t>
            </w:r>
          </w:p>
        </w:tc>
        <w:tc>
          <w:tcPr>
            <w:tcW w:w="1922" w:type="dxa"/>
          </w:tcPr>
          <w:p w14:paraId="1AB88748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Dolgozó jogszabály szerinti felmentése szükséges munkáltatói jogkörben.</w:t>
            </w:r>
          </w:p>
        </w:tc>
        <w:tc>
          <w:tcPr>
            <w:tcW w:w="1668" w:type="dxa"/>
          </w:tcPr>
          <w:p w14:paraId="342A8603" w14:textId="77777777" w:rsidR="00CE4FD0" w:rsidRPr="00DE6CA9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DE6CA9">
              <w:rPr>
                <w:b/>
                <w:sz w:val="24"/>
                <w:szCs w:val="24"/>
              </w:rPr>
              <w:t>2026. április 10.</w:t>
            </w:r>
          </w:p>
        </w:tc>
        <w:tc>
          <w:tcPr>
            <w:tcW w:w="1723" w:type="dxa"/>
          </w:tcPr>
          <w:p w14:paraId="5E63E50C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fő módosított kinevezése, munkaköri leírása, képesítés alóli felmentési dokumentumai</w:t>
            </w:r>
          </w:p>
        </w:tc>
      </w:tr>
      <w:tr w:rsidR="00CE4FD0" w:rsidRPr="00DF08B7" w14:paraId="41C7FA4D" w14:textId="77777777" w:rsidTr="005F4FBE">
        <w:tc>
          <w:tcPr>
            <w:tcW w:w="776" w:type="dxa"/>
          </w:tcPr>
          <w:p w14:paraId="57D77FAB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479" w:type="dxa"/>
          </w:tcPr>
          <w:p w14:paraId="0149970C" w14:textId="77777777" w:rsidR="00CE4FD0" w:rsidRPr="00DE6CA9" w:rsidRDefault="00CE4FD0" w:rsidP="005F4FBE">
            <w:pPr>
              <w:pStyle w:val="Cmsor6"/>
              <w:ind w:lef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 fő </w:t>
            </w:r>
            <w:r w:rsidRPr="005005D6">
              <w:rPr>
                <w:rFonts w:ascii="Times New Roman" w:hAnsi="Times New Roman" w:cs="Times New Roman"/>
                <w:b w:val="0"/>
                <w:sz w:val="24"/>
                <w:szCs w:val="24"/>
              </w:rPr>
              <w:t>képesítés alóli felmen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tése felülvizsgálata szükséges.</w:t>
            </w:r>
          </w:p>
        </w:tc>
        <w:tc>
          <w:tcPr>
            <w:tcW w:w="1922" w:type="dxa"/>
          </w:tcPr>
          <w:p w14:paraId="7F344541" w14:textId="77777777" w:rsidR="00CE4FD0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Dolgozó jogszabály szerinti felmentése szükséges munkáltatói jogkörben.</w:t>
            </w:r>
          </w:p>
          <w:p w14:paraId="1351BAAA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4172C7ED" w14:textId="77777777" w:rsidR="00CE4FD0" w:rsidRPr="007B3700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7B3700">
              <w:rPr>
                <w:b/>
                <w:sz w:val="24"/>
                <w:szCs w:val="24"/>
              </w:rPr>
              <w:t>2026. április 10.</w:t>
            </w:r>
          </w:p>
        </w:tc>
        <w:tc>
          <w:tcPr>
            <w:tcW w:w="1723" w:type="dxa"/>
          </w:tcPr>
          <w:p w14:paraId="6B6CA377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fő képesítés alóli felmentési dokumentumai</w:t>
            </w:r>
          </w:p>
        </w:tc>
      </w:tr>
      <w:tr w:rsidR="00CE4FD0" w:rsidRPr="00DF08B7" w14:paraId="1E2DB029" w14:textId="77777777" w:rsidTr="005F4FBE">
        <w:tc>
          <w:tcPr>
            <w:tcW w:w="776" w:type="dxa"/>
          </w:tcPr>
          <w:p w14:paraId="2FDA2F5F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479" w:type="dxa"/>
          </w:tcPr>
          <w:p w14:paraId="6058095B" w14:textId="77777777" w:rsidR="00CE4FD0" w:rsidRPr="005005D6" w:rsidRDefault="00CE4FD0" w:rsidP="005F4FBE">
            <w:pPr>
              <w:pStyle w:val="Cmsor6"/>
              <w:ind w:lef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 fő </w:t>
            </w:r>
            <w:r w:rsidRPr="005005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képesítés alóli felmentése </w:t>
            </w:r>
            <w:r w:rsidRPr="005005D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felülvizsgálata szükséges.</w:t>
            </w:r>
          </w:p>
          <w:p w14:paraId="2C6BCA97" w14:textId="77777777" w:rsidR="00CE4FD0" w:rsidRPr="005005D6" w:rsidRDefault="00CE4FD0" w:rsidP="005F4FBE">
            <w:pPr>
              <w:pStyle w:val="Cmsor6"/>
              <w:ind w:lef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E47D73A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14:paraId="651893C6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Dolgozó jogszabály szerinti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felmentése szükséges munkáltatói jogkörben.</w:t>
            </w:r>
          </w:p>
        </w:tc>
        <w:tc>
          <w:tcPr>
            <w:tcW w:w="1668" w:type="dxa"/>
          </w:tcPr>
          <w:p w14:paraId="7AEA0C9C" w14:textId="77777777" w:rsidR="00CE4FD0" w:rsidRPr="007B3700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7B3700">
              <w:rPr>
                <w:b/>
                <w:sz w:val="24"/>
                <w:szCs w:val="24"/>
              </w:rPr>
              <w:lastRenderedPageBreak/>
              <w:t>2026. április 10.</w:t>
            </w:r>
          </w:p>
        </w:tc>
        <w:tc>
          <w:tcPr>
            <w:tcW w:w="1723" w:type="dxa"/>
          </w:tcPr>
          <w:p w14:paraId="7FF2BC45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fő képesítés alóli felmentési </w:t>
            </w:r>
            <w:r>
              <w:rPr>
                <w:sz w:val="24"/>
                <w:szCs w:val="24"/>
              </w:rPr>
              <w:lastRenderedPageBreak/>
              <w:t>dokumentumai</w:t>
            </w:r>
          </w:p>
        </w:tc>
      </w:tr>
      <w:tr w:rsidR="00CE4FD0" w:rsidRPr="00DF08B7" w14:paraId="6A66D158" w14:textId="77777777" w:rsidTr="005F4FBE">
        <w:tc>
          <w:tcPr>
            <w:tcW w:w="776" w:type="dxa"/>
          </w:tcPr>
          <w:p w14:paraId="59CBC991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479" w:type="dxa"/>
          </w:tcPr>
          <w:p w14:paraId="7A00B41C" w14:textId="77777777" w:rsidR="00CE4FD0" w:rsidRPr="00F61AE2" w:rsidRDefault="00CE4FD0" w:rsidP="005F4FBE">
            <w:pPr>
              <w:pStyle w:val="Cmsor6"/>
              <w:ind w:lef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2fő </w:t>
            </w:r>
            <w:r w:rsidRPr="005005D6">
              <w:rPr>
                <w:rFonts w:ascii="Times New Roman" w:hAnsi="Times New Roman" w:cs="Times New Roman"/>
                <w:b w:val="0"/>
                <w:sz w:val="24"/>
                <w:szCs w:val="24"/>
              </w:rPr>
              <w:t>jogviszony megszüntetés rendezése és státuszuk betöltése szükségesének felülvizsgálata.</w:t>
            </w:r>
          </w:p>
        </w:tc>
        <w:tc>
          <w:tcPr>
            <w:tcW w:w="1922" w:type="dxa"/>
          </w:tcPr>
          <w:p w14:paraId="080AA0B8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dolgozók jogviszony megszüntető dokumentuma felülvizsgálata szükséges munkáltatói jogkörben. Az esetmenedzseri státuszok betöltése szükséges</w:t>
            </w:r>
          </w:p>
        </w:tc>
        <w:tc>
          <w:tcPr>
            <w:tcW w:w="1668" w:type="dxa"/>
          </w:tcPr>
          <w:p w14:paraId="1AC460C7" w14:textId="77777777" w:rsidR="00CE4FD0" w:rsidRPr="007B3700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7B3700">
              <w:rPr>
                <w:b/>
                <w:sz w:val="24"/>
                <w:szCs w:val="24"/>
              </w:rPr>
              <w:t>2026. április 10.</w:t>
            </w:r>
          </w:p>
        </w:tc>
        <w:tc>
          <w:tcPr>
            <w:tcW w:w="1723" w:type="dxa"/>
          </w:tcPr>
          <w:p w14:paraId="7AC17307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Esetmenedzserek létszámáról intézményvezető tájékoztatása.</w:t>
            </w:r>
          </w:p>
        </w:tc>
      </w:tr>
      <w:tr w:rsidR="00CE4FD0" w:rsidRPr="00DF08B7" w14:paraId="37F223DD" w14:textId="77777777" w:rsidTr="005F4FBE">
        <w:tc>
          <w:tcPr>
            <w:tcW w:w="776" w:type="dxa"/>
          </w:tcPr>
          <w:p w14:paraId="057A1C47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479" w:type="dxa"/>
          </w:tcPr>
          <w:p w14:paraId="389B7435" w14:textId="77777777" w:rsidR="00CE4FD0" w:rsidRPr="00F61AE2" w:rsidRDefault="00CE4FD0" w:rsidP="005F4FBE">
            <w:pPr>
              <w:pStyle w:val="Cmsor6"/>
              <w:ind w:lef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 fő </w:t>
            </w:r>
            <w:r w:rsidRPr="005005D6">
              <w:rPr>
                <w:rFonts w:ascii="Times New Roman" w:hAnsi="Times New Roman" w:cs="Times New Roman"/>
                <w:b w:val="0"/>
                <w:sz w:val="24"/>
                <w:szCs w:val="24"/>
              </w:rPr>
              <w:t>képesítés alóli felmentése felülvizsgálata szükséges.</w:t>
            </w:r>
          </w:p>
        </w:tc>
        <w:tc>
          <w:tcPr>
            <w:tcW w:w="1922" w:type="dxa"/>
          </w:tcPr>
          <w:p w14:paraId="3EC5F9BC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Dolgozó jogszabály szerinti felmentése szükséges munkáltatói jogkörben.</w:t>
            </w:r>
          </w:p>
        </w:tc>
        <w:tc>
          <w:tcPr>
            <w:tcW w:w="1668" w:type="dxa"/>
          </w:tcPr>
          <w:p w14:paraId="4C0A6B07" w14:textId="77777777" w:rsidR="00CE4FD0" w:rsidRPr="007B3700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7B3700">
              <w:rPr>
                <w:b/>
                <w:sz w:val="24"/>
                <w:szCs w:val="24"/>
              </w:rPr>
              <w:t>2026. április 10.</w:t>
            </w:r>
          </w:p>
        </w:tc>
        <w:tc>
          <w:tcPr>
            <w:tcW w:w="1723" w:type="dxa"/>
          </w:tcPr>
          <w:p w14:paraId="46B8BB31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fő képesítés alóli felmentési dokumentumai</w:t>
            </w:r>
          </w:p>
        </w:tc>
      </w:tr>
      <w:tr w:rsidR="00CE4FD0" w:rsidRPr="00DF08B7" w14:paraId="5A81828D" w14:textId="77777777" w:rsidTr="005F4FBE">
        <w:tc>
          <w:tcPr>
            <w:tcW w:w="776" w:type="dxa"/>
          </w:tcPr>
          <w:p w14:paraId="5F569FB0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479" w:type="dxa"/>
          </w:tcPr>
          <w:p w14:paraId="19390AF1" w14:textId="77777777" w:rsidR="00CE4FD0" w:rsidRPr="00E80958" w:rsidRDefault="00CE4FD0" w:rsidP="005F4FBE">
            <w:pPr>
              <w:pStyle w:val="Cmsor6"/>
              <w:ind w:lef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0958">
              <w:rPr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A köz</w:t>
            </w:r>
            <w:r w:rsidRPr="00E80958">
              <w:rPr>
                <w:rFonts w:ascii="Times New Roman" w:hAnsi="Times New Roman" w:cs="Times New Roman"/>
                <w:b w:val="0"/>
                <w:color w:val="444444"/>
                <w:sz w:val="24"/>
                <w:szCs w:val="24"/>
              </w:rPr>
              <w:t>p</w:t>
            </w:r>
            <w:r w:rsidRPr="00E80958">
              <w:rPr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ontban az ellátott családok száma miatt 8 fő teljes munkaide</w:t>
            </w:r>
            <w:r w:rsidRPr="00E80958">
              <w:rPr>
                <w:rFonts w:ascii="Times New Roman" w:hAnsi="Times New Roman" w:cs="Times New Roman"/>
                <w:b w:val="0"/>
                <w:color w:val="444444"/>
                <w:sz w:val="24"/>
                <w:szCs w:val="24"/>
              </w:rPr>
              <w:t>j</w:t>
            </w:r>
            <w:r w:rsidRPr="00E80958">
              <w:rPr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ű esetmenedzser alkalmazása szüksé</w:t>
            </w:r>
            <w:r w:rsidRPr="00E80958">
              <w:rPr>
                <w:rFonts w:ascii="Times New Roman" w:hAnsi="Times New Roman" w:cs="Times New Roman"/>
                <w:b w:val="0"/>
                <w:color w:val="444444"/>
                <w:sz w:val="24"/>
                <w:szCs w:val="24"/>
              </w:rPr>
              <w:t>g</w:t>
            </w:r>
            <w:r w:rsidRPr="00E80958">
              <w:rPr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es</w:t>
            </w:r>
            <w:r w:rsidRPr="00E80958">
              <w:rPr>
                <w:rFonts w:ascii="Times New Roman" w:hAnsi="Times New Roman" w:cs="Times New Roman"/>
                <w:b w:val="0"/>
                <w:color w:val="444444"/>
                <w:sz w:val="24"/>
                <w:szCs w:val="24"/>
              </w:rPr>
              <w:t xml:space="preserve">, </w:t>
            </w:r>
            <w:r w:rsidRPr="00E80958">
              <w:rPr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amel</w:t>
            </w:r>
            <w:r>
              <w:rPr>
                <w:rFonts w:ascii="Times New Roman" w:hAnsi="Times New Roman" w:cs="Times New Roman"/>
                <w:b w:val="0"/>
                <w:color w:val="444444"/>
                <w:sz w:val="24"/>
                <w:szCs w:val="24"/>
              </w:rPr>
              <w:t>y</w:t>
            </w:r>
            <w:r w:rsidRPr="00E80958">
              <w:rPr>
                <w:rFonts w:ascii="Times New Roman" w:hAnsi="Times New Roman" w:cs="Times New Roman"/>
                <w:b w:val="0"/>
                <w:color w:val="444444"/>
                <w:sz w:val="24"/>
                <w:szCs w:val="24"/>
              </w:rPr>
              <w:t xml:space="preserve"> </w:t>
            </w:r>
            <w:r w:rsidRPr="00E80958">
              <w:rPr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az intézmén</w:t>
            </w:r>
            <w:r>
              <w:rPr>
                <w:rFonts w:ascii="Times New Roman" w:hAnsi="Times New Roman" w:cs="Times New Roman"/>
                <w:b w:val="0"/>
                <w:color w:val="444444"/>
                <w:sz w:val="24"/>
                <w:szCs w:val="24"/>
              </w:rPr>
              <w:t>y</w:t>
            </w:r>
            <w:r w:rsidRPr="00E80958">
              <w:rPr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ben nem biztosított.</w:t>
            </w:r>
          </w:p>
          <w:p w14:paraId="3C657786" w14:textId="77777777" w:rsidR="00CE4FD0" w:rsidRPr="00E80958" w:rsidRDefault="00CE4FD0" w:rsidP="005F4FBE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color w:val="242424"/>
                <w:sz w:val="24"/>
                <w:szCs w:val="24"/>
              </w:rPr>
            </w:pPr>
            <w:r w:rsidRPr="00E8095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Az ellenőrzés továbbá felhívja a figyelmet arra is, hogy az esetmenedzserek esetében az ellátott családok száma - a jogszabálynak megfelelően - legfeljebb 50 lehet.</w:t>
            </w:r>
          </w:p>
        </w:tc>
        <w:tc>
          <w:tcPr>
            <w:tcW w:w="1922" w:type="dxa"/>
          </w:tcPr>
          <w:p w14:paraId="1BA71D75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Intézmény részéről kerül kimutatásra, hogy hány fő esetmenedzser van alkalmazva.</w:t>
            </w:r>
          </w:p>
        </w:tc>
        <w:tc>
          <w:tcPr>
            <w:tcW w:w="1668" w:type="dxa"/>
          </w:tcPr>
          <w:p w14:paraId="7521D9CF" w14:textId="77777777" w:rsidR="00CE4FD0" w:rsidRPr="007B3700" w:rsidRDefault="00CE4FD0" w:rsidP="005F4FBE">
            <w:pPr>
              <w:pStyle w:val="Listaszerbekezds"/>
              <w:ind w:left="0"/>
              <w:rPr>
                <w:b/>
                <w:sz w:val="24"/>
                <w:szCs w:val="24"/>
              </w:rPr>
            </w:pPr>
            <w:r w:rsidRPr="007B3700">
              <w:rPr>
                <w:b/>
                <w:sz w:val="24"/>
                <w:szCs w:val="24"/>
              </w:rPr>
              <w:t>2026. április 10.</w:t>
            </w:r>
          </w:p>
        </w:tc>
        <w:tc>
          <w:tcPr>
            <w:tcW w:w="1723" w:type="dxa"/>
          </w:tcPr>
          <w:p w14:paraId="2EADBEE7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Esetmenedzserek létszámáról intézményvezető tájékoztatása. (Lsd. 13. pont)</w:t>
            </w:r>
          </w:p>
        </w:tc>
      </w:tr>
      <w:tr w:rsidR="00CE4FD0" w:rsidRPr="00DF08B7" w14:paraId="6941FE7E" w14:textId="77777777" w:rsidTr="005F4FBE">
        <w:tc>
          <w:tcPr>
            <w:tcW w:w="776" w:type="dxa"/>
          </w:tcPr>
          <w:p w14:paraId="357A44DF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479" w:type="dxa"/>
          </w:tcPr>
          <w:p w14:paraId="2EB0FD33" w14:textId="77777777" w:rsidR="00CE4FD0" w:rsidRDefault="00CE4FD0" w:rsidP="005F4FBE">
            <w:pPr>
              <w:pStyle w:val="Listaszerbekezds"/>
              <w:tabs>
                <w:tab w:val="left" w:pos="0"/>
              </w:tabs>
              <w:ind w:left="0"/>
              <w:rPr>
                <w:color w:val="242424"/>
                <w:sz w:val="24"/>
                <w:szCs w:val="24"/>
              </w:rPr>
            </w:pPr>
            <w:r>
              <w:rPr>
                <w:color w:val="242424"/>
                <w:sz w:val="24"/>
                <w:szCs w:val="24"/>
              </w:rPr>
              <w:t xml:space="preserve">1 fő </w:t>
            </w:r>
            <w:r w:rsidRPr="005005D6">
              <w:rPr>
                <w:color w:val="242424"/>
                <w:sz w:val="24"/>
                <w:szCs w:val="24"/>
              </w:rPr>
              <w:t>esetében a munkaköri leírásában szükséges rögzíteni a jelzőrendszeri tanácsadó feladatait is.</w:t>
            </w:r>
          </w:p>
          <w:p w14:paraId="56EE4D5D" w14:textId="77777777" w:rsidR="00CE4FD0" w:rsidRDefault="00CE4FD0" w:rsidP="005F4FBE">
            <w:pPr>
              <w:pStyle w:val="Listaszerbekezds"/>
              <w:tabs>
                <w:tab w:val="left" w:pos="0"/>
              </w:tabs>
              <w:ind w:left="0"/>
              <w:rPr>
                <w:color w:val="242424"/>
                <w:sz w:val="24"/>
                <w:szCs w:val="24"/>
              </w:rPr>
            </w:pPr>
          </w:p>
          <w:p w14:paraId="0F1ADFB3" w14:textId="77777777" w:rsidR="00CE4FD0" w:rsidRPr="00DF6864" w:rsidRDefault="00CE4FD0" w:rsidP="005F4FBE">
            <w:pPr>
              <w:pStyle w:val="Listaszerbekezds"/>
              <w:tabs>
                <w:tab w:val="left" w:pos="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22" w:type="dxa"/>
          </w:tcPr>
          <w:p w14:paraId="1504939F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dolgozó munkaköri leírása módosítása szükséges munkáltatói jogkörben.</w:t>
            </w:r>
          </w:p>
        </w:tc>
        <w:tc>
          <w:tcPr>
            <w:tcW w:w="1668" w:type="dxa"/>
          </w:tcPr>
          <w:p w14:paraId="6B9FFA13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2026. április 10.</w:t>
            </w:r>
          </w:p>
        </w:tc>
        <w:tc>
          <w:tcPr>
            <w:tcW w:w="1723" w:type="dxa"/>
          </w:tcPr>
          <w:p w14:paraId="73499765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fő módosított munkaköri leírása (lsd. 10. pont is)</w:t>
            </w:r>
          </w:p>
        </w:tc>
      </w:tr>
      <w:tr w:rsidR="00CE4FD0" w:rsidRPr="00DF08B7" w14:paraId="169427D4" w14:textId="77777777" w:rsidTr="005F4FBE">
        <w:tc>
          <w:tcPr>
            <w:tcW w:w="776" w:type="dxa"/>
          </w:tcPr>
          <w:p w14:paraId="23CD0AE8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479" w:type="dxa"/>
          </w:tcPr>
          <w:p w14:paraId="0C2825AD" w14:textId="77777777" w:rsidR="00CE4FD0" w:rsidRPr="00C16DFA" w:rsidRDefault="00CE4FD0" w:rsidP="00CE4FD0">
            <w:pPr>
              <w:pStyle w:val="Cmsor6"/>
              <w:ind w:lef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05D6">
              <w:rPr>
                <w:rFonts w:ascii="Times New Roman" w:hAnsi="Times New Roman" w:cs="Times New Roman"/>
                <w:b w:val="0"/>
                <w:color w:val="212121"/>
                <w:w w:val="105"/>
                <w:sz w:val="24"/>
                <w:szCs w:val="24"/>
              </w:rPr>
              <w:t xml:space="preserve">A család- és gyermekjóléti központban </w:t>
            </w:r>
            <w:r>
              <w:rPr>
                <w:rFonts w:ascii="Times New Roman" w:hAnsi="Times New Roman" w:cs="Times New Roman"/>
                <w:b w:val="0"/>
                <w:color w:val="212121"/>
                <w:w w:val="105"/>
                <w:sz w:val="24"/>
                <w:szCs w:val="24"/>
              </w:rPr>
              <w:t xml:space="preserve">1 fő </w:t>
            </w:r>
            <w:r w:rsidRPr="005005D6">
              <w:rPr>
                <w:rFonts w:ascii="Times New Roman" w:hAnsi="Times New Roman" w:cs="Times New Roman"/>
                <w:b w:val="0"/>
                <w:color w:val="212121"/>
                <w:w w:val="105"/>
                <w:sz w:val="24"/>
                <w:szCs w:val="24"/>
              </w:rPr>
              <w:t xml:space="preserve">heti </w:t>
            </w:r>
            <w:r w:rsidRPr="005005D6">
              <w:rPr>
                <w:rFonts w:ascii="Times New Roman" w:hAnsi="Times New Roman" w:cs="Times New Roman"/>
                <w:b w:val="0"/>
                <w:color w:val="212121"/>
                <w:w w:val="105"/>
                <w:sz w:val="24"/>
                <w:szCs w:val="24"/>
              </w:rPr>
              <w:lastRenderedPageBreak/>
              <w:t xml:space="preserve">20 órában foglalkoztatott, ezáltal a szociális diagnózist készitő esetmenedzser </w:t>
            </w:r>
            <w:r w:rsidRPr="00C16DFA">
              <w:rPr>
                <w:rFonts w:ascii="Times New Roman" w:hAnsi="Times New Roman" w:cs="Times New Roman"/>
                <w:b w:val="0"/>
                <w:color w:val="212121"/>
                <w:w w:val="105"/>
                <w:sz w:val="24"/>
                <w:szCs w:val="24"/>
              </w:rPr>
              <w:t>munkakör részben biztosított, még további 1 fő, legalább heti 20 órás szociális diagnózist készítő esetmenedzser foglalkoztatása szükséges a tartósan távollevő dolgozó helyettesítésére.</w:t>
            </w:r>
          </w:p>
        </w:tc>
        <w:tc>
          <w:tcPr>
            <w:tcW w:w="1922" w:type="dxa"/>
          </w:tcPr>
          <w:p w14:paraId="7B3A0495" w14:textId="77777777" w:rsidR="00CE4FD0" w:rsidRPr="008F56A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Plusz 1 fő 4 órás szociális diagnózis készítő keresése</w:t>
            </w:r>
          </w:p>
        </w:tc>
        <w:tc>
          <w:tcPr>
            <w:tcW w:w="1668" w:type="dxa"/>
          </w:tcPr>
          <w:p w14:paraId="7BCEC4CE" w14:textId="77777777" w:rsidR="00CE4FD0" w:rsidRPr="008F56A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 w:rsidRPr="008F56A7">
              <w:rPr>
                <w:sz w:val="24"/>
                <w:szCs w:val="24"/>
              </w:rPr>
              <w:t xml:space="preserve">2026. április 10. </w:t>
            </w:r>
          </w:p>
        </w:tc>
        <w:tc>
          <w:tcPr>
            <w:tcW w:w="1723" w:type="dxa"/>
          </w:tcPr>
          <w:p w14:paraId="46611CA1" w14:textId="77777777" w:rsidR="00CE4FD0" w:rsidRPr="008F56A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 w:rsidRPr="008F56A7">
              <w:rPr>
                <w:sz w:val="24"/>
                <w:szCs w:val="24"/>
              </w:rPr>
              <w:t>Pályáztatás igazolása</w:t>
            </w:r>
          </w:p>
        </w:tc>
      </w:tr>
      <w:tr w:rsidR="00CE4FD0" w:rsidRPr="00DF08B7" w14:paraId="6724C0C2" w14:textId="77777777" w:rsidTr="005F4FBE">
        <w:tc>
          <w:tcPr>
            <w:tcW w:w="776" w:type="dxa"/>
          </w:tcPr>
          <w:p w14:paraId="4CC8B39A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2479" w:type="dxa"/>
          </w:tcPr>
          <w:p w14:paraId="4A9EEEA4" w14:textId="77777777" w:rsidR="00CE4FD0" w:rsidRPr="00BA0B95" w:rsidRDefault="00CE4FD0" w:rsidP="005F4FBE">
            <w:pPr>
              <w:pStyle w:val="Szvegtrzs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5">
              <w:rPr>
                <w:rFonts w:ascii="Times New Roman" w:hAnsi="Times New Roman" w:cs="Times New Roman"/>
                <w:color w:val="212121"/>
                <w:w w:val="105"/>
                <w:sz w:val="24"/>
                <w:szCs w:val="24"/>
              </w:rPr>
              <w:t>Az intézményben óvodai és iskolai szociális segítő munkakörben 3 fő dolgozik</w:t>
            </w:r>
            <w:r w:rsidRPr="00BA0B95">
              <w:rPr>
                <w:rFonts w:ascii="Times New Roman" w:hAnsi="Times New Roman" w:cs="Times New Roman"/>
                <w:color w:val="444444"/>
                <w:w w:val="105"/>
                <w:sz w:val="24"/>
                <w:szCs w:val="24"/>
              </w:rPr>
              <w:t>.</w:t>
            </w:r>
          </w:p>
          <w:p w14:paraId="4E35DF4C" w14:textId="77777777" w:rsidR="00CE4FD0" w:rsidRPr="00BA0B95" w:rsidRDefault="00CE4FD0" w:rsidP="005F4FBE">
            <w:pPr>
              <w:pStyle w:val="Cmsor6"/>
              <w:ind w:left="0"/>
              <w:jc w:val="left"/>
              <w:rPr>
                <w:rFonts w:ascii="Times New Roman" w:hAnsi="Times New Roman" w:cs="Times New Roman"/>
                <w:b w:val="0"/>
                <w:color w:val="212121"/>
                <w:w w:val="105"/>
                <w:sz w:val="24"/>
                <w:szCs w:val="24"/>
              </w:rPr>
            </w:pPr>
            <w:r w:rsidRPr="00BA0B95">
              <w:rPr>
                <w:rFonts w:ascii="Times New Roman" w:hAnsi="Times New Roman" w:cs="Times New Roman"/>
                <w:b w:val="0"/>
                <w:color w:val="212121"/>
                <w:w w:val="105"/>
                <w:sz w:val="24"/>
                <w:szCs w:val="24"/>
              </w:rPr>
              <w:t>Az NMr. 25. § (6) bekezdésében előírt képzést egyik munkavállaló sem végezte el, ennek érdekében a munkáltató köteles megtenni a szükséges intézkedéseket.</w:t>
            </w:r>
          </w:p>
        </w:tc>
        <w:tc>
          <w:tcPr>
            <w:tcW w:w="1922" w:type="dxa"/>
          </w:tcPr>
          <w:p w14:paraId="03C438A9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Óvodai és iskolai szociális segítők képzésre elküldése szükséges. </w:t>
            </w:r>
          </w:p>
        </w:tc>
        <w:tc>
          <w:tcPr>
            <w:tcW w:w="1668" w:type="dxa"/>
          </w:tcPr>
          <w:p w14:paraId="19BE5AE7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2026. április 10. </w:t>
            </w:r>
          </w:p>
        </w:tc>
        <w:tc>
          <w:tcPr>
            <w:tcW w:w="1723" w:type="dxa"/>
          </w:tcPr>
          <w:p w14:paraId="36B2098A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Képzésre jelentkezés igazolása 3 fő óvodai és iskolai szociális segítő esetén. </w:t>
            </w:r>
          </w:p>
        </w:tc>
      </w:tr>
      <w:tr w:rsidR="00CE4FD0" w:rsidRPr="00DF08B7" w14:paraId="3DBABA5E" w14:textId="77777777" w:rsidTr="005F4FBE">
        <w:tc>
          <w:tcPr>
            <w:tcW w:w="776" w:type="dxa"/>
          </w:tcPr>
          <w:p w14:paraId="0803B336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479" w:type="dxa"/>
          </w:tcPr>
          <w:p w14:paraId="10FEE534" w14:textId="77777777" w:rsidR="00CE4FD0" w:rsidRPr="00BA0B95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 w:rsidRPr="00BA0B95">
              <w:rPr>
                <w:color w:val="242424"/>
                <w:w w:val="105"/>
                <w:sz w:val="24"/>
                <w:szCs w:val="24"/>
              </w:rPr>
              <w:t xml:space="preserve">A család- és </w:t>
            </w:r>
            <w:r w:rsidRPr="00BA0B95">
              <w:rPr>
                <w:color w:val="545454"/>
                <w:spacing w:val="-5"/>
                <w:w w:val="105"/>
                <w:sz w:val="24"/>
                <w:szCs w:val="24"/>
              </w:rPr>
              <w:t>gy</w:t>
            </w:r>
            <w:r w:rsidRPr="00BA0B95">
              <w:rPr>
                <w:color w:val="242424"/>
                <w:spacing w:val="-5"/>
                <w:w w:val="105"/>
                <w:sz w:val="24"/>
                <w:szCs w:val="24"/>
              </w:rPr>
              <w:t>ermek</w:t>
            </w:r>
            <w:r w:rsidRPr="00BA0B95">
              <w:rPr>
                <w:color w:val="545454"/>
                <w:spacing w:val="-5"/>
                <w:w w:val="105"/>
                <w:sz w:val="24"/>
                <w:szCs w:val="24"/>
              </w:rPr>
              <w:t>j</w:t>
            </w:r>
            <w:r w:rsidRPr="00BA0B95">
              <w:rPr>
                <w:color w:val="242424"/>
                <w:spacing w:val="-5"/>
                <w:w w:val="105"/>
                <w:sz w:val="24"/>
                <w:szCs w:val="24"/>
              </w:rPr>
              <w:t xml:space="preserve">óléti </w:t>
            </w:r>
            <w:r w:rsidRPr="00BA0B95">
              <w:rPr>
                <w:color w:val="242424"/>
                <w:spacing w:val="-3"/>
                <w:w w:val="105"/>
                <w:sz w:val="24"/>
                <w:szCs w:val="24"/>
              </w:rPr>
              <w:t>köz</w:t>
            </w:r>
            <w:r w:rsidRPr="00BA0B95">
              <w:rPr>
                <w:color w:val="545454"/>
                <w:spacing w:val="-3"/>
                <w:w w:val="105"/>
                <w:sz w:val="24"/>
                <w:szCs w:val="24"/>
              </w:rPr>
              <w:t>p</w:t>
            </w:r>
            <w:r w:rsidRPr="00BA0B95">
              <w:rPr>
                <w:color w:val="242424"/>
                <w:spacing w:val="-3"/>
                <w:w w:val="105"/>
                <w:sz w:val="24"/>
                <w:szCs w:val="24"/>
              </w:rPr>
              <w:t xml:space="preserve">ontban </w:t>
            </w:r>
            <w:r w:rsidRPr="00BA0B95">
              <w:rPr>
                <w:color w:val="242424"/>
                <w:w w:val="105"/>
                <w:sz w:val="24"/>
                <w:szCs w:val="24"/>
              </w:rPr>
              <w:t>további 1 fő óvodai és iskolai szociális se</w:t>
            </w:r>
            <w:r w:rsidRPr="00BA0B95">
              <w:rPr>
                <w:color w:val="545454"/>
                <w:w w:val="105"/>
                <w:sz w:val="24"/>
                <w:szCs w:val="24"/>
              </w:rPr>
              <w:t>g</w:t>
            </w:r>
            <w:r w:rsidRPr="00BA0B95">
              <w:rPr>
                <w:color w:val="242424"/>
                <w:w w:val="105"/>
                <w:sz w:val="24"/>
                <w:szCs w:val="24"/>
              </w:rPr>
              <w:t>ítő alkalmazása</w:t>
            </w:r>
            <w:r w:rsidRPr="00BA0B95">
              <w:rPr>
                <w:color w:val="242424"/>
                <w:spacing w:val="-20"/>
                <w:w w:val="105"/>
                <w:sz w:val="24"/>
                <w:szCs w:val="24"/>
              </w:rPr>
              <w:t xml:space="preserve"> </w:t>
            </w:r>
            <w:r w:rsidRPr="00BA0B95">
              <w:rPr>
                <w:color w:val="242424"/>
                <w:spacing w:val="-7"/>
                <w:w w:val="105"/>
                <w:sz w:val="24"/>
                <w:szCs w:val="24"/>
              </w:rPr>
              <w:t>szüksé</w:t>
            </w:r>
            <w:r w:rsidRPr="00BA0B95">
              <w:rPr>
                <w:color w:val="545454"/>
                <w:spacing w:val="-7"/>
                <w:w w:val="105"/>
                <w:sz w:val="24"/>
                <w:szCs w:val="24"/>
              </w:rPr>
              <w:t>g</w:t>
            </w:r>
            <w:r w:rsidRPr="00BA0B95">
              <w:rPr>
                <w:color w:val="242424"/>
                <w:spacing w:val="-7"/>
                <w:w w:val="105"/>
                <w:sz w:val="24"/>
                <w:szCs w:val="24"/>
              </w:rPr>
              <w:t>es.</w:t>
            </w:r>
          </w:p>
          <w:p w14:paraId="1DABB36A" w14:textId="77777777" w:rsidR="00CE4FD0" w:rsidRPr="00BA0B95" w:rsidRDefault="00CE4FD0" w:rsidP="005F4FBE">
            <w:pPr>
              <w:pStyle w:val="Listaszerbekezds"/>
              <w:ind w:left="0"/>
              <w:rPr>
                <w:color w:val="242424"/>
                <w:sz w:val="24"/>
                <w:szCs w:val="24"/>
              </w:rPr>
            </w:pPr>
            <w:r w:rsidRPr="00BA0B95">
              <w:rPr>
                <w:color w:val="242424"/>
                <w:sz w:val="24"/>
                <w:szCs w:val="24"/>
              </w:rPr>
              <w:t xml:space="preserve">Az óvodai és iskolai segítők kinevezésének és munkaköri leírásának felülvizsgálata szükséges a munkavégzés helyére tekintettel, és amennyiben a foglalkoztatási dokumentumokban a Hősök u. 38. szerepel, </w:t>
            </w:r>
            <w:r w:rsidRPr="00BA0B95">
              <w:rPr>
                <w:color w:val="242424"/>
                <w:sz w:val="24"/>
                <w:szCs w:val="24"/>
              </w:rPr>
              <w:lastRenderedPageBreak/>
              <w:t>módosítani kell az okiratokat az engedélyes jelenlegi</w:t>
            </w:r>
            <w:r w:rsidRPr="00BA0B95">
              <w:rPr>
                <w:color w:val="242424"/>
                <w:spacing w:val="29"/>
                <w:sz w:val="24"/>
                <w:szCs w:val="24"/>
              </w:rPr>
              <w:t xml:space="preserve"> </w:t>
            </w:r>
            <w:r w:rsidRPr="00BA0B95">
              <w:rPr>
                <w:color w:val="242424"/>
                <w:sz w:val="24"/>
                <w:szCs w:val="24"/>
              </w:rPr>
              <w:t>címére.</w:t>
            </w:r>
          </w:p>
        </w:tc>
        <w:tc>
          <w:tcPr>
            <w:tcW w:w="1922" w:type="dxa"/>
          </w:tcPr>
          <w:p w14:paraId="5F0EB3D6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Plusz 1 fő óvodai és iskolai szociális segítő alkalmazása szükséges. </w:t>
            </w:r>
          </w:p>
        </w:tc>
        <w:tc>
          <w:tcPr>
            <w:tcW w:w="1668" w:type="dxa"/>
          </w:tcPr>
          <w:p w14:paraId="5215F9C6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2026. április 10. </w:t>
            </w:r>
          </w:p>
        </w:tc>
        <w:tc>
          <w:tcPr>
            <w:tcW w:w="1723" w:type="dxa"/>
          </w:tcPr>
          <w:p w14:paraId="301C0363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Felvett óvodai és iskolai szociális segítő kinevezése és munkaköri leírása</w:t>
            </w:r>
          </w:p>
        </w:tc>
      </w:tr>
      <w:tr w:rsidR="00CE4FD0" w:rsidRPr="00DF08B7" w14:paraId="162938BA" w14:textId="77777777" w:rsidTr="005F4FBE">
        <w:tc>
          <w:tcPr>
            <w:tcW w:w="776" w:type="dxa"/>
          </w:tcPr>
          <w:p w14:paraId="3F8C73FA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479" w:type="dxa"/>
          </w:tcPr>
          <w:p w14:paraId="0A4A10C5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 w:rsidRPr="00E5401E">
              <w:rPr>
                <w:color w:val="242424"/>
                <w:sz w:val="24"/>
                <w:szCs w:val="24"/>
              </w:rPr>
              <w:t>Az intézményben néhány dolgozó nem rendelkezik n</w:t>
            </w:r>
            <w:r w:rsidRPr="00E5401E">
              <w:rPr>
                <w:color w:val="3F3F3F"/>
                <w:sz w:val="24"/>
                <w:szCs w:val="24"/>
              </w:rPr>
              <w:t>y</w:t>
            </w:r>
            <w:r w:rsidRPr="00E5401E">
              <w:rPr>
                <w:color w:val="242424"/>
                <w:sz w:val="24"/>
                <w:szCs w:val="24"/>
              </w:rPr>
              <w:t>ilatkozattal arra vonatkozóan, hogy velük szemben nem állnak fenn a Gyvt.10/A. § (1) bekezdésben meghatározott kizáró okok.</w:t>
            </w:r>
          </w:p>
        </w:tc>
        <w:tc>
          <w:tcPr>
            <w:tcW w:w="1922" w:type="dxa"/>
          </w:tcPr>
          <w:p w14:paraId="56720BF7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Nyilatkozatok pótlása szükséges munkáltatói jogkörben. </w:t>
            </w:r>
          </w:p>
        </w:tc>
        <w:tc>
          <w:tcPr>
            <w:tcW w:w="1668" w:type="dxa"/>
          </w:tcPr>
          <w:p w14:paraId="7041D79F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2026. április 10. </w:t>
            </w:r>
          </w:p>
        </w:tc>
        <w:tc>
          <w:tcPr>
            <w:tcW w:w="1723" w:type="dxa"/>
          </w:tcPr>
          <w:p w14:paraId="28F9E740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Nyilatkozatok kizáró okokról</w:t>
            </w:r>
          </w:p>
        </w:tc>
      </w:tr>
      <w:tr w:rsidR="00CE4FD0" w:rsidRPr="00DF08B7" w14:paraId="2E634D76" w14:textId="77777777" w:rsidTr="005F4FBE">
        <w:tc>
          <w:tcPr>
            <w:tcW w:w="776" w:type="dxa"/>
          </w:tcPr>
          <w:p w14:paraId="4671ED12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479" w:type="dxa"/>
          </w:tcPr>
          <w:p w14:paraId="1BA0998B" w14:textId="77777777" w:rsidR="00CE4FD0" w:rsidRPr="00E5401E" w:rsidRDefault="00CE4FD0" w:rsidP="005F4FBE">
            <w:pPr>
              <w:pStyle w:val="Listaszerbekezds"/>
              <w:ind w:left="0"/>
              <w:rPr>
                <w:color w:val="242424"/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A helyszí</w:t>
            </w:r>
            <w:r w:rsidRPr="00E5401E">
              <w:rPr>
                <w:color w:val="232323"/>
                <w:sz w:val="24"/>
                <w:szCs w:val="24"/>
              </w:rPr>
              <w:t>ni ellenőrzés során megállapítást nyert, hogy nem minden munkavállaló rendelkezik működési nyilvántartásba vételi számmal, ezáltal az intézményvezető köteles megtenni a szükséges intézkedéseket a szakképzett dolgozók vonatkozásában.</w:t>
            </w:r>
          </w:p>
        </w:tc>
        <w:tc>
          <w:tcPr>
            <w:tcW w:w="1922" w:type="dxa"/>
          </w:tcPr>
          <w:p w14:paraId="7B2F2057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dolgozók működési nyilvántartási számának megkérése az intézmény részéről.</w:t>
            </w:r>
          </w:p>
        </w:tc>
        <w:tc>
          <w:tcPr>
            <w:tcW w:w="1668" w:type="dxa"/>
          </w:tcPr>
          <w:p w14:paraId="59F8A84F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2026. április 10. </w:t>
            </w:r>
          </w:p>
        </w:tc>
        <w:tc>
          <w:tcPr>
            <w:tcW w:w="1723" w:type="dxa"/>
          </w:tcPr>
          <w:p w14:paraId="335DBE89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Regisztrációs számról szóló igazolások megküldése</w:t>
            </w:r>
          </w:p>
        </w:tc>
      </w:tr>
      <w:tr w:rsidR="00CE4FD0" w:rsidRPr="00DF08B7" w14:paraId="5078F093" w14:textId="77777777" w:rsidTr="005F4FBE">
        <w:tc>
          <w:tcPr>
            <w:tcW w:w="776" w:type="dxa"/>
          </w:tcPr>
          <w:p w14:paraId="329F6A7B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479" w:type="dxa"/>
          </w:tcPr>
          <w:p w14:paraId="28C4B685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Szupervízió az elmúlt években nem volt. </w:t>
            </w:r>
          </w:p>
        </w:tc>
        <w:tc>
          <w:tcPr>
            <w:tcW w:w="1922" w:type="dxa"/>
          </w:tcPr>
          <w:p w14:paraId="1D9ACAE2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Szupervízor keresése</w:t>
            </w:r>
          </w:p>
        </w:tc>
        <w:tc>
          <w:tcPr>
            <w:tcW w:w="1668" w:type="dxa"/>
          </w:tcPr>
          <w:p w14:paraId="56660D47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2026. április 10. </w:t>
            </w:r>
          </w:p>
        </w:tc>
        <w:tc>
          <w:tcPr>
            <w:tcW w:w="1723" w:type="dxa"/>
          </w:tcPr>
          <w:p w14:paraId="24183A15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Pályáztatás igazolása</w:t>
            </w:r>
          </w:p>
        </w:tc>
      </w:tr>
      <w:tr w:rsidR="00CE4FD0" w:rsidRPr="00DF08B7" w14:paraId="0C611B29" w14:textId="77777777" w:rsidTr="005F4FBE">
        <w:tc>
          <w:tcPr>
            <w:tcW w:w="776" w:type="dxa"/>
          </w:tcPr>
          <w:p w14:paraId="4AB2130A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479" w:type="dxa"/>
          </w:tcPr>
          <w:p w14:paraId="2C914618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 w:rsidRPr="00176079">
              <w:rPr>
                <w:color w:val="232323"/>
                <w:sz w:val="24"/>
                <w:szCs w:val="24"/>
              </w:rPr>
              <w:t xml:space="preserve">Veszélyeztetettség esetén a vonatkozó adatokat nem rögzítik a GYVR rendszerben. A szóbeli nyilatkozatok szerint a számítógépek tárgyi feltételeinek hiánya miatt nem tudnak dolgozni a GYVR-ben, nem töltik az adatokat, holott a Gyermekeink védelmében elnevezésű informatikai rendszer (GYVR rendszer) használatát </w:t>
            </w:r>
            <w:r w:rsidRPr="00176079">
              <w:rPr>
                <w:color w:val="232323"/>
                <w:sz w:val="24"/>
                <w:szCs w:val="24"/>
                <w:u w:val="thick" w:color="232323"/>
              </w:rPr>
              <w:t>2021.05.14. na</w:t>
            </w:r>
            <w:r w:rsidRPr="00176079">
              <w:rPr>
                <w:color w:val="3D3D3D"/>
                <w:sz w:val="24"/>
                <w:szCs w:val="24"/>
                <w:u w:val="thick" w:color="232323"/>
              </w:rPr>
              <w:t>pj</w:t>
            </w:r>
            <w:r w:rsidRPr="00176079">
              <w:rPr>
                <w:color w:val="232323"/>
                <w:sz w:val="24"/>
                <w:szCs w:val="24"/>
                <w:u w:val="thick" w:color="232323"/>
              </w:rPr>
              <w:t>ától</w:t>
            </w:r>
            <w:r w:rsidRPr="00176079">
              <w:rPr>
                <w:color w:val="232323"/>
                <w:sz w:val="24"/>
                <w:szCs w:val="24"/>
              </w:rPr>
              <w:t xml:space="preserve"> írja elő a jogszabály</w:t>
            </w:r>
            <w:r w:rsidRPr="00981FE8">
              <w:rPr>
                <w:color w:val="232323"/>
                <w:sz w:val="24"/>
                <w:szCs w:val="24"/>
              </w:rPr>
              <w:t>.</w:t>
            </w:r>
          </w:p>
        </w:tc>
        <w:tc>
          <w:tcPr>
            <w:tcW w:w="1922" w:type="dxa"/>
          </w:tcPr>
          <w:p w14:paraId="5C3AC9EE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Számítógépek beszerzése</w:t>
            </w:r>
          </w:p>
        </w:tc>
        <w:tc>
          <w:tcPr>
            <w:tcW w:w="1668" w:type="dxa"/>
          </w:tcPr>
          <w:p w14:paraId="566186AD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2026. április 10.</w:t>
            </w:r>
          </w:p>
        </w:tc>
        <w:tc>
          <w:tcPr>
            <w:tcW w:w="1723" w:type="dxa"/>
          </w:tcPr>
          <w:p w14:paraId="7678852B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Számla</w:t>
            </w:r>
          </w:p>
          <w:p w14:paraId="0899B929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számítógépek vásárlásáról</w:t>
            </w:r>
          </w:p>
        </w:tc>
      </w:tr>
      <w:tr w:rsidR="00CE4FD0" w:rsidRPr="00DF08B7" w14:paraId="596FA2F1" w14:textId="77777777" w:rsidTr="005F4FBE">
        <w:tc>
          <w:tcPr>
            <w:tcW w:w="776" w:type="dxa"/>
          </w:tcPr>
          <w:p w14:paraId="045BAF64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2479" w:type="dxa"/>
          </w:tcPr>
          <w:p w14:paraId="4C644B58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Jogszabály szerint havonta esetmegbeszéléseket kell tartani. </w:t>
            </w:r>
          </w:p>
        </w:tc>
        <w:tc>
          <w:tcPr>
            <w:tcW w:w="1922" w:type="dxa"/>
          </w:tcPr>
          <w:p w14:paraId="3EAB5BC4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Esetmegbeszélések szervezése havonta</w:t>
            </w:r>
          </w:p>
        </w:tc>
        <w:tc>
          <w:tcPr>
            <w:tcW w:w="1668" w:type="dxa"/>
          </w:tcPr>
          <w:p w14:paraId="4EEC3E27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2026. április 10. </w:t>
            </w:r>
          </w:p>
        </w:tc>
        <w:tc>
          <w:tcPr>
            <w:tcW w:w="1723" w:type="dxa"/>
          </w:tcPr>
          <w:p w14:paraId="581930BD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Intézményvezető nyilatkozata</w:t>
            </w:r>
          </w:p>
        </w:tc>
      </w:tr>
      <w:tr w:rsidR="00CE4FD0" w:rsidRPr="00DF08B7" w14:paraId="3E59DE08" w14:textId="77777777" w:rsidTr="005F4FBE">
        <w:tc>
          <w:tcPr>
            <w:tcW w:w="776" w:type="dxa"/>
          </w:tcPr>
          <w:p w14:paraId="2ACAE10D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479" w:type="dxa"/>
          </w:tcPr>
          <w:p w14:paraId="44287FF9" w14:textId="77777777" w:rsidR="00CE4FD0" w:rsidRPr="00C96902" w:rsidRDefault="00CE4FD0" w:rsidP="005F4FBE">
            <w:pPr>
              <w:pStyle w:val="Listaszerbekezds"/>
              <w:tabs>
                <w:tab w:val="left" w:pos="0"/>
              </w:tabs>
              <w:ind w:left="0"/>
              <w:rPr>
                <w:color w:val="232323"/>
                <w:sz w:val="24"/>
                <w:szCs w:val="24"/>
              </w:rPr>
            </w:pPr>
            <w:r w:rsidRPr="008178E8">
              <w:rPr>
                <w:color w:val="232323"/>
                <w:sz w:val="24"/>
                <w:szCs w:val="24"/>
              </w:rPr>
              <w:t>Az intézmény az Nmr. 9. § (3) bekezdésében foglalt jogszabályi kötelezettségét - miszerint a család- és gyermekjóléti szolgálat és a jelzőrendszer tagjainak képviselői között, előre meghatározott témakörben, évente le</w:t>
            </w:r>
            <w:r w:rsidRPr="008178E8">
              <w:rPr>
                <w:color w:val="3D3D3D"/>
                <w:sz w:val="24"/>
                <w:szCs w:val="24"/>
              </w:rPr>
              <w:t>g</w:t>
            </w:r>
            <w:r w:rsidRPr="008178E8">
              <w:rPr>
                <w:color w:val="232323"/>
                <w:sz w:val="24"/>
                <w:szCs w:val="24"/>
              </w:rPr>
              <w:t>alább hat alkalommal szakmaközi megbeszélést kell szervezni</w:t>
            </w:r>
            <w:r w:rsidRPr="008178E8">
              <w:rPr>
                <w:color w:val="232323"/>
                <w:w w:val="85"/>
                <w:sz w:val="24"/>
                <w:szCs w:val="24"/>
              </w:rPr>
              <w:t xml:space="preserve">: </w:t>
            </w:r>
            <w:r w:rsidRPr="008178E8">
              <w:rPr>
                <w:color w:val="232323"/>
                <w:sz w:val="24"/>
                <w:szCs w:val="24"/>
              </w:rPr>
              <w:t>2025 évben nem teljesítette</w:t>
            </w:r>
            <w:r w:rsidRPr="008178E8">
              <w:rPr>
                <w:color w:val="3D3D3D"/>
                <w:sz w:val="24"/>
                <w:szCs w:val="24"/>
              </w:rPr>
              <w:t xml:space="preserve">, </w:t>
            </w:r>
            <w:r w:rsidRPr="008178E8">
              <w:rPr>
                <w:color w:val="232323"/>
                <w:sz w:val="24"/>
                <w:szCs w:val="24"/>
              </w:rPr>
              <w:t>hiszen 5 alkalommal szervezett szakmaközi megbeszélést.</w:t>
            </w:r>
          </w:p>
        </w:tc>
        <w:tc>
          <w:tcPr>
            <w:tcW w:w="1922" w:type="dxa"/>
          </w:tcPr>
          <w:p w14:paraId="60C23B89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Évente 6 alkalommal jelzőrendszeri megbeszélés tartása tervezése</w:t>
            </w:r>
          </w:p>
        </w:tc>
        <w:tc>
          <w:tcPr>
            <w:tcW w:w="1668" w:type="dxa"/>
          </w:tcPr>
          <w:p w14:paraId="1672ECEF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2026. április 10. </w:t>
            </w:r>
          </w:p>
        </w:tc>
        <w:tc>
          <w:tcPr>
            <w:tcW w:w="1723" w:type="dxa"/>
          </w:tcPr>
          <w:p w14:paraId="51F85175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Intézményvezetői nyilatkozat</w:t>
            </w:r>
          </w:p>
        </w:tc>
      </w:tr>
      <w:tr w:rsidR="00CE4FD0" w:rsidRPr="00DF08B7" w14:paraId="4FAAE61D" w14:textId="77777777" w:rsidTr="005F4FBE">
        <w:tc>
          <w:tcPr>
            <w:tcW w:w="776" w:type="dxa"/>
          </w:tcPr>
          <w:p w14:paraId="18A79B4C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479" w:type="dxa"/>
          </w:tcPr>
          <w:p w14:paraId="70FD6389" w14:textId="77777777" w:rsidR="00CE4FD0" w:rsidRPr="00C96902" w:rsidRDefault="00CE4FD0" w:rsidP="005F4FBE">
            <w:pPr>
              <w:pStyle w:val="Listaszerbekezds"/>
              <w:ind w:left="0"/>
              <w:rPr>
                <w:color w:val="212121"/>
                <w:sz w:val="24"/>
                <w:szCs w:val="24"/>
              </w:rPr>
            </w:pPr>
            <w:r w:rsidRPr="00031F41">
              <w:rPr>
                <w:color w:val="212121"/>
                <w:spacing w:val="-1"/>
                <w:sz w:val="24"/>
                <w:szCs w:val="24"/>
              </w:rPr>
              <w:t>A</w:t>
            </w:r>
            <w:r w:rsidRPr="00031F41">
              <w:rPr>
                <w:color w:val="212121"/>
                <w:sz w:val="24"/>
                <w:szCs w:val="24"/>
              </w:rPr>
              <w:t xml:space="preserve">z </w:t>
            </w:r>
            <w:r w:rsidRPr="00031F41">
              <w:rPr>
                <w:color w:val="212121"/>
                <w:spacing w:val="-1"/>
                <w:w w:val="98"/>
                <w:sz w:val="24"/>
                <w:szCs w:val="24"/>
              </w:rPr>
              <w:t>NMr</w:t>
            </w:r>
            <w:r w:rsidRPr="00031F41">
              <w:rPr>
                <w:color w:val="212121"/>
                <w:w w:val="98"/>
                <w:sz w:val="24"/>
                <w:szCs w:val="24"/>
              </w:rPr>
              <w:t>.</w:t>
            </w:r>
            <w:r w:rsidRPr="00031F41">
              <w:rPr>
                <w:color w:val="212121"/>
                <w:sz w:val="24"/>
                <w:szCs w:val="24"/>
              </w:rPr>
              <w:t xml:space="preserve"> </w:t>
            </w:r>
            <w:r w:rsidRPr="00031F41">
              <w:rPr>
                <w:color w:val="212121"/>
                <w:spacing w:val="-1"/>
                <w:w w:val="96"/>
                <w:sz w:val="24"/>
                <w:szCs w:val="24"/>
              </w:rPr>
              <w:t>2021</w:t>
            </w:r>
            <w:r w:rsidRPr="00031F41">
              <w:rPr>
                <w:color w:val="212121"/>
                <w:w w:val="96"/>
                <w:sz w:val="24"/>
                <w:szCs w:val="24"/>
              </w:rPr>
              <w:t>.</w:t>
            </w:r>
            <w:r w:rsidRPr="00031F41">
              <w:rPr>
                <w:color w:val="212121"/>
                <w:sz w:val="24"/>
                <w:szCs w:val="24"/>
              </w:rPr>
              <w:t xml:space="preserve"> </w:t>
            </w:r>
            <w:r w:rsidRPr="00031F41">
              <w:rPr>
                <w:color w:val="212121"/>
                <w:spacing w:val="-19"/>
                <w:sz w:val="24"/>
                <w:szCs w:val="24"/>
              </w:rPr>
              <w:t xml:space="preserve"> </w:t>
            </w:r>
            <w:r w:rsidRPr="00031F41">
              <w:rPr>
                <w:color w:val="212121"/>
                <w:w w:val="96"/>
                <w:sz w:val="24"/>
                <w:szCs w:val="24"/>
              </w:rPr>
              <w:t>má</w:t>
            </w:r>
            <w:r w:rsidRPr="00031F41">
              <w:rPr>
                <w:color w:val="424242"/>
                <w:spacing w:val="-18"/>
                <w:w w:val="90"/>
                <w:sz w:val="24"/>
                <w:szCs w:val="24"/>
              </w:rPr>
              <w:t>j</w:t>
            </w:r>
            <w:r w:rsidRPr="00031F41">
              <w:rPr>
                <w:color w:val="212121"/>
                <w:spacing w:val="-1"/>
                <w:w w:val="90"/>
                <w:sz w:val="24"/>
                <w:szCs w:val="24"/>
              </w:rPr>
              <w:t>u</w:t>
            </w:r>
            <w:r w:rsidRPr="00031F41">
              <w:rPr>
                <w:color w:val="212121"/>
                <w:w w:val="90"/>
                <w:sz w:val="24"/>
                <w:szCs w:val="24"/>
              </w:rPr>
              <w:t>s</w:t>
            </w:r>
            <w:r w:rsidRPr="00031F41">
              <w:rPr>
                <w:color w:val="212121"/>
                <w:spacing w:val="6"/>
                <w:sz w:val="24"/>
                <w:szCs w:val="24"/>
              </w:rPr>
              <w:t xml:space="preserve"> </w:t>
            </w:r>
            <w:r w:rsidRPr="00031F41">
              <w:rPr>
                <w:color w:val="212121"/>
                <w:spacing w:val="-1"/>
                <w:w w:val="99"/>
                <w:sz w:val="24"/>
                <w:szCs w:val="24"/>
              </w:rPr>
              <w:t>14</w:t>
            </w:r>
            <w:r w:rsidRPr="00031F41">
              <w:rPr>
                <w:color w:val="212121"/>
                <w:w w:val="99"/>
                <w:sz w:val="24"/>
                <w:szCs w:val="24"/>
              </w:rPr>
              <w:t>.</w:t>
            </w:r>
            <w:r w:rsidRPr="00031F41">
              <w:rPr>
                <w:color w:val="212121"/>
                <w:sz w:val="24"/>
                <w:szCs w:val="24"/>
              </w:rPr>
              <w:t xml:space="preserve"> </w:t>
            </w:r>
            <w:r w:rsidRPr="00031F41">
              <w:rPr>
                <w:color w:val="212121"/>
                <w:spacing w:val="-24"/>
                <w:sz w:val="24"/>
                <w:szCs w:val="24"/>
              </w:rPr>
              <w:t xml:space="preserve"> </w:t>
            </w:r>
            <w:r w:rsidRPr="00031F41">
              <w:rPr>
                <w:color w:val="212121"/>
                <w:spacing w:val="-1"/>
                <w:w w:val="99"/>
                <w:sz w:val="24"/>
                <w:szCs w:val="24"/>
              </w:rPr>
              <w:t>n</w:t>
            </w:r>
            <w:r w:rsidRPr="00031F41">
              <w:rPr>
                <w:color w:val="212121"/>
                <w:spacing w:val="13"/>
                <w:w w:val="99"/>
                <w:sz w:val="24"/>
                <w:szCs w:val="24"/>
              </w:rPr>
              <w:t>a</w:t>
            </w:r>
            <w:r w:rsidRPr="00031F41">
              <w:rPr>
                <w:color w:val="424242"/>
                <w:spacing w:val="-5"/>
                <w:w w:val="105"/>
                <w:sz w:val="24"/>
                <w:szCs w:val="24"/>
              </w:rPr>
              <w:t>p</w:t>
            </w:r>
            <w:r w:rsidRPr="00031F41">
              <w:rPr>
                <w:color w:val="424242"/>
                <w:spacing w:val="-7"/>
                <w:w w:val="50"/>
                <w:sz w:val="24"/>
                <w:szCs w:val="24"/>
              </w:rPr>
              <w:t>j</w:t>
            </w:r>
            <w:r w:rsidRPr="00031F41">
              <w:rPr>
                <w:color w:val="212121"/>
                <w:spacing w:val="-1"/>
                <w:w w:val="108"/>
                <w:sz w:val="24"/>
                <w:szCs w:val="24"/>
              </w:rPr>
              <w:t>átó</w:t>
            </w:r>
            <w:r w:rsidRPr="00031F41">
              <w:rPr>
                <w:color w:val="212121"/>
                <w:w w:val="108"/>
                <w:sz w:val="24"/>
                <w:szCs w:val="24"/>
              </w:rPr>
              <w:t>l</w:t>
            </w:r>
            <w:r w:rsidRPr="00031F41">
              <w:rPr>
                <w:color w:val="212121"/>
                <w:spacing w:val="-16"/>
                <w:sz w:val="24"/>
                <w:szCs w:val="24"/>
              </w:rPr>
              <w:t xml:space="preserve"> </w:t>
            </w:r>
            <w:r w:rsidRPr="00031F41">
              <w:rPr>
                <w:color w:val="212121"/>
                <w:spacing w:val="-1"/>
                <w:w w:val="108"/>
                <w:sz w:val="24"/>
                <w:szCs w:val="24"/>
              </w:rPr>
              <w:t>ír</w:t>
            </w:r>
            <w:r w:rsidRPr="00031F41">
              <w:rPr>
                <w:color w:val="424242"/>
                <w:spacing w:val="-2"/>
                <w:w w:val="50"/>
                <w:sz w:val="24"/>
                <w:szCs w:val="24"/>
              </w:rPr>
              <w:t>j</w:t>
            </w:r>
            <w:r w:rsidRPr="00031F41">
              <w:rPr>
                <w:color w:val="212121"/>
                <w:w w:val="98"/>
                <w:sz w:val="24"/>
                <w:szCs w:val="24"/>
              </w:rPr>
              <w:t>a</w:t>
            </w:r>
            <w:r w:rsidRPr="00031F41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Pr="00031F41">
              <w:rPr>
                <w:color w:val="212121"/>
                <w:spacing w:val="-1"/>
                <w:w w:val="105"/>
                <w:sz w:val="24"/>
                <w:szCs w:val="24"/>
              </w:rPr>
              <w:t>el</w:t>
            </w:r>
            <w:r w:rsidRPr="00031F41">
              <w:rPr>
                <w:color w:val="212121"/>
                <w:w w:val="105"/>
                <w:sz w:val="24"/>
                <w:szCs w:val="24"/>
              </w:rPr>
              <w:t>ő</w:t>
            </w:r>
            <w:r w:rsidRPr="00031F41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031F41">
              <w:rPr>
                <w:color w:val="424242"/>
                <w:w w:val="105"/>
                <w:sz w:val="24"/>
                <w:szCs w:val="24"/>
              </w:rPr>
              <w:t>(</w:t>
            </w:r>
            <w:r w:rsidRPr="00031F41">
              <w:rPr>
                <w:color w:val="424242"/>
                <w:spacing w:val="-15"/>
                <w:w w:val="105"/>
                <w:sz w:val="24"/>
                <w:szCs w:val="24"/>
              </w:rPr>
              <w:t>p</w:t>
            </w:r>
            <w:r w:rsidRPr="00031F41">
              <w:rPr>
                <w:color w:val="212121"/>
                <w:spacing w:val="5"/>
                <w:w w:val="110"/>
                <w:sz w:val="24"/>
                <w:szCs w:val="24"/>
              </w:rPr>
              <w:t>l</w:t>
            </w:r>
            <w:r w:rsidRPr="00031F41">
              <w:rPr>
                <w:color w:val="424242"/>
                <w:w w:val="110"/>
                <w:sz w:val="24"/>
                <w:szCs w:val="24"/>
              </w:rPr>
              <w:t>.</w:t>
            </w:r>
            <w:r w:rsidRPr="00031F41">
              <w:rPr>
                <w:color w:val="424242"/>
                <w:sz w:val="24"/>
                <w:szCs w:val="24"/>
              </w:rPr>
              <w:t xml:space="preserve"> </w:t>
            </w:r>
            <w:r w:rsidRPr="00031F41">
              <w:rPr>
                <w:color w:val="212121"/>
                <w:spacing w:val="-1"/>
                <w:sz w:val="24"/>
                <w:szCs w:val="24"/>
              </w:rPr>
              <w:t>2/A</w:t>
            </w:r>
            <w:r w:rsidRPr="00031F41">
              <w:rPr>
                <w:color w:val="212121"/>
                <w:sz w:val="24"/>
                <w:szCs w:val="24"/>
              </w:rPr>
              <w:t xml:space="preserve">. </w:t>
            </w:r>
            <w:r w:rsidRPr="00031F41">
              <w:rPr>
                <w:color w:val="424242"/>
                <w:sz w:val="24"/>
                <w:szCs w:val="24"/>
              </w:rPr>
              <w:t>§</w:t>
            </w:r>
            <w:r w:rsidRPr="00031F41">
              <w:rPr>
                <w:color w:val="424242"/>
                <w:spacing w:val="-10"/>
                <w:w w:val="95"/>
                <w:sz w:val="24"/>
                <w:szCs w:val="24"/>
              </w:rPr>
              <w:t>(</w:t>
            </w:r>
            <w:r w:rsidRPr="00031F41">
              <w:rPr>
                <w:color w:val="212121"/>
                <w:spacing w:val="17"/>
                <w:w w:val="95"/>
                <w:sz w:val="24"/>
                <w:szCs w:val="24"/>
              </w:rPr>
              <w:t>1</w:t>
            </w:r>
            <w:r w:rsidRPr="00031F41">
              <w:rPr>
                <w:color w:val="424242"/>
                <w:w w:val="87"/>
                <w:sz w:val="24"/>
                <w:szCs w:val="24"/>
              </w:rPr>
              <w:t>}</w:t>
            </w:r>
            <w:r w:rsidRPr="00031F41">
              <w:rPr>
                <w:color w:val="424242"/>
                <w:spacing w:val="27"/>
                <w:sz w:val="24"/>
                <w:szCs w:val="24"/>
              </w:rPr>
              <w:t xml:space="preserve"> </w:t>
            </w:r>
            <w:r w:rsidRPr="00031F41">
              <w:rPr>
                <w:color w:val="212121"/>
                <w:w w:val="87"/>
                <w:sz w:val="24"/>
                <w:szCs w:val="24"/>
              </w:rPr>
              <w:t>b</w:t>
            </w:r>
            <w:r w:rsidRPr="00031F41">
              <w:rPr>
                <w:color w:val="212121"/>
                <w:spacing w:val="-1"/>
                <w:w w:val="108"/>
                <w:sz w:val="24"/>
                <w:szCs w:val="24"/>
              </w:rPr>
              <w:t>ek</w:t>
            </w:r>
            <w:r w:rsidRPr="00031F41">
              <w:rPr>
                <w:color w:val="212121"/>
                <w:spacing w:val="-20"/>
                <w:w w:val="108"/>
                <w:sz w:val="24"/>
                <w:szCs w:val="24"/>
              </w:rPr>
              <w:t>.</w:t>
            </w:r>
            <w:r w:rsidRPr="00031F41">
              <w:rPr>
                <w:color w:val="424242"/>
                <w:w w:val="108"/>
                <w:sz w:val="24"/>
                <w:szCs w:val="24"/>
              </w:rPr>
              <w:t>,</w:t>
            </w:r>
            <w:r w:rsidRPr="00031F41">
              <w:rPr>
                <w:color w:val="424242"/>
                <w:sz w:val="24"/>
                <w:szCs w:val="24"/>
              </w:rPr>
              <w:t xml:space="preserve"> </w:t>
            </w:r>
            <w:r w:rsidRPr="00031F41">
              <w:rPr>
                <w:color w:val="212121"/>
                <w:spacing w:val="-1"/>
                <w:w w:val="102"/>
                <w:sz w:val="24"/>
                <w:szCs w:val="24"/>
              </w:rPr>
              <w:t>8</w:t>
            </w:r>
            <w:r w:rsidRPr="00031F41">
              <w:rPr>
                <w:color w:val="212121"/>
                <w:w w:val="102"/>
                <w:sz w:val="24"/>
                <w:szCs w:val="24"/>
              </w:rPr>
              <w:t>.</w:t>
            </w:r>
            <w:r w:rsidRPr="00031F41">
              <w:rPr>
                <w:color w:val="212121"/>
                <w:sz w:val="24"/>
                <w:szCs w:val="24"/>
              </w:rPr>
              <w:t xml:space="preserve"> </w:t>
            </w:r>
            <w:r w:rsidRPr="00031F41">
              <w:rPr>
                <w:color w:val="424242"/>
                <w:w w:val="102"/>
                <w:sz w:val="24"/>
                <w:szCs w:val="24"/>
              </w:rPr>
              <w:t>§</w:t>
            </w:r>
            <w:r w:rsidRPr="00031F41">
              <w:rPr>
                <w:color w:val="424242"/>
                <w:sz w:val="24"/>
                <w:szCs w:val="24"/>
              </w:rPr>
              <w:t xml:space="preserve"> </w:t>
            </w:r>
            <w:r w:rsidRPr="00031F41">
              <w:rPr>
                <w:color w:val="424242"/>
                <w:spacing w:val="-7"/>
                <w:w w:val="85"/>
                <w:sz w:val="24"/>
                <w:szCs w:val="24"/>
              </w:rPr>
              <w:t>(</w:t>
            </w:r>
            <w:r w:rsidRPr="00031F41">
              <w:rPr>
                <w:color w:val="212121"/>
                <w:w w:val="85"/>
                <w:sz w:val="24"/>
                <w:szCs w:val="24"/>
              </w:rPr>
              <w:t>1</w:t>
            </w:r>
            <w:r w:rsidRPr="00031F41">
              <w:rPr>
                <w:color w:val="424242"/>
                <w:w w:val="105"/>
                <w:sz w:val="24"/>
                <w:szCs w:val="24"/>
              </w:rPr>
              <w:t>)</w:t>
            </w:r>
            <w:r w:rsidRPr="00031F41">
              <w:rPr>
                <w:color w:val="424242"/>
                <w:sz w:val="24"/>
                <w:szCs w:val="24"/>
              </w:rPr>
              <w:t xml:space="preserve"> </w:t>
            </w:r>
            <w:r w:rsidRPr="00031F41">
              <w:rPr>
                <w:color w:val="212121"/>
                <w:spacing w:val="-1"/>
                <w:w w:val="105"/>
                <w:sz w:val="24"/>
                <w:szCs w:val="24"/>
              </w:rPr>
              <w:t>bek</w:t>
            </w:r>
            <w:r w:rsidRPr="00031F41">
              <w:rPr>
                <w:color w:val="212121"/>
                <w:spacing w:val="-18"/>
                <w:w w:val="105"/>
                <w:sz w:val="24"/>
                <w:szCs w:val="24"/>
              </w:rPr>
              <w:t>.</w:t>
            </w:r>
            <w:r w:rsidRPr="00031F41">
              <w:rPr>
                <w:color w:val="424242"/>
                <w:w w:val="110"/>
                <w:sz w:val="24"/>
                <w:szCs w:val="24"/>
              </w:rPr>
              <w:t>,</w:t>
            </w:r>
            <w:r w:rsidRPr="00031F41">
              <w:rPr>
                <w:color w:val="424242"/>
                <w:sz w:val="24"/>
                <w:szCs w:val="24"/>
              </w:rPr>
              <w:t xml:space="preserve"> </w:t>
            </w:r>
            <w:r w:rsidRPr="00031F41">
              <w:rPr>
                <w:color w:val="212121"/>
                <w:spacing w:val="-1"/>
                <w:w w:val="105"/>
                <w:sz w:val="24"/>
                <w:szCs w:val="24"/>
              </w:rPr>
              <w:t>8</w:t>
            </w:r>
            <w:r w:rsidRPr="00031F41">
              <w:rPr>
                <w:color w:val="212121"/>
                <w:w w:val="105"/>
                <w:sz w:val="24"/>
                <w:szCs w:val="24"/>
              </w:rPr>
              <w:t>.</w:t>
            </w:r>
            <w:r w:rsidRPr="00031F41">
              <w:rPr>
                <w:color w:val="212121"/>
                <w:sz w:val="24"/>
                <w:szCs w:val="24"/>
              </w:rPr>
              <w:t xml:space="preserve"> </w:t>
            </w:r>
            <w:r w:rsidRPr="00031F41">
              <w:rPr>
                <w:color w:val="424242"/>
                <w:w w:val="105"/>
                <w:sz w:val="24"/>
                <w:szCs w:val="24"/>
              </w:rPr>
              <w:t>§</w:t>
            </w:r>
            <w:r w:rsidRPr="00031F41">
              <w:rPr>
                <w:color w:val="424242"/>
                <w:spacing w:val="4"/>
                <w:sz w:val="24"/>
                <w:szCs w:val="24"/>
              </w:rPr>
              <w:t xml:space="preserve"> </w:t>
            </w:r>
            <w:r w:rsidRPr="00031F41">
              <w:rPr>
                <w:color w:val="424242"/>
                <w:spacing w:val="-12"/>
                <w:w w:val="105"/>
                <w:sz w:val="24"/>
                <w:szCs w:val="24"/>
              </w:rPr>
              <w:t>(</w:t>
            </w:r>
            <w:r w:rsidRPr="00031F41">
              <w:rPr>
                <w:color w:val="212121"/>
                <w:spacing w:val="-6"/>
                <w:sz w:val="24"/>
                <w:szCs w:val="24"/>
              </w:rPr>
              <w:t>3</w:t>
            </w:r>
            <w:r w:rsidRPr="00031F41">
              <w:rPr>
                <w:color w:val="424242"/>
                <w:w w:val="105"/>
                <w:sz w:val="24"/>
                <w:szCs w:val="24"/>
              </w:rPr>
              <w:t>)</w:t>
            </w:r>
            <w:r w:rsidRPr="00031F41">
              <w:rPr>
                <w:color w:val="424242"/>
                <w:sz w:val="24"/>
                <w:szCs w:val="24"/>
              </w:rPr>
              <w:t xml:space="preserve"> </w:t>
            </w:r>
            <w:r w:rsidRPr="00031F41">
              <w:rPr>
                <w:color w:val="212121"/>
                <w:spacing w:val="-1"/>
                <w:w w:val="105"/>
                <w:sz w:val="24"/>
                <w:szCs w:val="24"/>
              </w:rPr>
              <w:t>bek</w:t>
            </w:r>
            <w:r w:rsidRPr="00031F41">
              <w:rPr>
                <w:color w:val="212121"/>
                <w:spacing w:val="-13"/>
                <w:w w:val="105"/>
                <w:sz w:val="24"/>
                <w:szCs w:val="24"/>
              </w:rPr>
              <w:t>.</w:t>
            </w:r>
            <w:r w:rsidRPr="00031F41">
              <w:rPr>
                <w:color w:val="424242"/>
                <w:w w:val="105"/>
                <w:sz w:val="24"/>
                <w:szCs w:val="24"/>
              </w:rPr>
              <w:t>)</w:t>
            </w:r>
            <w:r w:rsidRPr="00031F41">
              <w:rPr>
                <w:color w:val="424242"/>
                <w:sz w:val="24"/>
                <w:szCs w:val="24"/>
              </w:rPr>
              <w:t xml:space="preserve"> </w:t>
            </w:r>
            <w:r w:rsidRPr="00031F41">
              <w:rPr>
                <w:color w:val="212121"/>
                <w:w w:val="103"/>
                <w:sz w:val="24"/>
                <w:szCs w:val="24"/>
              </w:rPr>
              <w:t xml:space="preserve">a </w:t>
            </w:r>
            <w:r w:rsidRPr="00031F41">
              <w:rPr>
                <w:color w:val="212121"/>
                <w:sz w:val="24"/>
                <w:szCs w:val="24"/>
              </w:rPr>
              <w:t>G</w:t>
            </w:r>
            <w:r w:rsidRPr="00031F41">
              <w:rPr>
                <w:color w:val="424242"/>
                <w:sz w:val="24"/>
                <w:szCs w:val="24"/>
              </w:rPr>
              <w:t>y</w:t>
            </w:r>
            <w:r w:rsidRPr="00031F41">
              <w:rPr>
                <w:color w:val="212121"/>
                <w:sz w:val="24"/>
                <w:szCs w:val="24"/>
              </w:rPr>
              <w:t xml:space="preserve">ermekeink védelmében elnevezésű informatikai rendszer </w:t>
            </w:r>
            <w:r w:rsidRPr="00031F41">
              <w:rPr>
                <w:color w:val="424242"/>
                <w:spacing w:val="-5"/>
                <w:sz w:val="24"/>
                <w:szCs w:val="24"/>
              </w:rPr>
              <w:t>(</w:t>
            </w:r>
            <w:r w:rsidRPr="00031F41">
              <w:rPr>
                <w:color w:val="212121"/>
                <w:spacing w:val="-5"/>
                <w:sz w:val="24"/>
                <w:szCs w:val="24"/>
              </w:rPr>
              <w:t>GYVR</w:t>
            </w:r>
            <w:r w:rsidRPr="00031F41">
              <w:rPr>
                <w:color w:val="424242"/>
                <w:spacing w:val="-5"/>
                <w:sz w:val="24"/>
                <w:szCs w:val="24"/>
              </w:rPr>
              <w:t xml:space="preserve">) </w:t>
            </w:r>
            <w:r w:rsidRPr="00031F41">
              <w:rPr>
                <w:color w:val="212121"/>
                <w:sz w:val="24"/>
                <w:szCs w:val="24"/>
              </w:rPr>
              <w:t xml:space="preserve">használatát. </w:t>
            </w:r>
            <w:r w:rsidRPr="00031F41">
              <w:rPr>
                <w:color w:val="212121"/>
                <w:spacing w:val="2"/>
                <w:sz w:val="24"/>
                <w:szCs w:val="24"/>
              </w:rPr>
              <w:t>Súl</w:t>
            </w:r>
            <w:r w:rsidRPr="00031F41">
              <w:rPr>
                <w:color w:val="424242"/>
                <w:spacing w:val="2"/>
                <w:sz w:val="24"/>
                <w:szCs w:val="24"/>
              </w:rPr>
              <w:t>y</w:t>
            </w:r>
            <w:r w:rsidRPr="00031F41">
              <w:rPr>
                <w:color w:val="212121"/>
                <w:spacing w:val="2"/>
                <w:sz w:val="24"/>
                <w:szCs w:val="24"/>
              </w:rPr>
              <w:t xml:space="preserve">os </w:t>
            </w:r>
            <w:r w:rsidRPr="00031F41">
              <w:rPr>
                <w:color w:val="212121"/>
                <w:spacing w:val="-4"/>
                <w:sz w:val="24"/>
                <w:szCs w:val="24"/>
              </w:rPr>
              <w:t>hián</w:t>
            </w:r>
            <w:r w:rsidRPr="00031F41">
              <w:rPr>
                <w:color w:val="424242"/>
                <w:spacing w:val="-4"/>
                <w:sz w:val="24"/>
                <w:szCs w:val="24"/>
              </w:rPr>
              <w:t>y</w:t>
            </w:r>
            <w:r w:rsidRPr="00031F41">
              <w:rPr>
                <w:color w:val="212121"/>
                <w:spacing w:val="-4"/>
                <w:sz w:val="24"/>
                <w:szCs w:val="24"/>
              </w:rPr>
              <w:t>ossá</w:t>
            </w:r>
            <w:r w:rsidRPr="00031F41">
              <w:rPr>
                <w:color w:val="424242"/>
                <w:spacing w:val="-4"/>
                <w:sz w:val="24"/>
                <w:szCs w:val="24"/>
              </w:rPr>
              <w:t xml:space="preserve">g, </w:t>
            </w:r>
            <w:r w:rsidRPr="00031F41">
              <w:rPr>
                <w:color w:val="212121"/>
                <w:spacing w:val="3"/>
                <w:sz w:val="24"/>
                <w:szCs w:val="24"/>
              </w:rPr>
              <w:t>ho</w:t>
            </w:r>
            <w:r w:rsidRPr="00031F41">
              <w:rPr>
                <w:color w:val="424242"/>
                <w:spacing w:val="3"/>
                <w:sz w:val="24"/>
                <w:szCs w:val="24"/>
              </w:rPr>
              <w:t xml:space="preserve">gy </w:t>
            </w:r>
            <w:r w:rsidRPr="00031F41">
              <w:rPr>
                <w:color w:val="212121"/>
                <w:sz w:val="24"/>
                <w:szCs w:val="24"/>
              </w:rPr>
              <w:t xml:space="preserve">az </w:t>
            </w:r>
            <w:r w:rsidRPr="00031F41">
              <w:rPr>
                <w:color w:val="212121"/>
                <w:spacing w:val="-5"/>
                <w:sz w:val="24"/>
                <w:szCs w:val="24"/>
              </w:rPr>
              <w:t>en</w:t>
            </w:r>
            <w:r w:rsidRPr="00031F41">
              <w:rPr>
                <w:color w:val="424242"/>
                <w:spacing w:val="-5"/>
                <w:sz w:val="24"/>
                <w:szCs w:val="24"/>
              </w:rPr>
              <w:t>g</w:t>
            </w:r>
            <w:r w:rsidRPr="00031F41">
              <w:rPr>
                <w:color w:val="212121"/>
                <w:spacing w:val="-5"/>
                <w:sz w:val="24"/>
                <w:szCs w:val="24"/>
              </w:rPr>
              <w:t>edél</w:t>
            </w:r>
            <w:r w:rsidRPr="00031F41">
              <w:rPr>
                <w:color w:val="424242"/>
                <w:spacing w:val="-5"/>
                <w:sz w:val="24"/>
                <w:szCs w:val="24"/>
              </w:rPr>
              <w:t>y</w:t>
            </w:r>
            <w:r w:rsidRPr="00031F41">
              <w:rPr>
                <w:color w:val="212121"/>
                <w:spacing w:val="-5"/>
                <w:sz w:val="24"/>
                <w:szCs w:val="24"/>
              </w:rPr>
              <w:t xml:space="preserve">es </w:t>
            </w:r>
            <w:r w:rsidRPr="00031F41">
              <w:rPr>
                <w:color w:val="212121"/>
                <w:sz w:val="24"/>
                <w:szCs w:val="24"/>
              </w:rPr>
              <w:t xml:space="preserve">a </w:t>
            </w:r>
            <w:r w:rsidRPr="00031F41">
              <w:rPr>
                <w:color w:val="424242"/>
                <w:spacing w:val="-3"/>
                <w:w w:val="85"/>
                <w:sz w:val="24"/>
                <w:szCs w:val="24"/>
              </w:rPr>
              <w:t>jo</w:t>
            </w:r>
            <w:r w:rsidRPr="00031F41">
              <w:rPr>
                <w:color w:val="424242"/>
                <w:spacing w:val="-3"/>
                <w:sz w:val="24"/>
                <w:szCs w:val="24"/>
              </w:rPr>
              <w:t>g</w:t>
            </w:r>
            <w:r w:rsidRPr="00031F41">
              <w:rPr>
                <w:color w:val="212121"/>
                <w:spacing w:val="-3"/>
                <w:sz w:val="24"/>
                <w:szCs w:val="24"/>
              </w:rPr>
              <w:t>szabál</w:t>
            </w:r>
            <w:r w:rsidRPr="00031F41">
              <w:rPr>
                <w:color w:val="424242"/>
                <w:spacing w:val="-3"/>
                <w:sz w:val="24"/>
                <w:szCs w:val="24"/>
              </w:rPr>
              <w:t>y</w:t>
            </w:r>
            <w:r w:rsidRPr="00031F41">
              <w:rPr>
                <w:color w:val="212121"/>
                <w:spacing w:val="-3"/>
                <w:sz w:val="24"/>
                <w:szCs w:val="24"/>
              </w:rPr>
              <w:t xml:space="preserve">i </w:t>
            </w:r>
            <w:r w:rsidRPr="00031F41">
              <w:rPr>
                <w:color w:val="212121"/>
                <w:sz w:val="24"/>
                <w:szCs w:val="24"/>
              </w:rPr>
              <w:t>előírásokat nem tart</w:t>
            </w:r>
            <w:r w:rsidRPr="00031F41">
              <w:rPr>
                <w:color w:val="424242"/>
                <w:spacing w:val="-6"/>
                <w:sz w:val="24"/>
                <w:szCs w:val="24"/>
              </w:rPr>
              <w:t>j</w:t>
            </w:r>
            <w:r w:rsidRPr="00031F41">
              <w:rPr>
                <w:color w:val="212121"/>
                <w:spacing w:val="-6"/>
                <w:sz w:val="24"/>
                <w:szCs w:val="24"/>
              </w:rPr>
              <w:t xml:space="preserve">a </w:t>
            </w:r>
            <w:r w:rsidRPr="00031F41">
              <w:rPr>
                <w:color w:val="212121"/>
                <w:sz w:val="24"/>
                <w:szCs w:val="24"/>
              </w:rPr>
              <w:t>be</w:t>
            </w:r>
            <w:r w:rsidRPr="00031F41">
              <w:rPr>
                <w:color w:val="424242"/>
                <w:sz w:val="24"/>
                <w:szCs w:val="24"/>
              </w:rPr>
              <w:t xml:space="preserve">, </w:t>
            </w:r>
            <w:r w:rsidRPr="00031F41">
              <w:rPr>
                <w:color w:val="212121"/>
                <w:sz w:val="24"/>
                <w:szCs w:val="24"/>
              </w:rPr>
              <w:t>nem rö</w:t>
            </w:r>
            <w:r w:rsidRPr="00031F41">
              <w:rPr>
                <w:color w:val="424242"/>
                <w:sz w:val="24"/>
                <w:szCs w:val="24"/>
              </w:rPr>
              <w:t>g</w:t>
            </w:r>
            <w:r w:rsidRPr="00031F41">
              <w:rPr>
                <w:color w:val="212121"/>
                <w:sz w:val="24"/>
                <w:szCs w:val="24"/>
              </w:rPr>
              <w:t xml:space="preserve">zíti a </w:t>
            </w:r>
            <w:r w:rsidRPr="00031F41">
              <w:rPr>
                <w:color w:val="424242"/>
                <w:w w:val="85"/>
                <w:sz w:val="24"/>
                <w:szCs w:val="24"/>
              </w:rPr>
              <w:t>jo</w:t>
            </w:r>
            <w:r w:rsidRPr="00031F41">
              <w:rPr>
                <w:color w:val="424242"/>
                <w:sz w:val="24"/>
                <w:szCs w:val="24"/>
              </w:rPr>
              <w:t>g</w:t>
            </w:r>
            <w:r w:rsidRPr="00031F41">
              <w:rPr>
                <w:color w:val="212121"/>
                <w:sz w:val="24"/>
                <w:szCs w:val="24"/>
              </w:rPr>
              <w:t>szabál</w:t>
            </w:r>
            <w:r w:rsidRPr="00031F41">
              <w:rPr>
                <w:color w:val="424242"/>
                <w:sz w:val="24"/>
                <w:szCs w:val="24"/>
              </w:rPr>
              <w:t xml:space="preserve">y </w:t>
            </w:r>
            <w:r w:rsidRPr="00031F41">
              <w:rPr>
                <w:color w:val="212121"/>
                <w:sz w:val="24"/>
                <w:szCs w:val="24"/>
              </w:rPr>
              <w:t>által előírtakat a GYVR</w:t>
            </w:r>
            <w:r w:rsidRPr="00031F41">
              <w:rPr>
                <w:color w:val="212121"/>
                <w:spacing w:val="-26"/>
                <w:sz w:val="24"/>
                <w:szCs w:val="24"/>
              </w:rPr>
              <w:t xml:space="preserve"> </w:t>
            </w:r>
            <w:r w:rsidRPr="00031F41">
              <w:rPr>
                <w:color w:val="212121"/>
                <w:sz w:val="24"/>
                <w:szCs w:val="24"/>
              </w:rPr>
              <w:t>rendszerben.</w:t>
            </w:r>
          </w:p>
        </w:tc>
        <w:tc>
          <w:tcPr>
            <w:tcW w:w="1922" w:type="dxa"/>
          </w:tcPr>
          <w:p w14:paraId="43E07010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GYVR rendszerben a dolgozók rögzítése megtörtént, munkaköri leírása kiegészítésre került.</w:t>
            </w:r>
          </w:p>
        </w:tc>
        <w:tc>
          <w:tcPr>
            <w:tcW w:w="1668" w:type="dxa"/>
          </w:tcPr>
          <w:p w14:paraId="1437E1DE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2026. április 10. </w:t>
            </w:r>
          </w:p>
        </w:tc>
        <w:tc>
          <w:tcPr>
            <w:tcW w:w="1723" w:type="dxa"/>
          </w:tcPr>
          <w:p w14:paraId="3EE0C323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Intézményvezető nyilatkozata, módosított munkaköri leírások</w:t>
            </w:r>
          </w:p>
        </w:tc>
      </w:tr>
      <w:tr w:rsidR="00CE4FD0" w:rsidRPr="00DF08B7" w14:paraId="5EB739A6" w14:textId="77777777" w:rsidTr="005F4FBE">
        <w:tc>
          <w:tcPr>
            <w:tcW w:w="776" w:type="dxa"/>
          </w:tcPr>
          <w:p w14:paraId="6A4ABC8D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479" w:type="dxa"/>
          </w:tcPr>
          <w:p w14:paraId="50305B24" w14:textId="77777777" w:rsidR="00CE4FD0" w:rsidRPr="001F6B63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 w:rsidRPr="001F6B63">
              <w:rPr>
                <w:color w:val="232323"/>
                <w:w w:val="105"/>
                <w:sz w:val="24"/>
                <w:szCs w:val="24"/>
              </w:rPr>
              <w:t xml:space="preserve">Az intézményben a pszichológus hiánya miatt nem biztosított a családkonzultáció, családterápia, családi döntéshozó konferencia, ami a </w:t>
            </w:r>
            <w:r w:rsidRPr="001F6B63">
              <w:rPr>
                <w:color w:val="444444"/>
                <w:w w:val="105"/>
                <w:sz w:val="24"/>
                <w:szCs w:val="24"/>
              </w:rPr>
              <w:lastRenderedPageBreak/>
              <w:t>j</w:t>
            </w:r>
            <w:r w:rsidRPr="001F6B63">
              <w:rPr>
                <w:color w:val="232323"/>
                <w:w w:val="105"/>
                <w:sz w:val="24"/>
                <w:szCs w:val="24"/>
              </w:rPr>
              <w:t>o</w:t>
            </w:r>
            <w:r w:rsidRPr="001F6B63">
              <w:rPr>
                <w:color w:val="444444"/>
                <w:w w:val="105"/>
                <w:sz w:val="24"/>
                <w:szCs w:val="24"/>
              </w:rPr>
              <w:t>g</w:t>
            </w:r>
            <w:r w:rsidRPr="001F6B63">
              <w:rPr>
                <w:color w:val="232323"/>
                <w:w w:val="105"/>
                <w:sz w:val="24"/>
                <w:szCs w:val="24"/>
              </w:rPr>
              <w:t>szabály</w:t>
            </w:r>
            <w:r w:rsidRPr="001F6B63">
              <w:rPr>
                <w:color w:val="444444"/>
                <w:w w:val="105"/>
                <w:sz w:val="24"/>
                <w:szCs w:val="24"/>
              </w:rPr>
              <w:t xml:space="preserve"> </w:t>
            </w:r>
            <w:r w:rsidRPr="001F6B63">
              <w:rPr>
                <w:color w:val="232323"/>
                <w:w w:val="105"/>
                <w:sz w:val="24"/>
                <w:szCs w:val="24"/>
              </w:rPr>
              <w:t>szerint kötelező.</w:t>
            </w:r>
          </w:p>
        </w:tc>
        <w:tc>
          <w:tcPr>
            <w:tcW w:w="1922" w:type="dxa"/>
          </w:tcPr>
          <w:p w14:paraId="6A255FD3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Pszichológus keresése</w:t>
            </w:r>
          </w:p>
        </w:tc>
        <w:tc>
          <w:tcPr>
            <w:tcW w:w="1668" w:type="dxa"/>
          </w:tcPr>
          <w:p w14:paraId="36DA0323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2026. április 10. </w:t>
            </w:r>
          </w:p>
        </w:tc>
        <w:tc>
          <w:tcPr>
            <w:tcW w:w="1723" w:type="dxa"/>
          </w:tcPr>
          <w:p w14:paraId="64B71541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Pályáztatás igazolása</w:t>
            </w:r>
          </w:p>
        </w:tc>
      </w:tr>
      <w:tr w:rsidR="00CE4FD0" w:rsidRPr="00DF08B7" w14:paraId="3F25DC6E" w14:textId="77777777" w:rsidTr="005F4FBE">
        <w:tc>
          <w:tcPr>
            <w:tcW w:w="776" w:type="dxa"/>
          </w:tcPr>
          <w:p w14:paraId="362B89BF" w14:textId="77777777" w:rsidR="00CE4FD0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479" w:type="dxa"/>
          </w:tcPr>
          <w:p w14:paraId="3F502234" w14:textId="77777777" w:rsidR="00CE4FD0" w:rsidRPr="001F6B63" w:rsidRDefault="00CE4FD0" w:rsidP="005F4FBE">
            <w:pPr>
              <w:pStyle w:val="Szvegtrzs"/>
              <w:rPr>
                <w:rFonts w:ascii="Times New Roman" w:hAnsi="Times New Roman" w:cs="Times New Roman"/>
                <w:sz w:val="24"/>
                <w:szCs w:val="24"/>
              </w:rPr>
            </w:pPr>
            <w:r w:rsidRPr="001F6B63">
              <w:rPr>
                <w:rFonts w:ascii="Times New Roman" w:hAnsi="Times New Roman" w:cs="Times New Roman"/>
                <w:color w:val="232323"/>
                <w:w w:val="105"/>
                <w:sz w:val="24"/>
                <w:szCs w:val="24"/>
              </w:rPr>
              <w:t>A család- és gyermekjóléti központ nem állított ki az óvodai és iskolai szociális segítő részére a köznevelési, szakképző intézménybe szóló megbízólevelet.</w:t>
            </w:r>
          </w:p>
        </w:tc>
        <w:tc>
          <w:tcPr>
            <w:tcW w:w="1922" w:type="dxa"/>
          </w:tcPr>
          <w:p w14:paraId="003CF91D" w14:textId="77777777" w:rsidR="00CE4FD0" w:rsidRPr="00DF08B7" w:rsidRDefault="00CE4FD0" w:rsidP="005F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Óvodai és iskolai szociális segítők részére megbízólevelek kiállítása</w:t>
            </w:r>
          </w:p>
        </w:tc>
        <w:tc>
          <w:tcPr>
            <w:tcW w:w="1668" w:type="dxa"/>
          </w:tcPr>
          <w:p w14:paraId="3E2D874E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2026. április 10. </w:t>
            </w:r>
          </w:p>
        </w:tc>
        <w:tc>
          <w:tcPr>
            <w:tcW w:w="1723" w:type="dxa"/>
          </w:tcPr>
          <w:p w14:paraId="73AC96E6" w14:textId="77777777" w:rsidR="00CE4FD0" w:rsidRPr="00DF08B7" w:rsidRDefault="00CE4FD0" w:rsidP="005F4FBE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Óvodai és iskolai szociális segítők megbízólevelei</w:t>
            </w:r>
          </w:p>
        </w:tc>
      </w:tr>
    </w:tbl>
    <w:p w14:paraId="2A8650F0" w14:textId="77777777" w:rsidR="00CE4FD0" w:rsidRDefault="00CE4FD0" w:rsidP="00CE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DBCD04" w14:textId="77777777" w:rsidR="00CE4FD0" w:rsidRDefault="00CE4FD0" w:rsidP="00CE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51DBE" w14:textId="77777777" w:rsidR="00CE4FD0" w:rsidRDefault="00CE4FD0" w:rsidP="00CE4F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Tiszavasvári, 2026. március 26.</w:t>
      </w:r>
    </w:p>
    <w:p w14:paraId="0062F5A4" w14:textId="77777777" w:rsidR="00CE4FD0" w:rsidRDefault="00CE4FD0" w:rsidP="00CE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76528B" w14:textId="77777777" w:rsidR="00CE4FD0" w:rsidRDefault="00CE4FD0" w:rsidP="00CE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4980A8" w14:textId="77777777" w:rsidR="00CE4FD0" w:rsidRDefault="00CE4FD0" w:rsidP="00CE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D96CF3" w14:textId="77777777" w:rsidR="00CE4FD0" w:rsidRDefault="00CE4FD0" w:rsidP="00CE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35576E" w14:textId="77777777" w:rsidR="00CE4FD0" w:rsidRPr="002C7176" w:rsidRDefault="00CE4FD0" w:rsidP="00CE4F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7F6CB" w14:textId="77777777" w:rsidR="00CE4FD0" w:rsidRPr="002C7176" w:rsidRDefault="00CE4FD0" w:rsidP="00CE4FD0">
      <w:pPr>
        <w:spacing w:after="0"/>
        <w:ind w:left="6372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2C717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C7176">
        <w:rPr>
          <w:rFonts w:ascii="Times New Roman" w:hAnsi="Times New Roman" w:cs="Times New Roman"/>
          <w:b/>
          <w:i/>
          <w:sz w:val="24"/>
          <w:szCs w:val="24"/>
        </w:rPr>
        <w:t xml:space="preserve">Balázsi Csilla               </w:t>
      </w:r>
    </w:p>
    <w:p w14:paraId="0373AFCD" w14:textId="77777777" w:rsidR="00CE4FD0" w:rsidRPr="002C7176" w:rsidRDefault="00CE4FD0" w:rsidP="00CE4FD0">
      <w:pPr>
        <w:spacing w:after="0"/>
        <w:rPr>
          <w:b/>
          <w:i/>
          <w:sz w:val="24"/>
          <w:szCs w:val="24"/>
        </w:rPr>
      </w:pPr>
      <w:r w:rsidRPr="002C717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polgármester</w:t>
      </w:r>
    </w:p>
    <w:p w14:paraId="082C0E16" w14:textId="77777777" w:rsidR="00CE4FD0" w:rsidRPr="002C7176" w:rsidRDefault="00CE4FD0" w:rsidP="00CE4FD0">
      <w:pPr>
        <w:rPr>
          <w:b/>
          <w:i/>
          <w:sz w:val="24"/>
          <w:szCs w:val="24"/>
        </w:rPr>
      </w:pPr>
      <w:r w:rsidRPr="002C7176">
        <w:rPr>
          <w:b/>
          <w:i/>
          <w:sz w:val="24"/>
          <w:szCs w:val="24"/>
        </w:rPr>
        <w:t xml:space="preserve">         </w:t>
      </w:r>
    </w:p>
    <w:p w14:paraId="1D2527D4" w14:textId="77777777" w:rsidR="00CE4FD0" w:rsidRDefault="00CE4FD0" w:rsidP="00CE4FD0"/>
    <w:p w14:paraId="3575AE95" w14:textId="77777777" w:rsidR="00CE4FD0" w:rsidRPr="005E72E1" w:rsidRDefault="00CE4FD0" w:rsidP="00CE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7574D" w14:textId="77777777" w:rsidR="00CE4FD0" w:rsidRDefault="00CE4FD0" w:rsidP="00CE4FD0"/>
    <w:p w14:paraId="5A9D289F" w14:textId="77777777" w:rsidR="00796526" w:rsidRDefault="00796526"/>
    <w:sectPr w:rsidR="007965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DD19" w14:textId="77777777" w:rsidR="00FD5379" w:rsidRDefault="00FD5379">
      <w:pPr>
        <w:spacing w:after="0" w:line="240" w:lineRule="auto"/>
      </w:pPr>
      <w:r>
        <w:separator/>
      </w:r>
    </w:p>
  </w:endnote>
  <w:endnote w:type="continuationSeparator" w:id="0">
    <w:p w14:paraId="62CD2EF9" w14:textId="77777777" w:rsidR="00FD5379" w:rsidRDefault="00FD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545737"/>
      <w:docPartObj>
        <w:docPartGallery w:val="Page Numbers (Bottom of Page)"/>
        <w:docPartUnique/>
      </w:docPartObj>
    </w:sdtPr>
    <w:sdtContent>
      <w:p w14:paraId="26857AF2" w14:textId="77777777" w:rsidR="00000000" w:rsidRDefault="00CE4FD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69CA6230" w14:textId="77777777" w:rsidR="00000000" w:rsidRDefault="00000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9BA1" w14:textId="77777777" w:rsidR="00FD5379" w:rsidRDefault="00FD5379">
      <w:pPr>
        <w:spacing w:after="0" w:line="240" w:lineRule="auto"/>
      </w:pPr>
      <w:r>
        <w:separator/>
      </w:r>
    </w:p>
  </w:footnote>
  <w:footnote w:type="continuationSeparator" w:id="0">
    <w:p w14:paraId="5F816C80" w14:textId="77777777" w:rsidR="00FD5379" w:rsidRDefault="00FD5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0930"/>
    <w:multiLevelType w:val="hybridMultilevel"/>
    <w:tmpl w:val="6E32D83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40B6"/>
    <w:multiLevelType w:val="hybridMultilevel"/>
    <w:tmpl w:val="96C808C4"/>
    <w:lvl w:ilvl="0" w:tplc="AA80941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9E3629"/>
    <w:multiLevelType w:val="hybridMultilevel"/>
    <w:tmpl w:val="C63EC154"/>
    <w:lvl w:ilvl="0" w:tplc="91C2234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A56470"/>
    <w:multiLevelType w:val="multilevel"/>
    <w:tmpl w:val="AEA6A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7B8563B4"/>
    <w:multiLevelType w:val="hybridMultilevel"/>
    <w:tmpl w:val="5FCCB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316489">
    <w:abstractNumId w:val="3"/>
  </w:num>
  <w:num w:numId="2" w16cid:durableId="803306813">
    <w:abstractNumId w:val="2"/>
  </w:num>
  <w:num w:numId="3" w16cid:durableId="393355442">
    <w:abstractNumId w:val="4"/>
  </w:num>
  <w:num w:numId="4" w16cid:durableId="31158086">
    <w:abstractNumId w:val="0"/>
  </w:num>
  <w:num w:numId="5" w16cid:durableId="551238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FD0"/>
    <w:rsid w:val="000F1E68"/>
    <w:rsid w:val="002833D7"/>
    <w:rsid w:val="00796526"/>
    <w:rsid w:val="00CE4FD0"/>
    <w:rsid w:val="00FD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EC7A"/>
  <w15:docId w15:val="{2E8556D1-B44A-4599-B057-986514F6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4FD0"/>
  </w:style>
  <w:style w:type="paragraph" w:styleId="Cmsor6">
    <w:name w:val="heading 6"/>
    <w:basedOn w:val="Norml"/>
    <w:link w:val="Cmsor6Char"/>
    <w:uiPriority w:val="1"/>
    <w:qFormat/>
    <w:rsid w:val="00CE4FD0"/>
    <w:pPr>
      <w:widowControl w:val="0"/>
      <w:autoSpaceDE w:val="0"/>
      <w:autoSpaceDN w:val="0"/>
      <w:spacing w:after="0" w:line="240" w:lineRule="auto"/>
      <w:ind w:left="553"/>
      <w:jc w:val="both"/>
      <w:outlineLvl w:val="5"/>
    </w:pPr>
    <w:rPr>
      <w:rFonts w:ascii="Arial" w:eastAsia="Arial" w:hAnsi="Arial" w:cs="Arial"/>
      <w:b/>
      <w:bCs/>
      <w:sz w:val="19"/>
      <w:szCs w:val="19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1"/>
    <w:rsid w:val="00CE4FD0"/>
    <w:rPr>
      <w:rFonts w:ascii="Arial" w:eastAsia="Arial" w:hAnsi="Arial" w:cs="Arial"/>
      <w:b/>
      <w:bCs/>
      <w:sz w:val="19"/>
      <w:szCs w:val="19"/>
      <w:lang w:val="en-US"/>
    </w:rPr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 (Tigr"/>
    <w:basedOn w:val="Norml"/>
    <w:link w:val="ListaszerbekezdsChar"/>
    <w:uiPriority w:val="34"/>
    <w:qFormat/>
    <w:rsid w:val="00CE4F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1"/>
    <w:qFormat/>
    <w:rsid w:val="00CE4F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CE4FD0"/>
    <w:rPr>
      <w:rFonts w:ascii="Arial" w:eastAsia="Arial" w:hAnsi="Arial" w:cs="Arial"/>
      <w:sz w:val="19"/>
      <w:szCs w:val="19"/>
      <w:lang w:val="en-US"/>
    </w:rPr>
  </w:style>
  <w:style w:type="paragraph" w:styleId="llb">
    <w:name w:val="footer"/>
    <w:basedOn w:val="Norml"/>
    <w:link w:val="llbChar"/>
    <w:uiPriority w:val="99"/>
    <w:unhideWhenUsed/>
    <w:rsid w:val="00CE4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4FD0"/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qFormat/>
    <w:locked/>
    <w:rsid w:val="00CE4FD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CE4FD0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CE4FD0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CE4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1931</Words>
  <Characters>13329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PH Tiszavasvari</cp:lastModifiedBy>
  <cp:revision>2</cp:revision>
  <dcterms:created xsi:type="dcterms:W3CDTF">2026-04-17T08:27:00Z</dcterms:created>
  <dcterms:modified xsi:type="dcterms:W3CDTF">2026-04-17T09:28:00Z</dcterms:modified>
</cp:coreProperties>
</file>