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9B44" w14:textId="77777777" w:rsidR="00905EC0" w:rsidRPr="00A2414F" w:rsidRDefault="00905EC0" w:rsidP="00905EC0">
      <w:pPr>
        <w:pStyle w:val="Cm"/>
        <w:rPr>
          <w:sz w:val="24"/>
        </w:rPr>
      </w:pPr>
      <w:r w:rsidRPr="00A2414F">
        <w:rPr>
          <w:sz w:val="24"/>
        </w:rPr>
        <w:t>TISZAVASVÁRI VÁROS ÖNKORMÁNYZATA</w:t>
      </w:r>
    </w:p>
    <w:p w14:paraId="55DA68AD" w14:textId="77777777" w:rsidR="00905EC0" w:rsidRPr="00A2414F" w:rsidRDefault="00905EC0" w:rsidP="00905EC0">
      <w:pPr>
        <w:spacing w:line="240" w:lineRule="auto"/>
        <w:jc w:val="center"/>
        <w:rPr>
          <w:b/>
        </w:rPr>
      </w:pPr>
      <w:r w:rsidRPr="00A2414F">
        <w:rPr>
          <w:b/>
        </w:rPr>
        <w:t>KÉPVISELŐ-TESTÜLETÉNEK</w:t>
      </w:r>
    </w:p>
    <w:p w14:paraId="36EEA10C" w14:textId="39F6C8AB" w:rsidR="00905EC0" w:rsidRPr="00A2414F" w:rsidRDefault="0025362E" w:rsidP="00905EC0">
      <w:pPr>
        <w:spacing w:line="240" w:lineRule="auto"/>
        <w:jc w:val="center"/>
        <w:rPr>
          <w:b/>
        </w:rPr>
      </w:pPr>
      <w:r>
        <w:rPr>
          <w:b/>
        </w:rPr>
        <w:t>307/</w:t>
      </w:r>
      <w:r w:rsidR="00905EC0" w:rsidRPr="00A2414F">
        <w:rPr>
          <w:b/>
        </w:rPr>
        <w:t>202</w:t>
      </w:r>
      <w:r w:rsidR="00BB16E0">
        <w:rPr>
          <w:b/>
        </w:rPr>
        <w:t>5. (X</w:t>
      </w:r>
      <w:r w:rsidR="00DD57FA">
        <w:rPr>
          <w:b/>
        </w:rPr>
        <w:t>I.27</w:t>
      </w:r>
      <w:r w:rsidR="00905EC0" w:rsidRPr="00A2414F">
        <w:rPr>
          <w:b/>
        </w:rPr>
        <w:t>.) Kt. számú</w:t>
      </w:r>
    </w:p>
    <w:p w14:paraId="7BA507EC" w14:textId="77777777" w:rsidR="00905EC0" w:rsidRPr="00A2414F" w:rsidRDefault="00905EC0" w:rsidP="00905EC0">
      <w:pPr>
        <w:spacing w:line="240" w:lineRule="auto"/>
        <w:jc w:val="center"/>
        <w:rPr>
          <w:b/>
        </w:rPr>
      </w:pPr>
      <w:r w:rsidRPr="00A2414F">
        <w:rPr>
          <w:b/>
        </w:rPr>
        <w:t>határozata</w:t>
      </w:r>
    </w:p>
    <w:p w14:paraId="052DDC47" w14:textId="77777777" w:rsidR="00905EC0" w:rsidRPr="00A2414F" w:rsidRDefault="00905EC0" w:rsidP="00905EC0">
      <w:pPr>
        <w:spacing w:line="240" w:lineRule="auto"/>
        <w:jc w:val="center"/>
        <w:rPr>
          <w:b/>
        </w:rPr>
      </w:pPr>
    </w:p>
    <w:p w14:paraId="4B6846DD" w14:textId="7E5CFA8E" w:rsidR="007A68A7" w:rsidRDefault="0061754D" w:rsidP="007A68A7">
      <w:pPr>
        <w:tabs>
          <w:tab w:val="left" w:pos="3969"/>
        </w:tabs>
        <w:spacing w:line="240" w:lineRule="auto"/>
        <w:jc w:val="center"/>
        <w:rPr>
          <w:b/>
        </w:rPr>
      </w:pPr>
      <w:r>
        <w:rPr>
          <w:b/>
        </w:rPr>
        <w:t>Pénzügyi l</w:t>
      </w:r>
      <w:r w:rsidR="006F5CF6">
        <w:rPr>
          <w:b/>
        </w:rPr>
        <w:t>ízingajánlattal kapcsolatos döntésről</w:t>
      </w:r>
    </w:p>
    <w:p w14:paraId="7A737987" w14:textId="77777777" w:rsidR="00905EC0" w:rsidRPr="004B020F" w:rsidRDefault="00905EC0" w:rsidP="00905EC0">
      <w:pPr>
        <w:tabs>
          <w:tab w:val="left" w:pos="3969"/>
        </w:tabs>
        <w:spacing w:line="240" w:lineRule="auto"/>
        <w:rPr>
          <w:b/>
          <w:color w:val="FF0000"/>
        </w:rPr>
      </w:pPr>
    </w:p>
    <w:p w14:paraId="0FF27DC2" w14:textId="2EF29EEE" w:rsidR="006F35A4" w:rsidRPr="006F35A4" w:rsidRDefault="00905EC0" w:rsidP="00675485">
      <w:pPr>
        <w:tabs>
          <w:tab w:val="left" w:pos="3969"/>
        </w:tabs>
        <w:spacing w:line="240" w:lineRule="auto"/>
        <w:jc w:val="both"/>
      </w:pPr>
      <w:r w:rsidRPr="006F35A4">
        <w:rPr>
          <w:szCs w:val="24"/>
        </w:rPr>
        <w:t>Tiszavasvári Város Önkormányzata Képviselő-testülete a</w:t>
      </w:r>
      <w:r w:rsidR="002F2CB7">
        <w:rPr>
          <w:szCs w:val="24"/>
        </w:rPr>
        <w:t xml:space="preserve"> </w:t>
      </w:r>
      <w:r w:rsidR="002F2CB7">
        <w:t xml:space="preserve">Porsche </w:t>
      </w:r>
      <w:proofErr w:type="spellStart"/>
      <w:r w:rsidR="002F2CB7">
        <w:t>Finance</w:t>
      </w:r>
      <w:proofErr w:type="spellEnd"/>
      <w:r w:rsidR="002F2CB7">
        <w:t xml:space="preserve"> Zrt.-</w:t>
      </w:r>
      <w:proofErr w:type="spellStart"/>
      <w:r w:rsidR="002F2CB7">
        <w:t>től</w:t>
      </w:r>
      <w:proofErr w:type="spellEnd"/>
      <w:r w:rsidR="002F2CB7">
        <w:t xml:space="preserve"> kapott </w:t>
      </w:r>
      <w:r w:rsidR="00C72F31">
        <w:t xml:space="preserve">pénzügyi </w:t>
      </w:r>
      <w:r w:rsidR="00675485">
        <w:rPr>
          <w:szCs w:val="24"/>
        </w:rPr>
        <w:t>lízingajánlattal kapcsolatban</w:t>
      </w:r>
      <w:r w:rsidR="006F35A4">
        <w:t xml:space="preserve"> </w:t>
      </w:r>
      <w:r w:rsidR="00675485">
        <w:t>az alábbi döntést hozza</w:t>
      </w:r>
      <w:r w:rsidR="006F35A4">
        <w:t>:</w:t>
      </w:r>
      <w:r w:rsidR="006F35A4" w:rsidRPr="006F35A4">
        <w:t xml:space="preserve">                                                              </w:t>
      </w:r>
    </w:p>
    <w:p w14:paraId="64CF3E9C" w14:textId="77777777" w:rsidR="006F35A4" w:rsidRPr="006F35A4" w:rsidRDefault="006F35A4" w:rsidP="006F35A4">
      <w:pPr>
        <w:tabs>
          <w:tab w:val="left" w:pos="3969"/>
        </w:tabs>
        <w:spacing w:line="240" w:lineRule="auto"/>
        <w:jc w:val="both"/>
      </w:pPr>
    </w:p>
    <w:p w14:paraId="7DA1DD48" w14:textId="77777777" w:rsidR="00905EC0" w:rsidRPr="004B020F" w:rsidRDefault="00905EC0" w:rsidP="00905EC0">
      <w:pPr>
        <w:spacing w:line="240" w:lineRule="auto"/>
        <w:jc w:val="both"/>
        <w:rPr>
          <w:color w:val="FF0000"/>
          <w:szCs w:val="24"/>
        </w:rPr>
      </w:pPr>
    </w:p>
    <w:p w14:paraId="45B3019A" w14:textId="045A3976" w:rsidR="00905EC0" w:rsidRPr="009410A5" w:rsidRDefault="00905EC0" w:rsidP="00905EC0">
      <w:pPr>
        <w:numPr>
          <w:ilvl w:val="0"/>
          <w:numId w:val="2"/>
        </w:numPr>
        <w:spacing w:line="240" w:lineRule="auto"/>
        <w:jc w:val="both"/>
      </w:pPr>
      <w:r w:rsidRPr="009410A5">
        <w:t xml:space="preserve">A </w:t>
      </w:r>
      <w:r w:rsidR="00BF2AAF">
        <w:t xml:space="preserve">pénzügyi </w:t>
      </w:r>
      <w:r w:rsidR="00675485">
        <w:t>lízingajánlat főbb paraméterei az alábbiak</w:t>
      </w:r>
      <w:r w:rsidRPr="009410A5">
        <w:t xml:space="preserve">: </w:t>
      </w:r>
    </w:p>
    <w:p w14:paraId="7F5140E4" w14:textId="77777777" w:rsidR="00905EC0" w:rsidRPr="009410A5" w:rsidRDefault="00905EC0" w:rsidP="00905EC0">
      <w:pPr>
        <w:spacing w:line="240" w:lineRule="auto"/>
        <w:ind w:left="360"/>
        <w:jc w:val="both"/>
      </w:pPr>
    </w:p>
    <w:p w14:paraId="6B3363C3" w14:textId="57AFD59A" w:rsidR="00905EC0" w:rsidRPr="009410A5" w:rsidRDefault="00BF2AAF" w:rsidP="00905EC0">
      <w:pPr>
        <w:spacing w:line="240" w:lineRule="auto"/>
        <w:rPr>
          <w:b/>
          <w:smallCaps/>
          <w:szCs w:val="24"/>
        </w:rPr>
      </w:pPr>
      <w:r>
        <w:rPr>
          <w:b/>
          <w:smallCaps/>
          <w:szCs w:val="24"/>
        </w:rPr>
        <w:t>A</w:t>
      </w:r>
      <w:r w:rsidR="002C0206">
        <w:rPr>
          <w:b/>
          <w:smallCaps/>
          <w:szCs w:val="24"/>
        </w:rPr>
        <w:t xml:space="preserve"> pénzügyi</w:t>
      </w:r>
      <w:r>
        <w:rPr>
          <w:b/>
          <w:smallCaps/>
          <w:szCs w:val="24"/>
        </w:rPr>
        <w:t xml:space="preserve"> lízing</w:t>
      </w:r>
      <w:r w:rsidR="00905EC0" w:rsidRPr="009410A5">
        <w:rPr>
          <w:b/>
          <w:smallCaps/>
          <w:szCs w:val="24"/>
        </w:rPr>
        <w:t>:</w:t>
      </w:r>
    </w:p>
    <w:p w14:paraId="2D871046" w14:textId="77777777" w:rsidR="00905EC0" w:rsidRPr="009410A5" w:rsidRDefault="00905EC0" w:rsidP="00905EC0">
      <w:pPr>
        <w:spacing w:line="240" w:lineRule="auto"/>
        <w:rPr>
          <w:b/>
          <w:smallCaps/>
          <w:szCs w:val="24"/>
          <w:u w:val="single"/>
        </w:rPr>
      </w:pPr>
    </w:p>
    <w:p w14:paraId="7E04B398" w14:textId="77777777" w:rsidR="00223E33" w:rsidRDefault="000D0332" w:rsidP="00905EC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- célja: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675485">
        <w:rPr>
          <w:b/>
          <w:szCs w:val="24"/>
        </w:rPr>
        <w:t xml:space="preserve">           Skoda </w:t>
      </w:r>
      <w:proofErr w:type="spellStart"/>
      <w:r w:rsidR="00675485">
        <w:rPr>
          <w:b/>
          <w:szCs w:val="24"/>
        </w:rPr>
        <w:t>Octavia</w:t>
      </w:r>
      <w:proofErr w:type="spellEnd"/>
      <w:r w:rsidR="00675485">
        <w:rPr>
          <w:b/>
          <w:szCs w:val="24"/>
        </w:rPr>
        <w:t xml:space="preserve"> </w:t>
      </w:r>
      <w:proofErr w:type="spellStart"/>
      <w:r w:rsidR="00675485">
        <w:rPr>
          <w:b/>
          <w:szCs w:val="24"/>
        </w:rPr>
        <w:t>Joy</w:t>
      </w:r>
      <w:proofErr w:type="spellEnd"/>
      <w:r w:rsidR="00675485">
        <w:rPr>
          <w:b/>
          <w:szCs w:val="24"/>
        </w:rPr>
        <w:t xml:space="preserve"> </w:t>
      </w:r>
      <w:r w:rsidR="007B31E7">
        <w:rPr>
          <w:b/>
          <w:szCs w:val="24"/>
        </w:rPr>
        <w:t xml:space="preserve">1.5. TSI DSG </w:t>
      </w:r>
      <w:proofErr w:type="spellStart"/>
      <w:r w:rsidR="007B31E7">
        <w:rPr>
          <w:b/>
          <w:szCs w:val="24"/>
        </w:rPr>
        <w:t>mHEV</w:t>
      </w:r>
      <w:proofErr w:type="spellEnd"/>
      <w:r w:rsidR="007B31E7">
        <w:rPr>
          <w:b/>
          <w:szCs w:val="24"/>
        </w:rPr>
        <w:t xml:space="preserve"> </w:t>
      </w:r>
    </w:p>
    <w:p w14:paraId="31881E94" w14:textId="7F14157B" w:rsidR="00905EC0" w:rsidRPr="009410A5" w:rsidRDefault="00223E33" w:rsidP="00223E33">
      <w:pPr>
        <w:spacing w:line="240" w:lineRule="auto"/>
        <w:ind w:left="2832" w:firstLine="708"/>
        <w:jc w:val="both"/>
        <w:rPr>
          <w:b/>
        </w:rPr>
      </w:pPr>
      <w:r>
        <w:rPr>
          <w:b/>
          <w:szCs w:val="24"/>
        </w:rPr>
        <w:t xml:space="preserve">                       </w:t>
      </w:r>
      <w:r w:rsidR="007B31E7">
        <w:rPr>
          <w:b/>
          <w:szCs w:val="24"/>
        </w:rPr>
        <w:t xml:space="preserve">ACT </w:t>
      </w:r>
      <w:r w:rsidR="00DD712C">
        <w:rPr>
          <w:b/>
          <w:szCs w:val="24"/>
        </w:rPr>
        <w:t xml:space="preserve">új </w:t>
      </w:r>
      <w:r w:rsidR="00675485">
        <w:rPr>
          <w:b/>
          <w:szCs w:val="24"/>
        </w:rPr>
        <w:t>gépjármű vásárlása</w:t>
      </w:r>
    </w:p>
    <w:p w14:paraId="4E09E2BD" w14:textId="5275693E" w:rsidR="00905EC0" w:rsidRPr="009410A5" w:rsidRDefault="000D0332" w:rsidP="00905EC0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C4C57BB" w14:textId="69E41E01" w:rsidR="00905EC0" w:rsidRDefault="00675485" w:rsidP="00905EC0">
      <w:pPr>
        <w:spacing w:line="240" w:lineRule="auto"/>
        <w:rPr>
          <w:b/>
          <w:szCs w:val="24"/>
        </w:rPr>
      </w:pPr>
      <w:r>
        <w:rPr>
          <w:b/>
          <w:szCs w:val="24"/>
        </w:rPr>
        <w:t>- Bruttó eszközérték</w:t>
      </w:r>
      <w:r w:rsidR="00905EC0" w:rsidRPr="00BB16E0">
        <w:rPr>
          <w:b/>
          <w:szCs w:val="24"/>
        </w:rPr>
        <w:t>:</w:t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 xml:space="preserve">        </w:t>
      </w:r>
      <w:r w:rsidR="000D0332">
        <w:rPr>
          <w:b/>
          <w:color w:val="FF0000"/>
          <w:szCs w:val="24"/>
        </w:rPr>
        <w:t xml:space="preserve">   </w:t>
      </w:r>
      <w:r>
        <w:rPr>
          <w:b/>
          <w:szCs w:val="24"/>
        </w:rPr>
        <w:t>10.868.000</w:t>
      </w:r>
      <w:r w:rsidR="00BF2AAF">
        <w:rPr>
          <w:b/>
          <w:szCs w:val="24"/>
        </w:rPr>
        <w:t xml:space="preserve"> </w:t>
      </w:r>
      <w:r w:rsidR="00905EC0" w:rsidRPr="00BB16E0">
        <w:rPr>
          <w:b/>
          <w:szCs w:val="24"/>
        </w:rPr>
        <w:t>Ft</w:t>
      </w:r>
    </w:p>
    <w:p w14:paraId="06D7787C" w14:textId="77777777" w:rsidR="00675485" w:rsidRDefault="00675485" w:rsidP="00905EC0">
      <w:pPr>
        <w:spacing w:line="240" w:lineRule="auto"/>
        <w:rPr>
          <w:b/>
          <w:szCs w:val="24"/>
        </w:rPr>
      </w:pPr>
    </w:p>
    <w:p w14:paraId="2C95BBA1" w14:textId="16C4DF76" w:rsidR="006B6CB9" w:rsidRDefault="002C0206" w:rsidP="00905EC0">
      <w:pPr>
        <w:spacing w:line="240" w:lineRule="auto"/>
        <w:rPr>
          <w:b/>
          <w:szCs w:val="24"/>
        </w:rPr>
      </w:pPr>
      <w:r>
        <w:rPr>
          <w:b/>
          <w:szCs w:val="24"/>
        </w:rPr>
        <w:t>-Önkormányzati saját erő</w:t>
      </w:r>
      <w:r w:rsidR="006B6CB9">
        <w:rPr>
          <w:b/>
          <w:szCs w:val="24"/>
        </w:rPr>
        <w:t xml:space="preserve"> –                      </w:t>
      </w:r>
      <w:r>
        <w:rPr>
          <w:b/>
          <w:szCs w:val="24"/>
        </w:rPr>
        <w:t xml:space="preserve">            </w:t>
      </w:r>
      <w:r w:rsidR="006B6CB9">
        <w:rPr>
          <w:b/>
          <w:szCs w:val="24"/>
        </w:rPr>
        <w:t>5.434.000 Ft</w:t>
      </w:r>
    </w:p>
    <w:p w14:paraId="1335E5EC" w14:textId="04B37F2B" w:rsidR="00675485" w:rsidRDefault="006B6CB9" w:rsidP="00905EC0">
      <w:pPr>
        <w:spacing w:line="240" w:lineRule="auto"/>
        <w:rPr>
          <w:b/>
          <w:szCs w:val="24"/>
        </w:rPr>
      </w:pPr>
      <w:r>
        <w:rPr>
          <w:b/>
          <w:szCs w:val="24"/>
        </w:rPr>
        <w:t>első lízingdíj összege</w:t>
      </w:r>
      <w:r w:rsidR="00675485">
        <w:rPr>
          <w:b/>
          <w:szCs w:val="24"/>
        </w:rPr>
        <w:t xml:space="preserve">:                        </w:t>
      </w:r>
    </w:p>
    <w:p w14:paraId="77351C03" w14:textId="6501FE34" w:rsidR="00675485" w:rsidRDefault="00675485" w:rsidP="00675485">
      <w:pPr>
        <w:spacing w:line="240" w:lineRule="auto"/>
        <w:rPr>
          <w:b/>
          <w:szCs w:val="24"/>
        </w:rPr>
      </w:pPr>
    </w:p>
    <w:p w14:paraId="1D8787A7" w14:textId="73FA0F3A" w:rsidR="00675485" w:rsidRDefault="00675485" w:rsidP="00675485">
      <w:pPr>
        <w:spacing w:line="240" w:lineRule="auto"/>
        <w:rPr>
          <w:b/>
          <w:szCs w:val="24"/>
        </w:rPr>
      </w:pPr>
      <w:r>
        <w:rPr>
          <w:b/>
          <w:szCs w:val="24"/>
        </w:rPr>
        <w:t>-</w:t>
      </w:r>
      <w:r w:rsidR="004C5C6D">
        <w:rPr>
          <w:b/>
          <w:szCs w:val="24"/>
        </w:rPr>
        <w:t xml:space="preserve">Finanszírozott </w:t>
      </w:r>
      <w:proofErr w:type="gramStart"/>
      <w:r w:rsidR="004C5C6D">
        <w:rPr>
          <w:b/>
          <w:szCs w:val="24"/>
        </w:rPr>
        <w:t>összeg</w:t>
      </w:r>
      <w:r>
        <w:rPr>
          <w:b/>
          <w:szCs w:val="24"/>
        </w:rPr>
        <w:t xml:space="preserve">:   </w:t>
      </w:r>
      <w:proofErr w:type="gramEnd"/>
      <w:r>
        <w:rPr>
          <w:b/>
          <w:szCs w:val="24"/>
        </w:rPr>
        <w:t xml:space="preserve">                                        5.434.000 Ft</w:t>
      </w:r>
    </w:p>
    <w:p w14:paraId="74FFC65B" w14:textId="77777777" w:rsidR="006B6CB9" w:rsidRDefault="006B6CB9" w:rsidP="00675485">
      <w:pPr>
        <w:spacing w:line="240" w:lineRule="auto"/>
        <w:rPr>
          <w:b/>
          <w:szCs w:val="24"/>
        </w:rPr>
      </w:pPr>
    </w:p>
    <w:p w14:paraId="1CDB08CF" w14:textId="408DF495" w:rsidR="006B6CB9" w:rsidRPr="00675485" w:rsidRDefault="006B6CB9" w:rsidP="00675485">
      <w:pPr>
        <w:spacing w:line="240" w:lineRule="auto"/>
        <w:rPr>
          <w:b/>
          <w:szCs w:val="24"/>
        </w:rPr>
      </w:pPr>
      <w:r>
        <w:rPr>
          <w:b/>
          <w:szCs w:val="24"/>
        </w:rPr>
        <w:t>-Induló havi lízingdíj: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150.968 Ft</w:t>
      </w:r>
    </w:p>
    <w:p w14:paraId="5FED86AD" w14:textId="4B46E34B" w:rsidR="00675485" w:rsidRPr="000D0332" w:rsidRDefault="00675485" w:rsidP="006B6CB9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ab/>
        <w:t xml:space="preserve">    </w:t>
      </w:r>
      <w:r w:rsidR="00905EC0" w:rsidRPr="000D0332">
        <w:rPr>
          <w:b/>
          <w:szCs w:val="24"/>
        </w:rPr>
        <w:tab/>
      </w:r>
      <w:r>
        <w:rPr>
          <w:b/>
          <w:szCs w:val="24"/>
        </w:rPr>
        <w:t xml:space="preserve"> </w:t>
      </w:r>
    </w:p>
    <w:p w14:paraId="1A9F55FD" w14:textId="2B812957" w:rsidR="00905EC0" w:rsidRDefault="002C0206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>- K</w:t>
      </w:r>
      <w:r w:rsidR="00905EC0" w:rsidRPr="000D0332">
        <w:rPr>
          <w:b/>
          <w:szCs w:val="24"/>
        </w:rPr>
        <w:t>amat mértéke:</w:t>
      </w:r>
      <w:r w:rsidR="00905EC0" w:rsidRPr="000D0332">
        <w:rPr>
          <w:b/>
          <w:szCs w:val="24"/>
        </w:rPr>
        <w:tab/>
      </w:r>
      <w:r w:rsidR="00BF2AAF">
        <w:rPr>
          <w:b/>
          <w:szCs w:val="24"/>
        </w:rPr>
        <w:t>0,01 %</w:t>
      </w:r>
      <w:r w:rsidR="006B6CB9">
        <w:rPr>
          <w:b/>
          <w:szCs w:val="24"/>
        </w:rPr>
        <w:t xml:space="preserve"> (fix)</w:t>
      </w:r>
    </w:p>
    <w:p w14:paraId="19BD6E7D" w14:textId="77777777" w:rsidR="002C0206" w:rsidRDefault="002C0206" w:rsidP="00905EC0">
      <w:pPr>
        <w:spacing w:line="240" w:lineRule="auto"/>
        <w:ind w:left="4950" w:hanging="4950"/>
        <w:rPr>
          <w:b/>
          <w:szCs w:val="24"/>
        </w:rPr>
      </w:pPr>
    </w:p>
    <w:p w14:paraId="134462DE" w14:textId="7C8140F8" w:rsidR="002C0206" w:rsidRDefault="002C0206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 xml:space="preserve">-Időszaki </w:t>
      </w:r>
      <w:proofErr w:type="gramStart"/>
      <w:r>
        <w:rPr>
          <w:b/>
          <w:szCs w:val="24"/>
        </w:rPr>
        <w:t xml:space="preserve">kamat:   </w:t>
      </w:r>
      <w:proofErr w:type="gramEnd"/>
      <w:r>
        <w:rPr>
          <w:b/>
          <w:szCs w:val="24"/>
        </w:rPr>
        <w:t xml:space="preserve">                                                  26 Ft</w:t>
      </w:r>
    </w:p>
    <w:p w14:paraId="3CFD13CC" w14:textId="77777777" w:rsidR="006B6CB9" w:rsidRDefault="006B6CB9" w:rsidP="00905EC0">
      <w:pPr>
        <w:spacing w:line="240" w:lineRule="auto"/>
        <w:ind w:left="4950" w:hanging="4950"/>
        <w:rPr>
          <w:b/>
          <w:szCs w:val="24"/>
        </w:rPr>
      </w:pPr>
    </w:p>
    <w:p w14:paraId="53ED5066" w14:textId="716FE081" w:rsidR="006B6CB9" w:rsidRDefault="006B6CB9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>-</w:t>
      </w:r>
      <w:proofErr w:type="gramStart"/>
      <w:r>
        <w:rPr>
          <w:b/>
          <w:szCs w:val="24"/>
        </w:rPr>
        <w:t xml:space="preserve">BIRS:   </w:t>
      </w:r>
      <w:proofErr w:type="gramEnd"/>
      <w:r>
        <w:rPr>
          <w:b/>
          <w:szCs w:val="24"/>
        </w:rPr>
        <w:t xml:space="preserve">                                                                   6,24 %</w:t>
      </w:r>
    </w:p>
    <w:p w14:paraId="4FBC67DB" w14:textId="77777777" w:rsidR="00BF2AAF" w:rsidRDefault="00BF2AAF" w:rsidP="00905EC0">
      <w:pPr>
        <w:spacing w:line="240" w:lineRule="auto"/>
        <w:ind w:left="4950" w:hanging="4950"/>
        <w:rPr>
          <w:b/>
          <w:szCs w:val="24"/>
        </w:rPr>
      </w:pPr>
    </w:p>
    <w:p w14:paraId="2A070D95" w14:textId="77777777" w:rsidR="007B31E7" w:rsidRDefault="00BF2AAF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 xml:space="preserve">-THM </w:t>
      </w:r>
      <w:proofErr w:type="gramStart"/>
      <w:r>
        <w:rPr>
          <w:b/>
          <w:szCs w:val="24"/>
        </w:rPr>
        <w:t xml:space="preserve">mértéke:   </w:t>
      </w:r>
      <w:proofErr w:type="gramEnd"/>
      <w:r>
        <w:rPr>
          <w:b/>
          <w:szCs w:val="24"/>
        </w:rPr>
        <w:t xml:space="preserve">                                                    0,1 %  </w:t>
      </w:r>
    </w:p>
    <w:p w14:paraId="09E91521" w14:textId="6BA0C7CC" w:rsidR="00BF2AAF" w:rsidRPr="000D0332" w:rsidRDefault="00BF2AAF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6DB28E45" w14:textId="6DCD8171" w:rsidR="00905EC0" w:rsidRDefault="007B31E7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>-S</w:t>
      </w:r>
      <w:r w:rsidR="004C5C6D">
        <w:rPr>
          <w:b/>
          <w:szCs w:val="24"/>
        </w:rPr>
        <w:t>zerződéskötési díj:</w:t>
      </w:r>
      <w:r w:rsidR="004C5C6D">
        <w:rPr>
          <w:b/>
          <w:szCs w:val="24"/>
        </w:rPr>
        <w:tab/>
        <w:t>7.000 Ft</w:t>
      </w:r>
    </w:p>
    <w:p w14:paraId="765D6637" w14:textId="77777777" w:rsidR="006B6CB9" w:rsidRPr="000D0332" w:rsidRDefault="006B6CB9" w:rsidP="006B6CB9">
      <w:pPr>
        <w:spacing w:line="240" w:lineRule="auto"/>
        <w:rPr>
          <w:b/>
          <w:szCs w:val="24"/>
        </w:rPr>
      </w:pPr>
    </w:p>
    <w:p w14:paraId="7608D237" w14:textId="6A346040" w:rsidR="00905EC0" w:rsidRPr="000D0332" w:rsidRDefault="006B6CB9" w:rsidP="00905EC0">
      <w:pPr>
        <w:spacing w:line="240" w:lineRule="auto"/>
        <w:ind w:left="4950" w:hanging="4950"/>
        <w:rPr>
          <w:b/>
          <w:szCs w:val="24"/>
        </w:rPr>
      </w:pPr>
      <w:r>
        <w:rPr>
          <w:b/>
          <w:szCs w:val="24"/>
        </w:rPr>
        <w:t>-</w:t>
      </w:r>
      <w:proofErr w:type="gramStart"/>
      <w:r w:rsidRPr="00F92C30">
        <w:rPr>
          <w:b/>
          <w:szCs w:val="24"/>
        </w:rPr>
        <w:t xml:space="preserve">Futamidő:   </w:t>
      </w:r>
      <w:proofErr w:type="gramEnd"/>
      <w:r w:rsidRPr="00F92C30">
        <w:rPr>
          <w:b/>
          <w:szCs w:val="24"/>
        </w:rPr>
        <w:t xml:space="preserve">              </w:t>
      </w:r>
      <w:r w:rsidRPr="00F92C30">
        <w:rPr>
          <w:b/>
          <w:szCs w:val="24"/>
        </w:rPr>
        <w:tab/>
        <w:t>36 hónap</w:t>
      </w:r>
    </w:p>
    <w:p w14:paraId="78383655" w14:textId="098E8E7D" w:rsidR="00905EC0" w:rsidRPr="000D0332" w:rsidRDefault="00905EC0" w:rsidP="006B6CB9">
      <w:pPr>
        <w:spacing w:line="240" w:lineRule="auto"/>
        <w:rPr>
          <w:b/>
          <w:szCs w:val="24"/>
        </w:rPr>
      </w:pPr>
      <w:r w:rsidRPr="000D0332">
        <w:rPr>
          <w:b/>
          <w:szCs w:val="24"/>
        </w:rPr>
        <w:tab/>
      </w:r>
    </w:p>
    <w:p w14:paraId="65773943" w14:textId="4779349F" w:rsidR="00905EC0" w:rsidRPr="008B4558" w:rsidRDefault="00905EC0" w:rsidP="008B4558">
      <w:pPr>
        <w:spacing w:line="240" w:lineRule="auto"/>
        <w:ind w:left="4950" w:hanging="4950"/>
        <w:rPr>
          <w:b/>
          <w:szCs w:val="24"/>
        </w:rPr>
      </w:pPr>
      <w:r w:rsidRPr="000D0332">
        <w:rPr>
          <w:b/>
          <w:szCs w:val="24"/>
        </w:rPr>
        <w:tab/>
      </w:r>
      <w:r w:rsidRPr="000D0332">
        <w:rPr>
          <w:b/>
          <w:szCs w:val="24"/>
        </w:rPr>
        <w:tab/>
      </w:r>
      <w:r w:rsidRPr="000D0332">
        <w:rPr>
          <w:b/>
          <w:szCs w:val="24"/>
        </w:rPr>
        <w:tab/>
      </w:r>
      <w:r w:rsidRPr="000D0332">
        <w:rPr>
          <w:b/>
          <w:szCs w:val="24"/>
        </w:rPr>
        <w:tab/>
      </w:r>
      <w:r w:rsidR="008B4558">
        <w:rPr>
          <w:b/>
        </w:rPr>
        <w:tab/>
        <w:t xml:space="preserve">                         </w:t>
      </w:r>
      <w:r w:rsidRPr="000D0332">
        <w:rPr>
          <w:b/>
        </w:rPr>
        <w:t xml:space="preserve">                        </w:t>
      </w:r>
      <w:r w:rsidR="008B4558">
        <w:rPr>
          <w:b/>
        </w:rPr>
        <w:t xml:space="preserve">                          </w:t>
      </w:r>
    </w:p>
    <w:p w14:paraId="29DCA432" w14:textId="1D39A4EF" w:rsidR="00905EC0" w:rsidRPr="000D0332" w:rsidRDefault="008B4558" w:rsidP="00905EC0">
      <w:pPr>
        <w:spacing w:line="240" w:lineRule="auto"/>
        <w:jc w:val="both"/>
        <w:rPr>
          <w:szCs w:val="24"/>
        </w:rPr>
      </w:pPr>
      <w:r>
        <w:rPr>
          <w:szCs w:val="24"/>
        </w:rPr>
        <w:t>A lízingajánlatot</w:t>
      </w:r>
      <w:r w:rsidR="00905EC0" w:rsidRPr="000D0332">
        <w:rPr>
          <w:szCs w:val="24"/>
        </w:rPr>
        <w:t xml:space="preserve"> a jelen határozat melléklete tartalmazza. </w:t>
      </w:r>
    </w:p>
    <w:p w14:paraId="1093D860" w14:textId="77777777" w:rsidR="00905EC0" w:rsidRPr="000D0332" w:rsidRDefault="00905EC0" w:rsidP="00905EC0">
      <w:pPr>
        <w:spacing w:line="240" w:lineRule="auto"/>
        <w:jc w:val="both"/>
      </w:pPr>
    </w:p>
    <w:p w14:paraId="12E095EC" w14:textId="0B4E0E01" w:rsidR="00905EC0" w:rsidRPr="000D0332" w:rsidRDefault="00905EC0" w:rsidP="00905EC0">
      <w:pPr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0D0332">
        <w:t>Képviselő-testület kötelezettséget válla</w:t>
      </w:r>
      <w:r w:rsidR="008B4558">
        <w:t>l arra vonatkozóan, hogy a lízing futamideje alatt a lízingdíj</w:t>
      </w:r>
      <w:r w:rsidRPr="000D0332">
        <w:t xml:space="preserve"> éves adósságszolgálatát betervezi az önkormányzat mindenkori költségvetésébe.</w:t>
      </w:r>
    </w:p>
    <w:p w14:paraId="4CE4374E" w14:textId="77777777" w:rsidR="00905EC0" w:rsidRPr="004B020F" w:rsidRDefault="00905EC0" w:rsidP="00905EC0">
      <w:pPr>
        <w:spacing w:line="240" w:lineRule="auto"/>
        <w:ind w:left="720"/>
        <w:jc w:val="both"/>
        <w:rPr>
          <w:color w:val="FF0000"/>
          <w:szCs w:val="24"/>
        </w:rPr>
      </w:pPr>
    </w:p>
    <w:p w14:paraId="47C712A2" w14:textId="28B4E7CD" w:rsidR="008B4558" w:rsidRPr="007B31E7" w:rsidRDefault="00905EC0" w:rsidP="008B4558">
      <w:pPr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0D0332">
        <w:t xml:space="preserve">Képviselő-testület kötelezettséget vállal arra vonatkozóan, hogy </w:t>
      </w:r>
      <w:r w:rsidR="008B4558">
        <w:t xml:space="preserve">a Porsche </w:t>
      </w:r>
      <w:proofErr w:type="spellStart"/>
      <w:r w:rsidR="008B4558">
        <w:t>Finance</w:t>
      </w:r>
      <w:proofErr w:type="spellEnd"/>
      <w:r w:rsidR="008B4558">
        <w:t xml:space="preserve"> Zrt. részére az induló lízingdíjat, azaz az 5.434.000 Ft-ot saját forrásból megfizeti.</w:t>
      </w:r>
      <w:r w:rsidRPr="000D0332">
        <w:t xml:space="preserve"> </w:t>
      </w:r>
    </w:p>
    <w:p w14:paraId="7D0FF7D5" w14:textId="0B33202D" w:rsidR="00905EC0" w:rsidRPr="008B4558" w:rsidRDefault="00905EC0" w:rsidP="008B4558">
      <w:pPr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0D0332">
        <w:t xml:space="preserve"> </w:t>
      </w:r>
      <w:r w:rsidRPr="008B4558">
        <w:rPr>
          <w:szCs w:val="24"/>
        </w:rPr>
        <w:t xml:space="preserve">Felhatalmazza </w:t>
      </w:r>
      <w:r w:rsidRPr="000D0332">
        <w:t xml:space="preserve">a polgármestert, hogy a határozattervezet mellékletében szereplő </w:t>
      </w:r>
      <w:r w:rsidR="008B4558">
        <w:rPr>
          <w:szCs w:val="24"/>
        </w:rPr>
        <w:t xml:space="preserve">lízingajánlat alapján elkészített lízingszerződést a Porsche </w:t>
      </w:r>
      <w:proofErr w:type="spellStart"/>
      <w:r w:rsidR="008B4558">
        <w:rPr>
          <w:szCs w:val="24"/>
        </w:rPr>
        <w:t>Finance</w:t>
      </w:r>
      <w:proofErr w:type="spellEnd"/>
      <w:r w:rsidR="008B4558">
        <w:rPr>
          <w:szCs w:val="24"/>
        </w:rPr>
        <w:t xml:space="preserve"> Zrt.-vel</w:t>
      </w:r>
      <w:r w:rsidRPr="008B4558">
        <w:rPr>
          <w:szCs w:val="24"/>
        </w:rPr>
        <w:t xml:space="preserve"> írja alá.</w:t>
      </w:r>
    </w:p>
    <w:p w14:paraId="68A3B471" w14:textId="77777777" w:rsidR="00905EC0" w:rsidRPr="004B020F" w:rsidRDefault="00905EC0" w:rsidP="00905EC0">
      <w:pPr>
        <w:spacing w:line="240" w:lineRule="auto"/>
        <w:jc w:val="both"/>
        <w:rPr>
          <w:color w:val="FF0000"/>
          <w:szCs w:val="24"/>
        </w:rPr>
      </w:pPr>
    </w:p>
    <w:p w14:paraId="6B4E3BE0" w14:textId="77777777" w:rsidR="00905EC0" w:rsidRPr="000D0332" w:rsidRDefault="00905EC0" w:rsidP="00905EC0">
      <w:pPr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0D0332">
        <w:t>Képviselő-testület kinyilatkozza, hogy Tiszavasvári Város Önkormányzatának nincs 60 napnál régebbi köztartozása, illetve nem kezdeményeztek ellene adósságrendezési eljárást.</w:t>
      </w:r>
    </w:p>
    <w:p w14:paraId="335BDEA3" w14:textId="77777777" w:rsidR="00905EC0" w:rsidRPr="004B020F" w:rsidRDefault="00905EC0" w:rsidP="00905EC0">
      <w:pPr>
        <w:spacing w:line="240" w:lineRule="auto"/>
        <w:jc w:val="both"/>
        <w:rPr>
          <w:color w:val="FF0000"/>
          <w:szCs w:val="24"/>
        </w:rPr>
      </w:pPr>
    </w:p>
    <w:p w14:paraId="6678DA2B" w14:textId="0C86CE5F" w:rsidR="00905EC0" w:rsidRPr="000D0332" w:rsidRDefault="00905EC0" w:rsidP="00905EC0">
      <w:pPr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0D0332">
        <w:rPr>
          <w:szCs w:val="24"/>
        </w:rPr>
        <w:t xml:space="preserve">Felkéri </w:t>
      </w:r>
      <w:r w:rsidRPr="000D0332">
        <w:t>a polgármestert</w:t>
      </w:r>
      <w:r w:rsidRPr="000D0332">
        <w:rPr>
          <w:szCs w:val="24"/>
        </w:rPr>
        <w:t>, hogy jelen határozatban</w:t>
      </w:r>
      <w:r w:rsidR="008B4558">
        <w:rPr>
          <w:szCs w:val="24"/>
        </w:rPr>
        <w:t xml:space="preserve"> foglaltakról az ajánlattevőt </w:t>
      </w:r>
      <w:r w:rsidRPr="000D0332">
        <w:rPr>
          <w:szCs w:val="24"/>
        </w:rPr>
        <w:t>tájékoztassa.</w:t>
      </w:r>
    </w:p>
    <w:p w14:paraId="4556A459" w14:textId="77777777" w:rsidR="00905EC0" w:rsidRPr="004B020F" w:rsidRDefault="00905EC0" w:rsidP="00905EC0">
      <w:pPr>
        <w:spacing w:line="240" w:lineRule="auto"/>
        <w:rPr>
          <w:color w:val="FF0000"/>
          <w:szCs w:val="24"/>
        </w:rPr>
      </w:pPr>
    </w:p>
    <w:p w14:paraId="27EBC66C" w14:textId="77777777" w:rsidR="00905EC0" w:rsidRPr="004B020F" w:rsidRDefault="00905EC0" w:rsidP="00905EC0">
      <w:pPr>
        <w:spacing w:line="240" w:lineRule="auto"/>
        <w:rPr>
          <w:color w:val="FF0000"/>
          <w:szCs w:val="24"/>
        </w:rPr>
      </w:pPr>
    </w:p>
    <w:p w14:paraId="1B27D9C7" w14:textId="77777777" w:rsidR="00905EC0" w:rsidRPr="000D0332" w:rsidRDefault="00905EC0" w:rsidP="00905EC0">
      <w:pPr>
        <w:spacing w:line="240" w:lineRule="auto"/>
        <w:rPr>
          <w:szCs w:val="24"/>
        </w:rPr>
      </w:pPr>
    </w:p>
    <w:p w14:paraId="62DA7824" w14:textId="77777777" w:rsidR="00905EC0" w:rsidRPr="000D0332" w:rsidRDefault="00905EC0" w:rsidP="00905EC0">
      <w:pPr>
        <w:spacing w:line="240" w:lineRule="auto"/>
        <w:rPr>
          <w:szCs w:val="24"/>
        </w:rPr>
      </w:pPr>
    </w:p>
    <w:p w14:paraId="723FD68A" w14:textId="77777777" w:rsidR="00905EC0" w:rsidRPr="000D0332" w:rsidRDefault="00905EC0" w:rsidP="00905EC0">
      <w:pPr>
        <w:spacing w:line="240" w:lineRule="auto"/>
        <w:rPr>
          <w:szCs w:val="24"/>
        </w:rPr>
      </w:pPr>
      <w:r w:rsidRPr="000D0332">
        <w:rPr>
          <w:b/>
          <w:szCs w:val="24"/>
          <w:u w:val="single"/>
        </w:rPr>
        <w:t>Határidő</w:t>
      </w:r>
      <w:r w:rsidRPr="000D0332">
        <w:rPr>
          <w:b/>
          <w:szCs w:val="24"/>
        </w:rPr>
        <w:t>:</w:t>
      </w:r>
      <w:r w:rsidRPr="000D0332">
        <w:rPr>
          <w:szCs w:val="24"/>
        </w:rPr>
        <w:tab/>
      </w:r>
      <w:r w:rsidRPr="000D0332">
        <w:rPr>
          <w:szCs w:val="24"/>
        </w:rPr>
        <w:tab/>
        <w:t xml:space="preserve">     </w:t>
      </w:r>
      <w:r w:rsidRPr="000D0332">
        <w:rPr>
          <w:szCs w:val="24"/>
        </w:rPr>
        <w:tab/>
      </w:r>
      <w:r w:rsidRPr="000D0332">
        <w:rPr>
          <w:szCs w:val="24"/>
        </w:rPr>
        <w:tab/>
      </w:r>
      <w:r w:rsidRPr="000D0332">
        <w:rPr>
          <w:szCs w:val="24"/>
        </w:rPr>
        <w:tab/>
      </w:r>
      <w:r w:rsidRPr="000D0332">
        <w:rPr>
          <w:szCs w:val="24"/>
        </w:rPr>
        <w:tab/>
        <w:t xml:space="preserve">          </w:t>
      </w:r>
      <w:r w:rsidRPr="000D0332">
        <w:rPr>
          <w:b/>
          <w:szCs w:val="24"/>
          <w:u w:val="single"/>
        </w:rPr>
        <w:t>Felelős</w:t>
      </w:r>
      <w:r w:rsidRPr="000D0332">
        <w:rPr>
          <w:b/>
          <w:szCs w:val="24"/>
        </w:rPr>
        <w:t>:</w:t>
      </w:r>
    </w:p>
    <w:p w14:paraId="161667B1" w14:textId="6C1F3886" w:rsidR="00905EC0" w:rsidRPr="000D0332" w:rsidRDefault="00905EC0" w:rsidP="00905EC0">
      <w:pPr>
        <w:spacing w:line="240" w:lineRule="auto"/>
        <w:rPr>
          <w:szCs w:val="24"/>
        </w:rPr>
      </w:pPr>
      <w:r w:rsidRPr="000D0332">
        <w:rPr>
          <w:szCs w:val="24"/>
        </w:rPr>
        <w:t>1.pont esetében: folyamatosan</w:t>
      </w:r>
      <w:r w:rsidR="00D242D2">
        <w:rPr>
          <w:szCs w:val="24"/>
        </w:rPr>
        <w:t xml:space="preserve">     </w:t>
      </w:r>
      <w:r w:rsidRPr="000D0332">
        <w:rPr>
          <w:szCs w:val="24"/>
        </w:rPr>
        <w:t xml:space="preserve">             </w:t>
      </w:r>
      <w:r w:rsidR="000D0332">
        <w:rPr>
          <w:szCs w:val="24"/>
        </w:rPr>
        <w:t xml:space="preserve">                           </w:t>
      </w:r>
      <w:r w:rsidRPr="000D0332">
        <w:rPr>
          <w:szCs w:val="24"/>
        </w:rPr>
        <w:t>Dr. Kovács János jegyző</w:t>
      </w:r>
    </w:p>
    <w:p w14:paraId="7494B901" w14:textId="77777777" w:rsidR="00905EC0" w:rsidRDefault="00905EC0" w:rsidP="00905EC0">
      <w:pPr>
        <w:spacing w:line="240" w:lineRule="auto"/>
        <w:rPr>
          <w:szCs w:val="24"/>
        </w:rPr>
      </w:pPr>
      <w:r w:rsidRPr="000D0332">
        <w:rPr>
          <w:szCs w:val="24"/>
        </w:rPr>
        <w:t xml:space="preserve">2.-5.pont esetében: azonnal                                                  </w:t>
      </w:r>
      <w:proofErr w:type="spellStart"/>
      <w:r w:rsidRPr="000D0332">
        <w:rPr>
          <w:szCs w:val="24"/>
        </w:rPr>
        <w:t>Balázsi</w:t>
      </w:r>
      <w:proofErr w:type="spellEnd"/>
      <w:r w:rsidRPr="000D0332">
        <w:rPr>
          <w:szCs w:val="24"/>
        </w:rPr>
        <w:t xml:space="preserve"> Csilla polgármester</w:t>
      </w:r>
    </w:p>
    <w:p w14:paraId="2F46A7CD" w14:textId="77777777" w:rsidR="0025362E" w:rsidRDefault="0025362E" w:rsidP="00905EC0">
      <w:pPr>
        <w:spacing w:line="240" w:lineRule="auto"/>
        <w:rPr>
          <w:szCs w:val="24"/>
        </w:rPr>
      </w:pPr>
    </w:p>
    <w:p w14:paraId="295650B5" w14:textId="77777777" w:rsidR="0025362E" w:rsidRDefault="0025362E" w:rsidP="00905EC0">
      <w:pPr>
        <w:spacing w:line="240" w:lineRule="auto"/>
        <w:rPr>
          <w:szCs w:val="24"/>
        </w:rPr>
      </w:pPr>
    </w:p>
    <w:p w14:paraId="42660111" w14:textId="77777777" w:rsidR="0025362E" w:rsidRDefault="0025362E" w:rsidP="00905EC0">
      <w:pPr>
        <w:spacing w:line="240" w:lineRule="auto"/>
        <w:rPr>
          <w:szCs w:val="24"/>
        </w:rPr>
      </w:pPr>
    </w:p>
    <w:p w14:paraId="4F4F1AE9" w14:textId="77777777" w:rsidR="0025362E" w:rsidRDefault="0025362E" w:rsidP="00905EC0">
      <w:pPr>
        <w:spacing w:line="240" w:lineRule="auto"/>
        <w:rPr>
          <w:szCs w:val="24"/>
        </w:rPr>
      </w:pPr>
    </w:p>
    <w:p w14:paraId="69D3B428" w14:textId="77777777" w:rsidR="0025362E" w:rsidRDefault="0025362E" w:rsidP="00905EC0">
      <w:pPr>
        <w:spacing w:line="240" w:lineRule="auto"/>
        <w:rPr>
          <w:szCs w:val="24"/>
        </w:rPr>
      </w:pPr>
    </w:p>
    <w:p w14:paraId="250FB703" w14:textId="77777777" w:rsidR="0025362E" w:rsidRDefault="0025362E" w:rsidP="00905EC0">
      <w:pPr>
        <w:spacing w:line="240" w:lineRule="auto"/>
        <w:rPr>
          <w:szCs w:val="24"/>
        </w:rPr>
      </w:pPr>
    </w:p>
    <w:p w14:paraId="65CDDB0B" w14:textId="77777777" w:rsidR="0025362E" w:rsidRPr="004B6352" w:rsidRDefault="0025362E" w:rsidP="0025362E">
      <w:pPr>
        <w:tabs>
          <w:tab w:val="left" w:pos="4860"/>
        </w:tabs>
        <w:spacing w:line="240" w:lineRule="auto"/>
        <w:rPr>
          <w:rFonts w:eastAsia="Calibri"/>
          <w:b/>
          <w:szCs w:val="24"/>
          <w:lang w:eastAsia="ja-JP"/>
        </w:rPr>
      </w:pPr>
      <w:r w:rsidRPr="004B6352">
        <w:rPr>
          <w:rFonts w:eastAsia="Calibri"/>
          <w:b/>
          <w:szCs w:val="24"/>
          <w:lang w:eastAsia="ja-JP"/>
        </w:rPr>
        <w:t xml:space="preserve">                </w:t>
      </w:r>
      <w:proofErr w:type="spellStart"/>
      <w:r w:rsidRPr="004B6352">
        <w:rPr>
          <w:rFonts w:eastAsia="Calibri"/>
          <w:b/>
          <w:szCs w:val="24"/>
          <w:lang w:eastAsia="ja-JP"/>
        </w:rPr>
        <w:t>Balázsi</w:t>
      </w:r>
      <w:proofErr w:type="spellEnd"/>
      <w:r w:rsidRPr="004B6352">
        <w:rPr>
          <w:rFonts w:eastAsia="Calibri"/>
          <w:b/>
          <w:szCs w:val="24"/>
          <w:lang w:eastAsia="ja-JP"/>
        </w:rPr>
        <w:t xml:space="preserve"> Csilla                                                             Dr. Kovács János </w:t>
      </w:r>
    </w:p>
    <w:p w14:paraId="255929E3" w14:textId="77777777" w:rsidR="0025362E" w:rsidRPr="004B6352" w:rsidRDefault="0025362E" w:rsidP="0025362E">
      <w:pPr>
        <w:tabs>
          <w:tab w:val="left" w:pos="4860"/>
        </w:tabs>
        <w:spacing w:line="240" w:lineRule="auto"/>
        <w:rPr>
          <w:rFonts w:eastAsia="Calibri"/>
          <w:b/>
          <w:szCs w:val="24"/>
          <w:lang w:eastAsia="ja-JP"/>
        </w:rPr>
      </w:pPr>
      <w:r w:rsidRPr="004B6352">
        <w:rPr>
          <w:rFonts w:eastAsia="Calibri"/>
          <w:b/>
          <w:szCs w:val="24"/>
          <w:lang w:eastAsia="ja-JP"/>
        </w:rPr>
        <w:t xml:space="preserve">                polgármester                                                                       jegyző</w:t>
      </w:r>
    </w:p>
    <w:p w14:paraId="22746184" w14:textId="77777777" w:rsidR="0025362E" w:rsidRPr="000D0332" w:rsidRDefault="0025362E" w:rsidP="00905EC0">
      <w:pPr>
        <w:spacing w:line="240" w:lineRule="auto"/>
        <w:rPr>
          <w:szCs w:val="24"/>
        </w:rPr>
      </w:pPr>
    </w:p>
    <w:p w14:paraId="088A550D" w14:textId="77777777" w:rsidR="00905EC0" w:rsidRPr="000D0332" w:rsidRDefault="00905EC0" w:rsidP="00905EC0">
      <w:pPr>
        <w:spacing w:line="240" w:lineRule="auto"/>
        <w:rPr>
          <w:szCs w:val="24"/>
        </w:rPr>
      </w:pPr>
      <w:r w:rsidRPr="000D0332">
        <w:rPr>
          <w:szCs w:val="24"/>
        </w:rPr>
        <w:tab/>
      </w:r>
      <w:r w:rsidRPr="000D0332">
        <w:rPr>
          <w:szCs w:val="24"/>
        </w:rPr>
        <w:tab/>
      </w:r>
      <w:r w:rsidRPr="000D0332">
        <w:rPr>
          <w:szCs w:val="24"/>
        </w:rPr>
        <w:tab/>
      </w:r>
    </w:p>
    <w:p w14:paraId="3DED8699" w14:textId="77777777" w:rsidR="00905EC0" w:rsidRPr="000D0332" w:rsidRDefault="00905EC0" w:rsidP="00905EC0">
      <w:pPr>
        <w:spacing w:line="240" w:lineRule="auto"/>
        <w:rPr>
          <w:szCs w:val="24"/>
        </w:rPr>
      </w:pPr>
    </w:p>
    <w:p w14:paraId="5C51823B" w14:textId="77777777" w:rsidR="00905EC0" w:rsidRPr="004B020F" w:rsidRDefault="00905EC0" w:rsidP="00905EC0">
      <w:pPr>
        <w:spacing w:line="240" w:lineRule="auto"/>
        <w:rPr>
          <w:color w:val="FF0000"/>
          <w:szCs w:val="24"/>
        </w:rPr>
      </w:pPr>
    </w:p>
    <w:p w14:paraId="3DFE0BCB" w14:textId="77777777" w:rsidR="00905EC0" w:rsidRDefault="00905EC0" w:rsidP="00905EC0">
      <w:pPr>
        <w:tabs>
          <w:tab w:val="left" w:pos="3969"/>
        </w:tabs>
        <w:spacing w:line="240" w:lineRule="auto"/>
        <w:jc w:val="center"/>
      </w:pPr>
    </w:p>
    <w:p w14:paraId="561735F9" w14:textId="77777777" w:rsidR="00905EC0" w:rsidRDefault="00905EC0" w:rsidP="00C22657">
      <w:pPr>
        <w:tabs>
          <w:tab w:val="center" w:pos="7371"/>
        </w:tabs>
        <w:spacing w:line="240" w:lineRule="auto"/>
        <w:jc w:val="center"/>
        <w:rPr>
          <w:b/>
          <w:sz w:val="32"/>
        </w:rPr>
      </w:pPr>
    </w:p>
    <w:sectPr w:rsidR="0090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EEF"/>
    <w:multiLevelType w:val="hybridMultilevel"/>
    <w:tmpl w:val="38404818"/>
    <w:lvl w:ilvl="0" w:tplc="61821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DC2"/>
    <w:multiLevelType w:val="hybridMultilevel"/>
    <w:tmpl w:val="07581A34"/>
    <w:lvl w:ilvl="0" w:tplc="9C7A9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5F47"/>
    <w:multiLevelType w:val="hybridMultilevel"/>
    <w:tmpl w:val="0A62B972"/>
    <w:lvl w:ilvl="0" w:tplc="A654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600D6E"/>
    <w:multiLevelType w:val="hybridMultilevel"/>
    <w:tmpl w:val="D9B22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D55DB"/>
    <w:multiLevelType w:val="hybridMultilevel"/>
    <w:tmpl w:val="E0C6A0C0"/>
    <w:lvl w:ilvl="0" w:tplc="68B0B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E7D64"/>
    <w:multiLevelType w:val="hybridMultilevel"/>
    <w:tmpl w:val="D9B22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0836">
    <w:abstractNumId w:val="2"/>
  </w:num>
  <w:num w:numId="2" w16cid:durableId="1384795783">
    <w:abstractNumId w:val="3"/>
  </w:num>
  <w:num w:numId="3" w16cid:durableId="1719279757">
    <w:abstractNumId w:val="5"/>
  </w:num>
  <w:num w:numId="4" w16cid:durableId="1442191138">
    <w:abstractNumId w:val="4"/>
  </w:num>
  <w:num w:numId="5" w16cid:durableId="512645048">
    <w:abstractNumId w:val="1"/>
  </w:num>
  <w:num w:numId="6" w16cid:durableId="30948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657"/>
    <w:rsid w:val="00033237"/>
    <w:rsid w:val="0003746E"/>
    <w:rsid w:val="000C7773"/>
    <w:rsid w:val="000D0332"/>
    <w:rsid w:val="000E6837"/>
    <w:rsid w:val="00183180"/>
    <w:rsid w:val="001954D4"/>
    <w:rsid w:val="00217E7B"/>
    <w:rsid w:val="00223E33"/>
    <w:rsid w:val="0025362E"/>
    <w:rsid w:val="00285339"/>
    <w:rsid w:val="00287344"/>
    <w:rsid w:val="002C0206"/>
    <w:rsid w:val="002F2CB7"/>
    <w:rsid w:val="003E245E"/>
    <w:rsid w:val="004204F5"/>
    <w:rsid w:val="004208D9"/>
    <w:rsid w:val="00445172"/>
    <w:rsid w:val="004B020F"/>
    <w:rsid w:val="004C5C6D"/>
    <w:rsid w:val="00533C44"/>
    <w:rsid w:val="005E3A5D"/>
    <w:rsid w:val="00615D8E"/>
    <w:rsid w:val="0061754D"/>
    <w:rsid w:val="00675485"/>
    <w:rsid w:val="006B6CB9"/>
    <w:rsid w:val="006D20AD"/>
    <w:rsid w:val="006F2425"/>
    <w:rsid w:val="006F35A4"/>
    <w:rsid w:val="006F5CF6"/>
    <w:rsid w:val="00792F6F"/>
    <w:rsid w:val="007A68A7"/>
    <w:rsid w:val="007B31E7"/>
    <w:rsid w:val="008A14B7"/>
    <w:rsid w:val="008A6464"/>
    <w:rsid w:val="008B4558"/>
    <w:rsid w:val="008F33EB"/>
    <w:rsid w:val="00905EC0"/>
    <w:rsid w:val="00924DDE"/>
    <w:rsid w:val="009410A5"/>
    <w:rsid w:val="00985833"/>
    <w:rsid w:val="009B2314"/>
    <w:rsid w:val="009B4B02"/>
    <w:rsid w:val="00A2414F"/>
    <w:rsid w:val="00A40E60"/>
    <w:rsid w:val="00B047AA"/>
    <w:rsid w:val="00B139B7"/>
    <w:rsid w:val="00B853F3"/>
    <w:rsid w:val="00BB16E0"/>
    <w:rsid w:val="00BF2AAF"/>
    <w:rsid w:val="00C22657"/>
    <w:rsid w:val="00C344FA"/>
    <w:rsid w:val="00C50F6C"/>
    <w:rsid w:val="00C72F31"/>
    <w:rsid w:val="00C77273"/>
    <w:rsid w:val="00CC0030"/>
    <w:rsid w:val="00CD1644"/>
    <w:rsid w:val="00D242D2"/>
    <w:rsid w:val="00DD57FA"/>
    <w:rsid w:val="00DD712C"/>
    <w:rsid w:val="00E5014E"/>
    <w:rsid w:val="00E847ED"/>
    <w:rsid w:val="00EC5B6C"/>
    <w:rsid w:val="00F370AF"/>
    <w:rsid w:val="00F646EC"/>
    <w:rsid w:val="00F648A4"/>
    <w:rsid w:val="00F73C19"/>
    <w:rsid w:val="00F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3CC6"/>
  <w15:docId w15:val="{0558EF8E-144F-4C00-9A24-655E2D2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65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5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5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C22657"/>
    <w:pPr>
      <w:keepNext/>
      <w:spacing w:line="240" w:lineRule="auto"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C22657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5EC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paragraph" w:styleId="lfej">
    <w:name w:val="header"/>
    <w:basedOn w:val="Norml"/>
    <w:link w:val="lfejChar"/>
    <w:rsid w:val="00905E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5EC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05EC0"/>
    <w:pPr>
      <w:spacing w:line="240" w:lineRule="auto"/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905EC0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customStyle="1" w:styleId="CharCharCharChar">
    <w:name w:val="Char Char Char Char"/>
    <w:basedOn w:val="Norml"/>
    <w:rsid w:val="00905EC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  <w:style w:type="paragraph" w:customStyle="1" w:styleId="CharCharCharChar0">
    <w:name w:val="Char Char Char Char"/>
    <w:basedOn w:val="Norml"/>
    <w:rsid w:val="005E3A5D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67548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37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0A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Máté Köblös</cp:lastModifiedBy>
  <cp:revision>28</cp:revision>
  <cp:lastPrinted>2025-11-28T08:06:00Z</cp:lastPrinted>
  <dcterms:created xsi:type="dcterms:W3CDTF">2025-11-21T07:24:00Z</dcterms:created>
  <dcterms:modified xsi:type="dcterms:W3CDTF">2025-11-28T08:06:00Z</dcterms:modified>
</cp:coreProperties>
</file>