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7" w:rsidRPr="00736E49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6E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:rsidR="002E1CB7" w:rsidRPr="00736E49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36E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 TESTÜLETÉNEK</w:t>
      </w:r>
    </w:p>
    <w:p w:rsidR="002E1CB7" w:rsidRPr="00736E49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252</w:t>
      </w:r>
      <w:r w:rsidRPr="00736E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(I</w:t>
      </w:r>
      <w:r w:rsidRPr="00736E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25</w:t>
      </w:r>
      <w:r w:rsidRPr="00736E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.) Kt. számú </w:t>
      </w:r>
    </w:p>
    <w:p w:rsidR="002E1CB7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E1CB7" w:rsidRPr="00736E49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736E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atározata</w:t>
      </w:r>
    </w:p>
    <w:p w:rsidR="002E1CB7" w:rsidRPr="00736E49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E1CB7" w:rsidRDefault="002E1CB7" w:rsidP="002E1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Oktatási Alap működési szabályzatának elfogadása</w:t>
      </w:r>
    </w:p>
    <w:p w:rsidR="002E1CB7" w:rsidRDefault="002E1CB7" w:rsidP="002E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Pr="00736E49" w:rsidRDefault="002E1CB7" w:rsidP="002E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Pr="00736E49" w:rsidRDefault="002E1CB7" w:rsidP="002E1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Oktatási Alap működési szabályzatának elfogadásával kapcsolatban </w:t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 határozatot hozza:</w:t>
      </w:r>
    </w:p>
    <w:p w:rsidR="002E1CB7" w:rsidRDefault="002E1CB7" w:rsidP="002E1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E1CB7" w:rsidRPr="00736E49" w:rsidRDefault="002E1CB7" w:rsidP="002E1C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E1CB7" w:rsidRPr="002F64A3" w:rsidRDefault="002E1CB7" w:rsidP="002E1CB7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Elfogadja az Oktatási Alap működési szabályzatát a határozat 1. számú melléklete szerinti tartalommal.</w:t>
      </w: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left="928" w:right="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E1CB7" w:rsidRPr="00F84146" w:rsidRDefault="002E1CB7" w:rsidP="002E1CB7">
      <w:pPr>
        <w:widowControl w:val="0"/>
        <w:overflowPunct w:val="0"/>
        <w:adjustRightInd w:val="0"/>
        <w:spacing w:after="0" w:line="240" w:lineRule="auto"/>
        <w:ind w:left="928" w:right="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polgármestert, hogy a későbbiekben a pályázati kiírást a működési szabályzatban </w:t>
      </w:r>
      <w:r w:rsidRPr="002F6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foglaltak alapján készítse elő és </w:t>
      </w:r>
      <w:r w:rsidRPr="002F64A3">
        <w:rPr>
          <w:rFonts w:ascii="Times New Roman" w:hAnsi="Times New Roman" w:cs="Times New Roman"/>
          <w:sz w:val="24"/>
          <w:szCs w:val="24"/>
        </w:rPr>
        <w:t>terjessze a Képviselő-testület elé.</w:t>
      </w:r>
      <w:r w:rsidRPr="002F64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</w:t>
      </w:r>
    </w:p>
    <w:p w:rsidR="002E1CB7" w:rsidRDefault="002E1CB7" w:rsidP="002E1CB7">
      <w:pPr>
        <w:pStyle w:val="Listaszerbekezds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E1CB7" w:rsidRPr="002F64A3" w:rsidRDefault="002E1CB7" w:rsidP="002E1CB7">
      <w:pPr>
        <w:widowControl w:val="0"/>
        <w:overflowPunct w:val="0"/>
        <w:adjustRightInd w:val="0"/>
        <w:spacing w:after="0" w:line="240" w:lineRule="auto"/>
        <w:ind w:left="928" w:right="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F64A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</w:t>
      </w:r>
    </w:p>
    <w:p w:rsidR="002E1CB7" w:rsidRPr="00736E49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6E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Határidő: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esedékességkor</w:t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 w:rsidRPr="00736E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</w:t>
      </w:r>
      <w:r w:rsidRPr="00736E49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2E1CB7" w:rsidRPr="00736E49" w:rsidRDefault="002E1CB7" w:rsidP="002E1CB7">
      <w:pPr>
        <w:widowControl w:val="0"/>
        <w:overflowPunct w:val="0"/>
        <w:adjustRightInd w:val="0"/>
        <w:spacing w:after="0" w:line="240" w:lineRule="auto"/>
        <w:ind w:right="25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Pr="002E1CB7" w:rsidRDefault="002E1CB7" w:rsidP="002E1CB7">
      <w:pPr>
        <w:spacing w:after="0" w:line="240" w:lineRule="auto"/>
        <w:ind w:left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CB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</w:p>
    <w:p w:rsidR="002E1CB7" w:rsidRPr="002E1CB7" w:rsidRDefault="002E1CB7" w:rsidP="002E1CB7">
      <w:pPr>
        <w:spacing w:after="0" w:line="240" w:lineRule="auto"/>
        <w:rPr>
          <w:rFonts w:ascii="Times New Roman" w:hAnsi="Times New Roman" w:cs="Times New Roman"/>
        </w:rPr>
      </w:pPr>
    </w:p>
    <w:p w:rsidR="002E1CB7" w:rsidRPr="002E1CB7" w:rsidRDefault="002E1CB7" w:rsidP="002E1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CB7">
        <w:rPr>
          <w:rFonts w:ascii="Times New Roman" w:hAnsi="Times New Roman" w:cs="Times New Roman"/>
          <w:b/>
          <w:sz w:val="24"/>
          <w:szCs w:val="24"/>
        </w:rPr>
        <w:t xml:space="preserve">                      Balázsi </w:t>
      </w:r>
      <w:proofErr w:type="gramStart"/>
      <w:r w:rsidRPr="002E1CB7">
        <w:rPr>
          <w:rFonts w:ascii="Times New Roman" w:hAnsi="Times New Roman" w:cs="Times New Roman"/>
          <w:b/>
          <w:sz w:val="24"/>
          <w:szCs w:val="24"/>
        </w:rPr>
        <w:t>Csilla</w:t>
      </w:r>
      <w:r w:rsidRPr="002E1CB7">
        <w:rPr>
          <w:rFonts w:ascii="Times New Roman" w:hAnsi="Times New Roman" w:cs="Times New Roman"/>
          <w:b/>
          <w:sz w:val="24"/>
          <w:szCs w:val="24"/>
        </w:rPr>
        <w:tab/>
      </w:r>
      <w:r w:rsidRPr="002E1CB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2E1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Dr.</w:t>
      </w:r>
      <w:proofErr w:type="gramEnd"/>
      <w:r w:rsidRPr="002E1CB7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2E1CB7" w:rsidRPr="002E1CB7" w:rsidRDefault="002E1CB7" w:rsidP="002E1C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1CB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Pr="002E1CB7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2E1CB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E1CB7">
        <w:rPr>
          <w:rFonts w:ascii="Times New Roman" w:hAnsi="Times New Roman" w:cs="Times New Roman"/>
          <w:b/>
          <w:sz w:val="24"/>
          <w:szCs w:val="24"/>
        </w:rPr>
        <w:tab/>
      </w:r>
      <w:r w:rsidRPr="002E1CB7">
        <w:rPr>
          <w:rFonts w:ascii="Times New Roman" w:hAnsi="Times New Roman" w:cs="Times New Roman"/>
          <w:b/>
          <w:sz w:val="24"/>
          <w:szCs w:val="24"/>
        </w:rPr>
        <w:tab/>
      </w:r>
      <w:r w:rsidRPr="002E1CB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jegyző</w:t>
      </w:r>
    </w:p>
    <w:p w:rsidR="002E1CB7" w:rsidRPr="00C94883" w:rsidRDefault="002E1CB7" w:rsidP="002E1CB7">
      <w:pPr>
        <w:spacing w:after="0" w:line="240" w:lineRule="auto"/>
        <w:ind w:left="709"/>
        <w:jc w:val="both"/>
        <w:rPr>
          <w:b/>
          <w:sz w:val="24"/>
          <w:szCs w:val="24"/>
        </w:rPr>
      </w:pPr>
    </w:p>
    <w:p w:rsidR="002E1CB7" w:rsidRPr="008D41C5" w:rsidRDefault="002E1CB7" w:rsidP="002E1CB7">
      <w:pPr>
        <w:tabs>
          <w:tab w:val="center" w:pos="6237"/>
        </w:tabs>
        <w:spacing w:after="0" w:line="240" w:lineRule="auto"/>
        <w:jc w:val="both"/>
      </w:pPr>
    </w:p>
    <w:p w:rsidR="002E1CB7" w:rsidRDefault="002E1CB7" w:rsidP="002E1CB7"/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1CB7" w:rsidRPr="00FA372A" w:rsidRDefault="002E1CB7" w:rsidP="002E1CB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252/2025. (IX.25</w:t>
      </w:r>
      <w:r w:rsidRPr="00FA372A">
        <w:rPr>
          <w:rFonts w:ascii="Times New Roman" w:hAnsi="Times New Roman" w:cs="Times New Roman"/>
        </w:rPr>
        <w:t xml:space="preserve">.) Kt. számú határozat </w:t>
      </w:r>
      <w:r>
        <w:rPr>
          <w:rFonts w:ascii="Times New Roman" w:hAnsi="Times New Roman" w:cs="Times New Roman"/>
        </w:rPr>
        <w:t xml:space="preserve">1 sz. </w:t>
      </w:r>
      <w:r w:rsidRPr="00FA372A">
        <w:rPr>
          <w:rFonts w:ascii="Times New Roman" w:hAnsi="Times New Roman" w:cs="Times New Roman"/>
        </w:rPr>
        <w:t>melléklete</w:t>
      </w: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Default="002E1CB7" w:rsidP="002E1CB7">
      <w:pPr>
        <w:jc w:val="right"/>
      </w:pPr>
    </w:p>
    <w:p w:rsidR="002E1CB7" w:rsidRPr="00FA372A" w:rsidRDefault="002E1CB7" w:rsidP="002E1CB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2E1CB7" w:rsidRPr="00A81DC2" w:rsidRDefault="002E1CB7" w:rsidP="002E1C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1DC2">
        <w:rPr>
          <w:rFonts w:ascii="Times New Roman" w:hAnsi="Times New Roman" w:cs="Times New Roman"/>
          <w:b/>
          <w:sz w:val="40"/>
          <w:szCs w:val="40"/>
        </w:rPr>
        <w:t xml:space="preserve">Oktatási Alap működési </w:t>
      </w:r>
      <w:r>
        <w:rPr>
          <w:rFonts w:ascii="Times New Roman" w:hAnsi="Times New Roman" w:cs="Times New Roman"/>
          <w:b/>
          <w:sz w:val="40"/>
          <w:szCs w:val="40"/>
        </w:rPr>
        <w:t>szabályzata</w:t>
      </w: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1CB7" w:rsidRDefault="002E1CB7" w:rsidP="002E1CB7">
      <w:pPr>
        <w:jc w:val="center"/>
        <w:rPr>
          <w:rFonts w:ascii="Times New Roman" w:hAnsi="Times New Roman" w:cs="Times New Roman"/>
        </w:rPr>
      </w:pPr>
      <w:r w:rsidRPr="00FA372A">
        <w:rPr>
          <w:rFonts w:ascii="Times New Roman" w:hAnsi="Times New Roman" w:cs="Times New Roman"/>
        </w:rPr>
        <w:t xml:space="preserve">Jóváhagyta Tiszavasvári Város Képviselő-testülete a </w:t>
      </w:r>
      <w:r>
        <w:rPr>
          <w:rFonts w:ascii="Times New Roman" w:hAnsi="Times New Roman" w:cs="Times New Roman"/>
        </w:rPr>
        <w:t>252/2025. (IX.25</w:t>
      </w:r>
      <w:r w:rsidRPr="00FA372A">
        <w:rPr>
          <w:rFonts w:ascii="Times New Roman" w:hAnsi="Times New Roman" w:cs="Times New Roman"/>
        </w:rPr>
        <w:t>.) Kt. számú határozata alapján</w:t>
      </w:r>
    </w:p>
    <w:p w:rsidR="002E1CB7" w:rsidRDefault="002E1CB7" w:rsidP="002E1CB7">
      <w:pPr>
        <w:jc w:val="center"/>
        <w:rPr>
          <w:rFonts w:ascii="Times New Roman" w:hAnsi="Times New Roman" w:cs="Times New Roman"/>
        </w:rPr>
      </w:pPr>
    </w:p>
    <w:p w:rsidR="002E1CB7" w:rsidRDefault="002E1CB7" w:rsidP="002E1CB7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E1CB7" w:rsidRPr="00A81DC2" w:rsidRDefault="002E1CB7" w:rsidP="002E1CB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C2">
        <w:rPr>
          <w:rFonts w:ascii="Times New Roman" w:hAnsi="Times New Roman" w:cs="Times New Roman"/>
          <w:sz w:val="24"/>
          <w:szCs w:val="24"/>
        </w:rPr>
        <w:t xml:space="preserve">Tiszavasvári Város Önkormányzata Képviselő-testületének 193/2025. (VII. 31.) Kt. számú határozata alapján Oktatási Alap elnevezésű önkormányzati </w:t>
      </w:r>
      <w:proofErr w:type="spellStart"/>
      <w:r w:rsidRPr="00A81DC2">
        <w:rPr>
          <w:rFonts w:ascii="Times New Roman" w:hAnsi="Times New Roman" w:cs="Times New Roman"/>
          <w:sz w:val="24"/>
          <w:szCs w:val="24"/>
        </w:rPr>
        <w:t>alszámla</w:t>
      </w:r>
      <w:proofErr w:type="spellEnd"/>
      <w:r w:rsidRPr="00A81D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(11744144-15404761-10120006) </w:t>
      </w:r>
      <w:r w:rsidRPr="00A81DC2">
        <w:rPr>
          <w:rFonts w:ascii="Times New Roman" w:hAnsi="Times New Roman" w:cs="Times New Roman"/>
          <w:sz w:val="24"/>
          <w:szCs w:val="24"/>
        </w:rPr>
        <w:t>került megnyitásra, 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DC2">
        <w:rPr>
          <w:rFonts w:ascii="Times New Roman" w:hAnsi="Times New Roman" w:cs="Times New Roman"/>
          <w:sz w:val="24"/>
          <w:szCs w:val="24"/>
        </w:rPr>
        <w:t>számlán csak az Alap pénzeszközei kezelhetőek.</w:t>
      </w:r>
    </w:p>
    <w:p w:rsidR="002E1CB7" w:rsidRPr="00A81DC2" w:rsidRDefault="002E1CB7" w:rsidP="002E1CB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A81DC2" w:rsidRDefault="002E1CB7" w:rsidP="002E1CB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C2">
        <w:rPr>
          <w:rFonts w:ascii="Times New Roman" w:hAnsi="Times New Roman" w:cs="Times New Roman"/>
          <w:sz w:val="24"/>
          <w:szCs w:val="24"/>
        </w:rPr>
        <w:t>Az Alap működésének szabályai:</w:t>
      </w:r>
    </w:p>
    <w:p w:rsidR="002E1CB7" w:rsidRPr="00A81DC2" w:rsidRDefault="002E1CB7" w:rsidP="002E1CB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A81DC2" w:rsidRDefault="002E1CB7" w:rsidP="002E1CB7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C2">
        <w:rPr>
          <w:rFonts w:ascii="Times New Roman" w:hAnsi="Times New Roman" w:cs="Times New Roman"/>
          <w:sz w:val="24"/>
          <w:szCs w:val="24"/>
        </w:rPr>
        <w:t xml:space="preserve"> Az Alapba önkéntes alapon bárki teljesíthet befizetést.</w:t>
      </w:r>
    </w:p>
    <w:p w:rsidR="002E1CB7" w:rsidRPr="00A81DC2" w:rsidRDefault="002E1CB7" w:rsidP="002E1CB7">
      <w:pPr>
        <w:pStyle w:val="Listaszerbekezds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Default="002E1CB7" w:rsidP="002E1CB7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3F7">
        <w:rPr>
          <w:rFonts w:ascii="Times New Roman" w:hAnsi="Times New Roman" w:cs="Times New Roman"/>
          <w:sz w:val="24"/>
          <w:szCs w:val="24"/>
        </w:rPr>
        <w:t xml:space="preserve"> Pályázók köre és a pályázati cél: </w:t>
      </w:r>
      <w:r w:rsidRPr="00E26169">
        <w:rPr>
          <w:rFonts w:ascii="Times New Roman" w:hAnsi="Times New Roman" w:cs="Times New Roman"/>
          <w:sz w:val="24"/>
          <w:szCs w:val="24"/>
        </w:rPr>
        <w:t xml:space="preserve">Az Alapból pályázat </w:t>
      </w:r>
      <w:r>
        <w:rPr>
          <w:rFonts w:ascii="Times New Roman" w:hAnsi="Times New Roman" w:cs="Times New Roman"/>
          <w:sz w:val="24"/>
          <w:szCs w:val="24"/>
        </w:rPr>
        <w:t xml:space="preserve">útján </w:t>
      </w:r>
      <w:r w:rsidRPr="00E26169">
        <w:rPr>
          <w:rFonts w:ascii="Times New Roman" w:hAnsi="Times New Roman" w:cs="Times New Roman"/>
          <w:sz w:val="24"/>
          <w:szCs w:val="24"/>
        </w:rPr>
        <w:t xml:space="preserve">támogatás </w:t>
      </w:r>
      <w:r>
        <w:rPr>
          <w:rFonts w:ascii="Times New Roman" w:hAnsi="Times New Roman" w:cs="Times New Roman"/>
          <w:sz w:val="24"/>
          <w:szCs w:val="24"/>
        </w:rPr>
        <w:t>nyújtható azon</w:t>
      </w:r>
      <w:r w:rsidRPr="00E26169">
        <w:rPr>
          <w:rFonts w:ascii="Times New Roman" w:hAnsi="Times New Roman" w:cs="Times New Roman"/>
          <w:sz w:val="24"/>
          <w:szCs w:val="24"/>
        </w:rPr>
        <w:t xml:space="preserve"> jogi személyek és jogi személyiséggel nem </w:t>
      </w:r>
      <w:r>
        <w:rPr>
          <w:rFonts w:ascii="Times New Roman" w:hAnsi="Times New Roman" w:cs="Times New Roman"/>
          <w:sz w:val="24"/>
          <w:szCs w:val="24"/>
        </w:rPr>
        <w:t>rendelkező szervezetek részére</w:t>
      </w:r>
      <w:r w:rsidRPr="00E26169">
        <w:rPr>
          <w:rFonts w:ascii="Times New Roman" w:hAnsi="Times New Roman" w:cs="Times New Roman"/>
          <w:sz w:val="24"/>
          <w:szCs w:val="24"/>
        </w:rPr>
        <w:t>, akik oktatási</w:t>
      </w:r>
      <w:r>
        <w:rPr>
          <w:rFonts w:ascii="Times New Roman" w:hAnsi="Times New Roman" w:cs="Times New Roman"/>
          <w:sz w:val="24"/>
          <w:szCs w:val="24"/>
        </w:rPr>
        <w:t>, köznevelési tevékenységet</w:t>
      </w:r>
      <w:r w:rsidRPr="00E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végeznek és</w:t>
      </w:r>
      <w:r w:rsidRPr="00E26169">
        <w:rPr>
          <w:rFonts w:ascii="Times New Roman" w:hAnsi="Times New Roman" w:cs="Times New Roman"/>
          <w:sz w:val="24"/>
          <w:szCs w:val="24"/>
        </w:rPr>
        <w:t xml:space="preserve"> Tiszavasvári</w:t>
      </w:r>
      <w:r>
        <w:rPr>
          <w:rFonts w:ascii="Times New Roman" w:hAnsi="Times New Roman" w:cs="Times New Roman"/>
          <w:sz w:val="24"/>
          <w:szCs w:val="24"/>
        </w:rPr>
        <w:t>ban működő</w:t>
      </w:r>
      <w:r w:rsidRPr="00B727B9">
        <w:rPr>
          <w:rStyle w:val="Kiemels2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821C23">
        <w:rPr>
          <w:rStyle w:val="Kiemels2"/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intézményei</w:t>
      </w:r>
      <w:r w:rsidRPr="00821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1C23">
        <w:rPr>
          <w:rFonts w:ascii="Times New Roman" w:hAnsi="Times New Roman" w:cs="Times New Roman"/>
          <w:sz w:val="24"/>
          <w:szCs w:val="24"/>
        </w:rPr>
        <w:t>részére</w:t>
      </w:r>
      <w:r w:rsidRPr="00E26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oktatási, köznevelési </w:t>
      </w:r>
      <w:r w:rsidRPr="00E26169">
        <w:rPr>
          <w:rFonts w:ascii="Times New Roman" w:hAnsi="Times New Roman" w:cs="Times New Roman"/>
          <w:sz w:val="24"/>
          <w:szCs w:val="24"/>
        </w:rPr>
        <w:t xml:space="preserve">tevékenység kiadásainak fedezetére pályáznak, valamint működési, felhalmozási célú támogatására, amennyiben </w:t>
      </w:r>
      <w:r>
        <w:rPr>
          <w:rFonts w:ascii="Times New Roman" w:hAnsi="Times New Roman" w:cs="Times New Roman"/>
          <w:sz w:val="24"/>
          <w:szCs w:val="24"/>
        </w:rPr>
        <w:t xml:space="preserve">az az </w:t>
      </w:r>
      <w:r w:rsidRPr="00E26169">
        <w:rPr>
          <w:rFonts w:ascii="Times New Roman" w:hAnsi="Times New Roman" w:cs="Times New Roman"/>
          <w:sz w:val="24"/>
          <w:szCs w:val="24"/>
        </w:rPr>
        <w:t>oktatási</w:t>
      </w:r>
      <w:r>
        <w:rPr>
          <w:rFonts w:ascii="Times New Roman" w:hAnsi="Times New Roman" w:cs="Times New Roman"/>
          <w:sz w:val="24"/>
          <w:szCs w:val="24"/>
        </w:rPr>
        <w:t>, köznevelési</w:t>
      </w:r>
      <w:r w:rsidRPr="00E26169">
        <w:rPr>
          <w:rFonts w:ascii="Times New Roman" w:hAnsi="Times New Roman" w:cs="Times New Roman"/>
          <w:sz w:val="24"/>
          <w:szCs w:val="24"/>
        </w:rPr>
        <w:t xml:space="preserve"> tevékenységet s</w:t>
      </w:r>
      <w:r>
        <w:rPr>
          <w:rFonts w:ascii="Times New Roman" w:hAnsi="Times New Roman" w:cs="Times New Roman"/>
          <w:sz w:val="24"/>
          <w:szCs w:val="24"/>
        </w:rPr>
        <w:t>zolgálja.</w:t>
      </w:r>
      <w:r w:rsidRPr="00E26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B7" w:rsidRPr="005033F7" w:rsidRDefault="002E1CB7" w:rsidP="002E1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A81DC2" w:rsidRDefault="002E1CB7" w:rsidP="002E1CB7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C2">
        <w:rPr>
          <w:rFonts w:ascii="Times New Roman" w:hAnsi="Times New Roman" w:cs="Times New Roman"/>
          <w:sz w:val="24"/>
          <w:szCs w:val="24"/>
        </w:rPr>
        <w:t xml:space="preserve"> Egy szervezet egy naptári évben</w:t>
      </w:r>
      <w:r>
        <w:rPr>
          <w:rFonts w:ascii="Times New Roman" w:hAnsi="Times New Roman" w:cs="Times New Roman"/>
          <w:sz w:val="24"/>
          <w:szCs w:val="24"/>
        </w:rPr>
        <w:t xml:space="preserve"> legfeljebb</w:t>
      </w:r>
      <w:r w:rsidRPr="00A81DC2">
        <w:rPr>
          <w:rFonts w:ascii="Times New Roman" w:hAnsi="Times New Roman" w:cs="Times New Roman"/>
          <w:sz w:val="24"/>
          <w:szCs w:val="24"/>
        </w:rPr>
        <w:t xml:space="preserve"> két alkalommal részesülhet támogatásban.</w:t>
      </w:r>
    </w:p>
    <w:p w:rsidR="002E1CB7" w:rsidRPr="00A81DC2" w:rsidRDefault="002E1CB7" w:rsidP="002E1CB7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B7" w:rsidRDefault="002E1CB7" w:rsidP="002E1CB7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BF3">
        <w:rPr>
          <w:rFonts w:ascii="Times New Roman" w:hAnsi="Times New Roman" w:cs="Times New Roman"/>
          <w:sz w:val="24"/>
          <w:szCs w:val="24"/>
        </w:rPr>
        <w:t xml:space="preserve"> Az egy alkalommal folyósítható támogatás minimális összege 100.000 Ft. Az igényelt összegnél alacsonyabb támogatási összeget a hatáskör gyakorlója állíthatja meg. </w:t>
      </w:r>
    </w:p>
    <w:p w:rsidR="002E1CB7" w:rsidRPr="00B82BF3" w:rsidRDefault="002E1CB7" w:rsidP="002E1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Default="002E1CB7" w:rsidP="002E1CB7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C2">
        <w:rPr>
          <w:rFonts w:ascii="Times New Roman" w:hAnsi="Times New Roman" w:cs="Times New Roman"/>
          <w:sz w:val="24"/>
          <w:szCs w:val="24"/>
        </w:rPr>
        <w:t xml:space="preserve"> A támogatásban részesülő szervezetekkel Támogatási Szerződés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81DC2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ell kötni, melyben megh</w:t>
      </w:r>
      <w:r w:rsidRPr="00A81DC2">
        <w:rPr>
          <w:rFonts w:ascii="Times New Roman" w:hAnsi="Times New Roman" w:cs="Times New Roman"/>
          <w:sz w:val="24"/>
          <w:szCs w:val="24"/>
        </w:rPr>
        <w:t xml:space="preserve">atározásra kerül </w:t>
      </w:r>
      <w:r>
        <w:rPr>
          <w:rFonts w:ascii="Times New Roman" w:hAnsi="Times New Roman" w:cs="Times New Roman"/>
          <w:sz w:val="24"/>
          <w:szCs w:val="24"/>
        </w:rPr>
        <w:t xml:space="preserve">különösen </w:t>
      </w:r>
      <w:r w:rsidRPr="00A81DC2">
        <w:rPr>
          <w:rFonts w:ascii="Times New Roman" w:hAnsi="Times New Roman" w:cs="Times New Roman"/>
          <w:sz w:val="24"/>
          <w:szCs w:val="24"/>
        </w:rPr>
        <w:t>a támogatás felhasználásának elszámolási ideje és módja</w:t>
      </w:r>
      <w:r>
        <w:rPr>
          <w:rFonts w:ascii="Times New Roman" w:hAnsi="Times New Roman" w:cs="Times New Roman"/>
          <w:sz w:val="24"/>
          <w:szCs w:val="24"/>
        </w:rPr>
        <w:t>, a támogatás folyósításának időpontja</w:t>
      </w:r>
      <w:r w:rsidRPr="00A81DC2">
        <w:rPr>
          <w:rFonts w:ascii="Times New Roman" w:hAnsi="Times New Roman" w:cs="Times New Roman"/>
          <w:sz w:val="24"/>
          <w:szCs w:val="24"/>
        </w:rPr>
        <w:t>. A támogatásban részesülő szervezet a Támogatási szerződésben meg</w:t>
      </w:r>
      <w:r>
        <w:rPr>
          <w:rFonts w:ascii="Times New Roman" w:hAnsi="Times New Roman" w:cs="Times New Roman"/>
          <w:sz w:val="24"/>
          <w:szCs w:val="24"/>
        </w:rPr>
        <w:t>határozott időtartamig köteles a támogatás felhasználásáról beszámolót készíteni, a költségekkel elszámolni.</w:t>
      </w:r>
    </w:p>
    <w:p w:rsidR="002E1CB7" w:rsidRPr="008F5C3B" w:rsidRDefault="002E1CB7" w:rsidP="002E1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A81DC2" w:rsidRDefault="002E1CB7" w:rsidP="002E1CB7">
      <w:pPr>
        <w:pStyle w:val="Listaszerbekezds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Alapból támogatás kizárólag pályázat útján nyújtható. A </w:t>
      </w:r>
      <w:r w:rsidRPr="00A81DC2">
        <w:rPr>
          <w:rFonts w:ascii="Times New Roman" w:hAnsi="Times New Roman" w:cs="Times New Roman"/>
          <w:sz w:val="24"/>
          <w:szCs w:val="24"/>
        </w:rPr>
        <w:t xml:space="preserve">pályázat kiírásának időpontját a </w:t>
      </w:r>
      <w:r>
        <w:rPr>
          <w:rFonts w:ascii="Times New Roman" w:hAnsi="Times New Roman" w:cs="Times New Roman"/>
          <w:sz w:val="24"/>
          <w:szCs w:val="24"/>
        </w:rPr>
        <w:t>Képviselő-t</w:t>
      </w:r>
      <w:r w:rsidRPr="00A81DC2">
        <w:rPr>
          <w:rFonts w:ascii="Times New Roman" w:hAnsi="Times New Roman" w:cs="Times New Roman"/>
          <w:sz w:val="24"/>
          <w:szCs w:val="24"/>
        </w:rPr>
        <w:t>estület határozza meg</w:t>
      </w:r>
      <w:r>
        <w:rPr>
          <w:rFonts w:ascii="Times New Roman" w:hAnsi="Times New Roman" w:cs="Times New Roman"/>
          <w:sz w:val="24"/>
          <w:szCs w:val="24"/>
        </w:rPr>
        <w:t>. A pályázat évente több alkalommal is kiírható. A pályázat kiírásáról az adott naptári évben legkésőbb november 30. napjáig kell dönteni.</w:t>
      </w:r>
    </w:p>
    <w:p w:rsidR="002E1CB7" w:rsidRPr="00A81DC2" w:rsidRDefault="002E1CB7" w:rsidP="002E1CB7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B7" w:rsidRPr="001C4EBD" w:rsidRDefault="002E1CB7" w:rsidP="002E1CB7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1C4EBD">
        <w:rPr>
          <w:bCs/>
        </w:rPr>
        <w:t>A pályázati felhívás tartalma</w:t>
      </w:r>
    </w:p>
    <w:p w:rsidR="002E1CB7" w:rsidRPr="001C4EBD" w:rsidRDefault="002E1CB7" w:rsidP="002E1CB7">
      <w:pPr>
        <w:pStyle w:val="Norml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both"/>
      </w:pPr>
      <w:r w:rsidRPr="001C4EBD">
        <w:t>A pályázati felhívásnak tartalmaznia kell:</w:t>
      </w:r>
    </w:p>
    <w:p w:rsidR="002E1CB7" w:rsidRPr="001C4EBD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720" w:firstLine="360"/>
        <w:jc w:val="both"/>
      </w:pPr>
      <w:r w:rsidRPr="001C4EBD">
        <w:rPr>
          <w:rStyle w:val="jel"/>
        </w:rPr>
        <w:t>3.1.1.</w:t>
      </w:r>
      <w:r w:rsidRPr="001C4EBD">
        <w:t> a pályázat kiírójának megnevezését,</w:t>
      </w:r>
    </w:p>
    <w:p w:rsidR="002E1CB7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720" w:firstLine="360"/>
        <w:jc w:val="both"/>
      </w:pPr>
      <w:r w:rsidRPr="001C4EBD">
        <w:rPr>
          <w:rStyle w:val="jel"/>
        </w:rPr>
        <w:t>3.1</w:t>
      </w:r>
      <w:r w:rsidRPr="002165D5">
        <w:rPr>
          <w:rStyle w:val="jel"/>
        </w:rPr>
        <w:t>.2.</w:t>
      </w:r>
      <w:r w:rsidRPr="001C4EBD">
        <w:t> a pályázat</w:t>
      </w:r>
      <w:r>
        <w:t xml:space="preserve"> célját,</w:t>
      </w:r>
    </w:p>
    <w:p w:rsidR="002E1CB7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720" w:firstLine="360"/>
        <w:jc w:val="both"/>
      </w:pPr>
      <w:r>
        <w:t>3.1.3. a pályázók körét,</w:t>
      </w:r>
    </w:p>
    <w:p w:rsidR="002E1CB7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372" w:firstLine="708"/>
        <w:jc w:val="both"/>
      </w:pPr>
      <w:r>
        <w:t>3.1.4. a pályázat benyújtási határidejét,</w:t>
      </w:r>
    </w:p>
    <w:p w:rsidR="002E1CB7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372" w:firstLine="708"/>
        <w:jc w:val="both"/>
      </w:pPr>
      <w:r>
        <w:t>3.1.5. a pályázaton elnyerhető támogatás összegét,</w:t>
      </w:r>
    </w:p>
    <w:p w:rsidR="002E1CB7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372" w:firstLine="708"/>
        <w:jc w:val="both"/>
      </w:pPr>
      <w:r>
        <w:t>3.1.6. a pályázatok elbírálásának határidejét,</w:t>
      </w:r>
    </w:p>
    <w:p w:rsidR="002E1CB7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720" w:firstLine="360"/>
        <w:jc w:val="both"/>
        <w:rPr>
          <w:shd w:val="clear" w:color="auto" w:fill="FFFFFF"/>
        </w:rPr>
      </w:pPr>
      <w:r>
        <w:t xml:space="preserve">3.1.7. </w:t>
      </w:r>
      <w:r w:rsidRPr="002165D5">
        <w:t xml:space="preserve">a pályázat </w:t>
      </w:r>
      <w:r w:rsidRPr="002165D5">
        <w:rPr>
          <w:shd w:val="clear" w:color="auto" w:fill="FFFFFF"/>
        </w:rPr>
        <w:t>benyújtásának</w:t>
      </w:r>
      <w:r w:rsidRPr="002165D5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2165D5">
        <w:rPr>
          <w:shd w:val="clear" w:color="auto" w:fill="FFFFFF"/>
        </w:rPr>
        <w:t xml:space="preserve">helyét, módját, </w:t>
      </w:r>
    </w:p>
    <w:p w:rsidR="002E1CB7" w:rsidRPr="001C4EBD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720" w:firstLine="360"/>
        <w:jc w:val="both"/>
      </w:pPr>
      <w:r>
        <w:t>3.1.8. a pályázat benyújtáshoz szükséges dokumentumok megnevezését,</w:t>
      </w:r>
    </w:p>
    <w:p w:rsidR="002E1CB7" w:rsidRPr="001C4EBD" w:rsidRDefault="002E1CB7" w:rsidP="002E1CB7">
      <w:pPr>
        <w:pStyle w:val="NormlWeb"/>
        <w:shd w:val="clear" w:color="auto" w:fill="FFFFFF"/>
        <w:spacing w:before="0" w:beforeAutospacing="0" w:after="0" w:afterAutospacing="0" w:line="360" w:lineRule="auto"/>
        <w:ind w:left="720" w:firstLine="360"/>
        <w:jc w:val="both"/>
      </w:pPr>
      <w:r>
        <w:rPr>
          <w:rStyle w:val="jel"/>
        </w:rPr>
        <w:t>3.1.9</w:t>
      </w:r>
      <w:r w:rsidRPr="001C4EBD">
        <w:rPr>
          <w:rStyle w:val="jel"/>
        </w:rPr>
        <w:t>.</w:t>
      </w:r>
      <w:r w:rsidRPr="001C4EBD">
        <w:t> a pályázatra vonatkozó t</w:t>
      </w:r>
      <w:r>
        <w:t>ovábbi információszerzés helyét.</w:t>
      </w:r>
    </w:p>
    <w:p w:rsidR="002E1CB7" w:rsidRPr="00E70C24" w:rsidRDefault="002E1CB7" w:rsidP="002E1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A81DC2" w:rsidRDefault="002E1CB7" w:rsidP="002E1CB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DC2">
        <w:rPr>
          <w:rFonts w:ascii="Times New Roman" w:hAnsi="Times New Roman" w:cs="Times New Roman"/>
          <w:sz w:val="24"/>
          <w:szCs w:val="24"/>
        </w:rPr>
        <w:t>A pályáza</w:t>
      </w:r>
      <w:r>
        <w:rPr>
          <w:rFonts w:ascii="Times New Roman" w:hAnsi="Times New Roman" w:cs="Times New Roman"/>
          <w:sz w:val="24"/>
          <w:szCs w:val="24"/>
        </w:rPr>
        <w:t xml:space="preserve">t kiírása a Vasvári Hírmondóban, Tiszavasvári Város Önkormányzata hivatalos honlapján, </w:t>
      </w:r>
      <w:r w:rsidRPr="00A81DC2">
        <w:rPr>
          <w:rFonts w:ascii="Times New Roman" w:hAnsi="Times New Roman" w:cs="Times New Roman"/>
          <w:sz w:val="24"/>
          <w:szCs w:val="24"/>
        </w:rPr>
        <w:t>és a</w:t>
      </w:r>
      <w:r>
        <w:rPr>
          <w:rFonts w:ascii="Times New Roman" w:hAnsi="Times New Roman" w:cs="Times New Roman"/>
          <w:sz w:val="24"/>
          <w:szCs w:val="24"/>
        </w:rPr>
        <w:t xml:space="preserve"> Tiszavasvári Polgármesteri Hivatal hirdetőtábláján k</w:t>
      </w:r>
      <w:r w:rsidRPr="00A81DC2">
        <w:rPr>
          <w:rFonts w:ascii="Times New Roman" w:hAnsi="Times New Roman" w:cs="Times New Roman"/>
          <w:sz w:val="24"/>
          <w:szCs w:val="24"/>
        </w:rPr>
        <w:t>erül megjelenítésre.</w:t>
      </w:r>
    </w:p>
    <w:p w:rsidR="002E1CB7" w:rsidRPr="0033126D" w:rsidRDefault="002E1CB7" w:rsidP="002E1CB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33126D" w:rsidRDefault="002E1CB7" w:rsidP="002E1CB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6D">
        <w:rPr>
          <w:rFonts w:ascii="Times New Roman" w:hAnsi="Times New Roman" w:cs="Times New Roman"/>
          <w:sz w:val="24"/>
          <w:szCs w:val="24"/>
        </w:rPr>
        <w:t>A Képviselő-testületnek a</w:t>
      </w:r>
      <w:r w:rsidRPr="00331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pályázatokat a pályázati határidő lejártát követő lehetőség szerint első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rendes </w:t>
      </w:r>
      <w:r w:rsidRPr="0033126D">
        <w:rPr>
          <w:rFonts w:ascii="Times New Roman" w:hAnsi="Times New Roman" w:cs="Times New Roman"/>
          <w:sz w:val="24"/>
          <w:szCs w:val="24"/>
          <w:shd w:val="clear" w:color="auto" w:fill="FFFFFF"/>
        </w:rPr>
        <w:t>testületi ülésen el kell bírálni, legkésőbb azonban a pályázati határidő lejártát követő 60 napon belül.</w:t>
      </w:r>
      <w:r w:rsidRPr="00331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B7" w:rsidRPr="00A81DC2" w:rsidRDefault="002E1CB7" w:rsidP="002E1CB7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Default="002E1CB7" w:rsidP="002E1CB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</w:t>
      </w:r>
      <w:r w:rsidRPr="00A81DC2">
        <w:rPr>
          <w:rFonts w:ascii="Times New Roman" w:hAnsi="Times New Roman" w:cs="Times New Roman"/>
          <w:sz w:val="24"/>
          <w:szCs w:val="24"/>
        </w:rPr>
        <w:t xml:space="preserve">lappal kapcsolatos adminisztratív feladatokat a Polgármesteri Hivatal látja el. A jegyző által kijelölt osztály feladata </w:t>
      </w:r>
      <w:r>
        <w:rPr>
          <w:rFonts w:ascii="Times New Roman" w:hAnsi="Times New Roman" w:cs="Times New Roman"/>
          <w:sz w:val="24"/>
          <w:szCs w:val="24"/>
        </w:rPr>
        <w:t>a pályázatok elbírálásra vonatkozó döntések előkészítése, az igényléshez és az elszámoláshoz szükséges dokumentáció elkészítése, a szerződéskötés előkészítésének és lebonyolításának koordinálása</w:t>
      </w:r>
      <w:r w:rsidRPr="00A81DC2">
        <w:rPr>
          <w:rFonts w:ascii="Times New Roman" w:hAnsi="Times New Roman" w:cs="Times New Roman"/>
          <w:sz w:val="24"/>
          <w:szCs w:val="24"/>
        </w:rPr>
        <w:t>.</w:t>
      </w:r>
    </w:p>
    <w:p w:rsidR="002E1CB7" w:rsidRPr="00E92E72" w:rsidRDefault="002E1CB7" w:rsidP="002E1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B7" w:rsidRPr="00A81DC2" w:rsidRDefault="002E1CB7" w:rsidP="002E1CB7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Oktatási Alap bevételeit és kiadásait az éves költségvetési beszámolóban külön kimutatás formájában kell szerepeltetni.</w:t>
      </w:r>
      <w:r w:rsidRPr="00A81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CB7" w:rsidRDefault="002E1CB7" w:rsidP="002E1CB7">
      <w:pPr>
        <w:widowControl w:val="0"/>
        <w:overflowPunct w:val="0"/>
        <w:adjustRightInd w:val="0"/>
        <w:spacing w:after="0" w:line="240" w:lineRule="auto"/>
        <w:ind w:right="25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C4E66" w:rsidRDefault="007C4E66"/>
    <w:sectPr w:rsidR="007C4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F688A"/>
    <w:multiLevelType w:val="multilevel"/>
    <w:tmpl w:val="E4C60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55E90CDE"/>
    <w:multiLevelType w:val="hybridMultilevel"/>
    <w:tmpl w:val="8B443B50"/>
    <w:lvl w:ilvl="0" w:tplc="DE2A910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B7"/>
    <w:rsid w:val="002E1CB7"/>
    <w:rsid w:val="007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C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1CB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E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2E1CB7"/>
  </w:style>
  <w:style w:type="character" w:styleId="Kiemels2">
    <w:name w:val="Strong"/>
    <w:basedOn w:val="Bekezdsalapbettpusa"/>
    <w:uiPriority w:val="22"/>
    <w:qFormat/>
    <w:rsid w:val="002E1C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C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1CB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E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2E1CB7"/>
  </w:style>
  <w:style w:type="character" w:styleId="Kiemels2">
    <w:name w:val="Strong"/>
    <w:basedOn w:val="Bekezdsalapbettpusa"/>
    <w:uiPriority w:val="22"/>
    <w:qFormat/>
    <w:rsid w:val="002E1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Köreiné Erdei Odett</dc:creator>
  <cp:lastModifiedBy>Köreiné Erdei Odett</cp:lastModifiedBy>
  <cp:revision>1</cp:revision>
  <dcterms:created xsi:type="dcterms:W3CDTF">2025-10-01T07:01:00Z</dcterms:created>
  <dcterms:modified xsi:type="dcterms:W3CDTF">2025-10-01T07:03:00Z</dcterms:modified>
</cp:coreProperties>
</file>