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3E65" w:rsidRPr="00736E49" w:rsidRDefault="00053E65" w:rsidP="00053E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736E4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TISZAVASVÁRI VÁROS ÖNKORMÁNYZATA</w:t>
      </w:r>
    </w:p>
    <w:p w:rsidR="00053E65" w:rsidRPr="00736E49" w:rsidRDefault="00053E65" w:rsidP="00053E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736E4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KÉPVISELŐ TESTÜLETÉNEK</w:t>
      </w:r>
    </w:p>
    <w:p w:rsidR="00053E65" w:rsidRPr="00736E49" w:rsidRDefault="00053E65" w:rsidP="00053E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247</w:t>
      </w:r>
      <w:r w:rsidRPr="00736E4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/202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5. (I</w:t>
      </w:r>
      <w:r w:rsidRPr="00736E4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X.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25</w:t>
      </w:r>
      <w:r w:rsidRPr="00736E4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.) Kt. számú </w:t>
      </w:r>
    </w:p>
    <w:p w:rsidR="00053E65" w:rsidRDefault="00053E65" w:rsidP="00053E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</w:p>
    <w:p w:rsidR="00053E65" w:rsidRPr="00736E49" w:rsidRDefault="00053E65" w:rsidP="00053E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H</w:t>
      </w:r>
      <w:r w:rsidRPr="00736E4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atározata</w:t>
      </w:r>
    </w:p>
    <w:p w:rsidR="00053E65" w:rsidRPr="00736E49" w:rsidRDefault="00053E65" w:rsidP="00053E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</w:p>
    <w:p w:rsidR="00053E65" w:rsidRPr="00736E49" w:rsidRDefault="00053E65" w:rsidP="00053E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proofErr w:type="gramStart"/>
      <w:r w:rsidRPr="00736E4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a</w:t>
      </w:r>
      <w:proofErr w:type="gramEnd"/>
      <w:r w:rsidRPr="00736E4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 BURSA HUNGARICA Felsőoktatási Ösztöndíjrendszer</w:t>
      </w:r>
    </w:p>
    <w:p w:rsidR="00053E65" w:rsidRPr="00736E49" w:rsidRDefault="00053E65" w:rsidP="00053E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2026</w:t>
      </w:r>
      <w:r w:rsidRPr="00736E4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. évi fordulójához való csatlakozásról</w:t>
      </w:r>
    </w:p>
    <w:p w:rsidR="00053E65" w:rsidRPr="00736E49" w:rsidRDefault="00053E65" w:rsidP="00053E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053E65" w:rsidRPr="00736E49" w:rsidRDefault="00053E65" w:rsidP="00053E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>Tiszavasvári Város Önkormányzata Képviselő-testülete a felsőoktatásban részt vevő hallgatók juttatásairól és az általuk fizetendő egyes térítésekről szóló 51/2007.  (III.26.) Korm. rendelet 18. § (4) bekezdésében foglaltak alapján az alábbi határozatot hozza:</w:t>
      </w:r>
    </w:p>
    <w:p w:rsidR="00053E65" w:rsidRPr="00736E49" w:rsidRDefault="00053E65" w:rsidP="00053E6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</w:p>
    <w:p w:rsidR="00053E65" w:rsidRPr="00736E49" w:rsidRDefault="00053E65" w:rsidP="00053E65">
      <w:pPr>
        <w:widowControl w:val="0"/>
        <w:numPr>
          <w:ilvl w:val="0"/>
          <w:numId w:val="1"/>
        </w:numPr>
        <w:overflowPunct w:val="0"/>
        <w:adjustRightInd w:val="0"/>
        <w:spacing w:after="0" w:line="240" w:lineRule="auto"/>
        <w:ind w:right="25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Kinyilvánítja azon szándékát, hogy </w:t>
      </w:r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Tiszavasvári Város Önkormányzata csatlakozik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 hátrányos szociális helyzetű felsőoktatási hallgatók, illetőleg felsőoktatási tanulmányokat kezdő fiatalok támogatására létrehozott </w:t>
      </w:r>
      <w:proofErr w:type="spellStart"/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Bursa</w:t>
      </w:r>
      <w:proofErr w:type="spellEnd"/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 Hungarica Felsőoktatási Önkormányzati Ösztöndíjpályázat 20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26</w:t>
      </w:r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. évi pályázati fordulójához.</w:t>
      </w:r>
    </w:p>
    <w:p w:rsidR="00053E65" w:rsidRPr="00736E49" w:rsidRDefault="00053E65" w:rsidP="00053E65">
      <w:pPr>
        <w:widowControl w:val="0"/>
        <w:overflowPunct w:val="0"/>
        <w:adjustRightInd w:val="0"/>
        <w:spacing w:after="0" w:line="240" w:lineRule="auto"/>
        <w:ind w:left="928" w:right="25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</w:p>
    <w:p w:rsidR="00053E65" w:rsidRPr="00736E49" w:rsidRDefault="00053E65" w:rsidP="00053E65">
      <w:pPr>
        <w:widowControl w:val="0"/>
        <w:numPr>
          <w:ilvl w:val="0"/>
          <w:numId w:val="1"/>
        </w:numPr>
        <w:overflowPunct w:val="0"/>
        <w:adjustRightInd w:val="0"/>
        <w:spacing w:after="0" w:line="240" w:lineRule="auto"/>
        <w:ind w:left="993" w:right="25" w:hanging="425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Nyilatkozik arról, hogy </w:t>
      </w:r>
    </w:p>
    <w:p w:rsidR="00053E65" w:rsidRPr="00736E49" w:rsidRDefault="00053E65" w:rsidP="00053E65">
      <w:pPr>
        <w:widowControl w:val="0"/>
        <w:overflowPunct w:val="0"/>
        <w:adjustRightInd w:val="0"/>
        <w:spacing w:after="0" w:line="240" w:lineRule="auto"/>
        <w:ind w:left="1389" w:right="25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2.1. a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z elektronikus adatbázis használatának feltételeit, valamint a </w:t>
      </w:r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202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6</w:t>
      </w:r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. évi </w:t>
      </w:r>
      <w:proofErr w:type="gramStart"/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pályázati  forduló</w:t>
      </w:r>
      <w:proofErr w:type="gramEnd"/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Általános Szerződési Feltételeit elfogadja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(1. számú melléklet)</w:t>
      </w:r>
    </w:p>
    <w:p w:rsidR="00053E65" w:rsidRPr="00736E49" w:rsidRDefault="00053E65" w:rsidP="00053E65">
      <w:pPr>
        <w:widowControl w:val="0"/>
        <w:overflowPunct w:val="0"/>
        <w:adjustRightInd w:val="0"/>
        <w:spacing w:after="0" w:line="240" w:lineRule="auto"/>
        <w:ind w:left="1389" w:right="25" w:hanging="425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>2.2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.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az </w:t>
      </w:r>
      <w:proofErr w:type="spellStart"/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>EPER-Bursa</w:t>
      </w:r>
      <w:proofErr w:type="spellEnd"/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rendszerben általa meghatározott és a pályázóktól bekért, a szociális körülmények igazolására fontosnak tartott nyilatkozatok és mellékletek nem állnak ellentétben a pályázati kiírás feltételeivel.</w:t>
      </w:r>
    </w:p>
    <w:p w:rsidR="00053E65" w:rsidRPr="00736E49" w:rsidRDefault="00053E65" w:rsidP="00053E65">
      <w:pPr>
        <w:widowControl w:val="0"/>
        <w:overflowPunct w:val="0"/>
        <w:adjustRightInd w:val="0"/>
        <w:spacing w:after="0" w:line="240" w:lineRule="auto"/>
        <w:ind w:right="25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</w:p>
    <w:p w:rsidR="00053E65" w:rsidRPr="00736E49" w:rsidRDefault="00053E65" w:rsidP="00053E65">
      <w:pPr>
        <w:widowControl w:val="0"/>
        <w:numPr>
          <w:ilvl w:val="0"/>
          <w:numId w:val="1"/>
        </w:numPr>
        <w:overflowPunct w:val="0"/>
        <w:adjustRightInd w:val="0"/>
        <w:spacing w:after="0" w:line="240" w:lineRule="auto"/>
        <w:ind w:right="25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Felhatalmazza a polgármestert </w:t>
      </w:r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a csatlakozási nyilatkozat aláírására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és a Támogatáskezelő részére történő megküldésére.</w:t>
      </w:r>
    </w:p>
    <w:p w:rsidR="00053E65" w:rsidRPr="00736E49" w:rsidRDefault="00053E65" w:rsidP="00053E65">
      <w:pPr>
        <w:widowControl w:val="0"/>
        <w:overflowPunct w:val="0"/>
        <w:adjustRightInd w:val="0"/>
        <w:spacing w:after="0" w:line="240" w:lineRule="auto"/>
        <w:ind w:right="25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            </w:t>
      </w:r>
    </w:p>
    <w:p w:rsidR="00053E65" w:rsidRPr="00736E49" w:rsidRDefault="00053E65" w:rsidP="00053E65">
      <w:pPr>
        <w:widowControl w:val="0"/>
        <w:overflowPunct w:val="0"/>
        <w:adjustRightInd w:val="0"/>
        <w:spacing w:after="0" w:line="240" w:lineRule="auto"/>
        <w:ind w:right="25" w:firstLine="568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      Határidő: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202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5. szeptember 29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.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        </w:t>
      </w:r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Felelős: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Balázsi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Csilla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      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                       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>polgármester</w:t>
      </w:r>
      <w:proofErr w:type="gramEnd"/>
    </w:p>
    <w:p w:rsidR="00053E65" w:rsidRPr="00736E49" w:rsidRDefault="00053E65" w:rsidP="00053E65">
      <w:pPr>
        <w:widowControl w:val="0"/>
        <w:overflowPunct w:val="0"/>
        <w:adjustRightInd w:val="0"/>
        <w:spacing w:after="0" w:line="240" w:lineRule="auto"/>
        <w:ind w:right="25" w:firstLine="600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053E65" w:rsidRPr="00736E49" w:rsidRDefault="00053E65" w:rsidP="00053E65">
      <w:pPr>
        <w:widowControl w:val="0"/>
        <w:numPr>
          <w:ilvl w:val="0"/>
          <w:numId w:val="1"/>
        </w:numPr>
        <w:overflowPunct w:val="0"/>
        <w:adjustRightInd w:val="0"/>
        <w:spacing w:after="0" w:line="240" w:lineRule="auto"/>
        <w:ind w:right="25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736E49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Felkéri a polgármestert, hogy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gondoskodjon az „</w:t>
      </w:r>
      <w:proofErr w:type="gramStart"/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A</w:t>
      </w:r>
      <w:proofErr w:type="gramEnd"/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” és „B” típusú pályázatok határidőben és az Általános Szerződési Feltételekben foglaltaknak megfelelő közzétételéről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hu-HU"/>
        </w:rPr>
        <w:t>(2-3</w:t>
      </w:r>
      <w:r w:rsidRPr="007A7C43">
        <w:rPr>
          <w:rFonts w:ascii="Times New Roman" w:eastAsia="Times New Roman" w:hAnsi="Times New Roman" w:cs="Times New Roman"/>
          <w:i/>
          <w:sz w:val="24"/>
          <w:szCs w:val="24"/>
          <w:lang w:eastAsia="hu-HU"/>
        </w:rPr>
        <w:t>. számú melléklet)</w:t>
      </w:r>
      <w:r w:rsidRPr="007A7C43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.</w:t>
      </w:r>
    </w:p>
    <w:p w:rsidR="00053E65" w:rsidRPr="00736E49" w:rsidRDefault="00053E65" w:rsidP="00053E65">
      <w:pPr>
        <w:widowControl w:val="0"/>
        <w:overflowPunct w:val="0"/>
        <w:adjustRightInd w:val="0"/>
        <w:spacing w:after="0" w:line="240" w:lineRule="auto"/>
        <w:ind w:left="928" w:right="25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053E65" w:rsidRPr="00736E49" w:rsidRDefault="00053E65" w:rsidP="00053E65">
      <w:pPr>
        <w:widowControl w:val="0"/>
        <w:overflowPunct w:val="0"/>
        <w:adjustRightInd w:val="0"/>
        <w:spacing w:after="0" w:line="240" w:lineRule="auto"/>
        <w:ind w:right="25" w:firstLine="568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736E49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     </w:t>
      </w:r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Határidő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: 2025. október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03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.             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        </w:t>
      </w:r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Felelős</w:t>
      </w:r>
      <w:proofErr w:type="gramEnd"/>
      <w:r w:rsidRPr="00736E4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: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Balázsi Csilla</w:t>
      </w:r>
    </w:p>
    <w:p w:rsidR="00053E65" w:rsidRPr="00736E49" w:rsidRDefault="00053E65" w:rsidP="00053E65">
      <w:pPr>
        <w:widowControl w:val="0"/>
        <w:overflowPunct w:val="0"/>
        <w:adjustRightInd w:val="0"/>
        <w:spacing w:after="0" w:line="240" w:lineRule="auto"/>
        <w:ind w:right="25" w:firstLine="568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      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                     </w:t>
      </w:r>
      <w:proofErr w:type="gramStart"/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>polgármester</w:t>
      </w:r>
      <w:proofErr w:type="gramEnd"/>
    </w:p>
    <w:p w:rsidR="00053E65" w:rsidRPr="00736E49" w:rsidRDefault="00053E65" w:rsidP="00053E65">
      <w:pPr>
        <w:widowControl w:val="0"/>
        <w:overflowPunct w:val="0"/>
        <w:adjustRightInd w:val="0"/>
        <w:spacing w:after="0" w:line="240" w:lineRule="auto"/>
        <w:ind w:right="25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053E65" w:rsidRPr="00736E49" w:rsidRDefault="00053E65" w:rsidP="00053E65">
      <w:pPr>
        <w:widowControl w:val="0"/>
        <w:numPr>
          <w:ilvl w:val="0"/>
          <w:numId w:val="1"/>
        </w:numPr>
        <w:overflowPunct w:val="0"/>
        <w:adjustRightInd w:val="0"/>
        <w:spacing w:after="0" w:line="240" w:lineRule="auto"/>
        <w:ind w:right="25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736E49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Felkéri a jegyzőt, hogy gondoskodjon a 202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6</w:t>
      </w:r>
      <w:r w:rsidRPr="00736E49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. évi költségvetésben a szükséges fedezet biztosításáról.</w:t>
      </w:r>
    </w:p>
    <w:p w:rsidR="00053E65" w:rsidRPr="00736E49" w:rsidRDefault="00053E65" w:rsidP="00053E65">
      <w:pPr>
        <w:widowControl w:val="0"/>
        <w:overflowPunct w:val="0"/>
        <w:adjustRightInd w:val="0"/>
        <w:spacing w:after="0" w:line="240" w:lineRule="auto"/>
        <w:ind w:left="928" w:right="25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053E65" w:rsidRDefault="00053E65" w:rsidP="00053E65">
      <w:pPr>
        <w:widowControl w:val="0"/>
        <w:overflowPunct w:val="0"/>
        <w:adjustRightInd w:val="0"/>
        <w:spacing w:after="0" w:line="240" w:lineRule="auto"/>
        <w:ind w:right="25" w:firstLine="568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</w:t>
      </w:r>
      <w:r w:rsidRPr="00736E4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Határidő</w:t>
      </w:r>
      <w:r w:rsidRPr="00736E49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: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proofErr w:type="gramStart"/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>esedékességkor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    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       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736E4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Felelős</w:t>
      </w:r>
      <w:proofErr w:type="gramEnd"/>
      <w:r w:rsidRPr="00736E4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:</w:t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Dr.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Kovács János</w:t>
      </w:r>
    </w:p>
    <w:p w:rsidR="00053E65" w:rsidRDefault="00053E65" w:rsidP="00053E65">
      <w:pPr>
        <w:widowControl w:val="0"/>
        <w:overflowPunct w:val="0"/>
        <w:adjustRightInd w:val="0"/>
        <w:spacing w:after="0" w:line="240" w:lineRule="auto"/>
        <w:ind w:right="25" w:firstLine="568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  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                   </w:t>
      </w:r>
      <w:proofErr w:type="gramStart"/>
      <w:r w:rsidRPr="00736E49">
        <w:rPr>
          <w:rFonts w:ascii="Times New Roman" w:eastAsia="Times New Roman" w:hAnsi="Times New Roman" w:cs="Times New Roman"/>
          <w:sz w:val="24"/>
          <w:szCs w:val="24"/>
          <w:lang w:eastAsia="hu-HU"/>
        </w:rPr>
        <w:t>jegyző</w:t>
      </w:r>
      <w:proofErr w:type="gramEnd"/>
    </w:p>
    <w:p w:rsidR="00053E65" w:rsidRDefault="00053E65" w:rsidP="00053E65">
      <w:pPr>
        <w:jc w:val="right"/>
        <w:rPr>
          <w:rFonts w:ascii="Times New Roman" w:hAnsi="Times New Roman" w:cs="Times New Roman"/>
          <w:b/>
        </w:rPr>
      </w:pPr>
    </w:p>
    <w:p w:rsidR="00053E65" w:rsidRDefault="00053E65" w:rsidP="00053E65">
      <w:pPr>
        <w:jc w:val="right"/>
        <w:rPr>
          <w:rFonts w:ascii="Times New Roman" w:hAnsi="Times New Roman" w:cs="Times New Roman"/>
          <w:b/>
        </w:rPr>
      </w:pPr>
    </w:p>
    <w:p w:rsidR="00053E65" w:rsidRPr="00053E65" w:rsidRDefault="00053E65" w:rsidP="00053E6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</w:t>
      </w:r>
      <w:r w:rsidRPr="00053E65">
        <w:rPr>
          <w:rFonts w:ascii="Times New Roman" w:hAnsi="Times New Roman" w:cs="Times New Roman"/>
          <w:b/>
          <w:sz w:val="24"/>
          <w:szCs w:val="24"/>
        </w:rPr>
        <w:t xml:space="preserve">Balázsi </w:t>
      </w:r>
      <w:proofErr w:type="gramStart"/>
      <w:r w:rsidRPr="00053E65">
        <w:rPr>
          <w:rFonts w:ascii="Times New Roman" w:hAnsi="Times New Roman" w:cs="Times New Roman"/>
          <w:b/>
          <w:sz w:val="24"/>
          <w:szCs w:val="24"/>
        </w:rPr>
        <w:t>Csilla</w:t>
      </w:r>
      <w:r w:rsidRPr="00053E65">
        <w:rPr>
          <w:rFonts w:ascii="Times New Roman" w:hAnsi="Times New Roman" w:cs="Times New Roman"/>
          <w:b/>
          <w:sz w:val="24"/>
          <w:szCs w:val="24"/>
        </w:rPr>
        <w:tab/>
      </w:r>
      <w:r w:rsidRPr="00053E65">
        <w:rPr>
          <w:rFonts w:ascii="Times New Roman" w:hAnsi="Times New Roman" w:cs="Times New Roman"/>
          <w:b/>
          <w:sz w:val="24"/>
          <w:szCs w:val="24"/>
        </w:rPr>
        <w:tab/>
        <w:t xml:space="preserve">      </w:t>
      </w:r>
      <w:r w:rsidRPr="00053E65">
        <w:rPr>
          <w:rFonts w:ascii="Times New Roman" w:hAnsi="Times New Roman" w:cs="Times New Roman"/>
          <w:b/>
          <w:sz w:val="24"/>
          <w:szCs w:val="24"/>
        </w:rPr>
        <w:tab/>
        <w:t xml:space="preserve">                               Dr.</w:t>
      </w:r>
      <w:proofErr w:type="gramEnd"/>
      <w:r w:rsidRPr="00053E65">
        <w:rPr>
          <w:rFonts w:ascii="Times New Roman" w:hAnsi="Times New Roman" w:cs="Times New Roman"/>
          <w:b/>
          <w:sz w:val="24"/>
          <w:szCs w:val="24"/>
        </w:rPr>
        <w:t xml:space="preserve"> Kovács János</w:t>
      </w:r>
    </w:p>
    <w:p w:rsidR="00053E65" w:rsidRPr="00053E65" w:rsidRDefault="00053E65" w:rsidP="00053E6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53E65">
        <w:rPr>
          <w:rFonts w:ascii="Times New Roman" w:hAnsi="Times New Roman" w:cs="Times New Roman"/>
          <w:b/>
          <w:sz w:val="24"/>
          <w:szCs w:val="24"/>
        </w:rPr>
        <w:t xml:space="preserve">                      </w:t>
      </w:r>
      <w:proofErr w:type="gramStart"/>
      <w:r w:rsidRPr="00053E65">
        <w:rPr>
          <w:rFonts w:ascii="Times New Roman" w:hAnsi="Times New Roman" w:cs="Times New Roman"/>
          <w:b/>
          <w:sz w:val="24"/>
          <w:szCs w:val="24"/>
        </w:rPr>
        <w:t>polgármester</w:t>
      </w:r>
      <w:proofErr w:type="gramEnd"/>
      <w:r w:rsidRPr="00053E65"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Pr="00053E65">
        <w:rPr>
          <w:rFonts w:ascii="Times New Roman" w:hAnsi="Times New Roman" w:cs="Times New Roman"/>
          <w:b/>
          <w:sz w:val="24"/>
          <w:szCs w:val="24"/>
        </w:rPr>
        <w:tab/>
      </w:r>
      <w:r w:rsidRPr="00053E65">
        <w:rPr>
          <w:rFonts w:ascii="Times New Roman" w:hAnsi="Times New Roman" w:cs="Times New Roman"/>
          <w:b/>
          <w:sz w:val="24"/>
          <w:szCs w:val="24"/>
        </w:rPr>
        <w:tab/>
      </w:r>
      <w:r w:rsidRPr="00053E65">
        <w:rPr>
          <w:rFonts w:ascii="Times New Roman" w:hAnsi="Times New Roman" w:cs="Times New Roman"/>
          <w:b/>
          <w:sz w:val="24"/>
          <w:szCs w:val="24"/>
        </w:rPr>
        <w:tab/>
        <w:t xml:space="preserve">                             jegyző</w:t>
      </w:r>
    </w:p>
    <w:p w:rsidR="00053E65" w:rsidRPr="00053E65" w:rsidRDefault="00053E65" w:rsidP="00053E65">
      <w:pPr>
        <w:spacing w:after="0" w:line="240" w:lineRule="auto"/>
        <w:rPr>
          <w:rFonts w:ascii="Times New Roman" w:hAnsi="Times New Roman" w:cs="Times New Roman"/>
          <w:b/>
        </w:rPr>
      </w:pPr>
    </w:p>
    <w:p w:rsidR="00053E65" w:rsidRDefault="00053E65" w:rsidP="00053E65">
      <w:pPr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247</w:t>
      </w:r>
      <w:r w:rsidRPr="003D2E48">
        <w:rPr>
          <w:rFonts w:ascii="Times New Roman" w:hAnsi="Times New Roman" w:cs="Times New Roman"/>
          <w:b/>
        </w:rPr>
        <w:t>/2025. (IX.25.) Kt. számú határozat 1. sz. melléklete</w:t>
      </w:r>
    </w:p>
    <w:p w:rsidR="00053E65" w:rsidRDefault="00053E65" w:rsidP="00053E65">
      <w:pPr>
        <w:pStyle w:val="NormlWeb"/>
      </w:pPr>
      <w:r>
        <w:rPr>
          <w:noProof/>
        </w:rPr>
        <w:drawing>
          <wp:inline distT="0" distB="0" distL="0" distR="0" wp14:anchorId="1118210F" wp14:editId="65B8F817">
            <wp:extent cx="5737860" cy="8114444"/>
            <wp:effectExtent l="0" t="0" r="0" b="1270"/>
            <wp:docPr id="12" name="Kép 12" descr="D:\Scan\Scan_2509180720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Scan\Scan_25091807201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433" cy="811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53F8FD0A" wp14:editId="12103955">
            <wp:extent cx="6298806" cy="8907730"/>
            <wp:effectExtent l="0" t="0" r="6985" b="8255"/>
            <wp:docPr id="13" name="Kép 13" descr="D:\Scan\Scan_2509180720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Scan\Scan_25091807201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738" cy="891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6D649C37" wp14:editId="47C9D73A">
            <wp:extent cx="6012180" cy="7985130"/>
            <wp:effectExtent l="0" t="0" r="7620" b="0"/>
            <wp:docPr id="14" name="Kép 14" descr="D:\Scan\Scan_25091807201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Scan\Scan_25091807201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357" cy="7988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6DC2382D" wp14:editId="4EF21700">
            <wp:extent cx="6233445" cy="8815298"/>
            <wp:effectExtent l="0" t="0" r="0" b="5080"/>
            <wp:docPr id="15" name="Kép 15" descr="D:\Scan\Scan_25091807201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Scan\Scan_25091807201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779" cy="8822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366AB5CC" wp14:editId="36CD1F76">
            <wp:extent cx="6189860" cy="8753661"/>
            <wp:effectExtent l="0" t="0" r="1905" b="0"/>
            <wp:docPr id="16" name="Kép 16" descr="D:\Scan\Scan_25091807201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Scan\Scan_25091807201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780" cy="876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15E6CA5A" wp14:editId="51ED8FEC">
            <wp:extent cx="6336364" cy="8960846"/>
            <wp:effectExtent l="0" t="0" r="7620" b="0"/>
            <wp:docPr id="17" name="Kép 17" descr="D:\Scan\Scan_25091807201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Scan\Scan_25091807201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815" cy="896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0CDA64B4" wp14:editId="31561061">
            <wp:extent cx="5937697" cy="8397055"/>
            <wp:effectExtent l="0" t="0" r="6350" b="4445"/>
            <wp:docPr id="18" name="Kép 18" descr="D:\Scan\Scan_25091807201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Scan\Scan_25091807201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29" cy="839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3790C08C" wp14:editId="473789E9">
            <wp:extent cx="6309620" cy="8923020"/>
            <wp:effectExtent l="0" t="0" r="0" b="0"/>
            <wp:docPr id="19" name="Kép 19" descr="D:\Scan\Scan_25091807201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Scan\Scan_25091807201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152" cy="892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3231E42A" wp14:editId="3F0ADDE6">
            <wp:extent cx="6012180" cy="8214360"/>
            <wp:effectExtent l="0" t="0" r="7620" b="0"/>
            <wp:docPr id="20" name="Kép 20" descr="D:\Scan\Scan_25091807201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Scan\Scan_25091807201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857" cy="8216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68287031" wp14:editId="7264E77B">
            <wp:extent cx="6228794" cy="8808720"/>
            <wp:effectExtent l="0" t="0" r="635" b="0"/>
            <wp:docPr id="21" name="Kép 21" descr="D:\Scan\Scan_25091807201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Scan\Scan_25091807201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089" cy="881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48700E1C" wp14:editId="0DDA339F">
            <wp:extent cx="6274639" cy="8873552"/>
            <wp:effectExtent l="0" t="0" r="0" b="3810"/>
            <wp:docPr id="22" name="Kép 22" descr="D:\Scan\Scan_25091807201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Scan\Scan_25091807201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889" cy="887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6B15AC88" wp14:editId="3988DD4F">
            <wp:extent cx="6223405" cy="8801100"/>
            <wp:effectExtent l="0" t="0" r="6350" b="0"/>
            <wp:docPr id="23" name="Kép 23" descr="D:\Scan\Scan_25091807201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Scan\Scan_25091807201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935" cy="8806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3833F0AB" wp14:editId="3BA498BA">
            <wp:extent cx="6120515" cy="8655592"/>
            <wp:effectExtent l="0" t="0" r="0" b="0"/>
            <wp:docPr id="25" name="Kép 25" descr="D:\Scan\Scan_25091807201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Scan\Scan_25091807201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902" cy="8656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  <w:jc w:val="right"/>
        <w:rPr>
          <w:b/>
        </w:rPr>
      </w:pPr>
      <w:r>
        <w:rPr>
          <w:b/>
        </w:rPr>
        <w:lastRenderedPageBreak/>
        <w:t>247</w:t>
      </w:r>
      <w:r w:rsidRPr="00163467">
        <w:rPr>
          <w:b/>
        </w:rPr>
        <w:t>/2025. (IX.25.) Kt. számú határozat 2. sz. melléklete</w:t>
      </w:r>
    </w:p>
    <w:p w:rsidR="00053E65" w:rsidRDefault="00053E65" w:rsidP="00053E65">
      <w:pPr>
        <w:pStyle w:val="NormlWeb"/>
      </w:pPr>
      <w:r>
        <w:rPr>
          <w:noProof/>
        </w:rPr>
        <w:drawing>
          <wp:inline distT="0" distB="0" distL="0" distR="0" wp14:anchorId="4C5EAEC5" wp14:editId="67638BAA">
            <wp:extent cx="6073140" cy="8359140"/>
            <wp:effectExtent l="0" t="0" r="3810" b="3810"/>
            <wp:docPr id="28" name="Kép 28" descr="D:\Scan\Scan_2509180741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Scan\Scan_25091807410_0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317" cy="8363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0928DDBF" wp14:editId="7FCFAC58">
            <wp:extent cx="6395828" cy="9044940"/>
            <wp:effectExtent l="0" t="0" r="5080" b="3810"/>
            <wp:docPr id="29" name="Kép 29" descr="D:\Scan\Scan_2509180741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Scan\Scan_25091807410_0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419" cy="905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554E167D" wp14:editId="2FC19B45">
            <wp:extent cx="5958840" cy="8435340"/>
            <wp:effectExtent l="0" t="0" r="3810" b="3810"/>
            <wp:docPr id="30" name="Kép 30" descr="D:\Scan\Scan_2509180741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Scan\Scan_25091807410_00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502" cy="8439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72B5AC6C" wp14:editId="3EA4A18C">
            <wp:extent cx="6368887" cy="9006840"/>
            <wp:effectExtent l="0" t="0" r="0" b="3810"/>
            <wp:docPr id="31" name="Kép 31" descr="D:\Scan\Scan_2509180741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Scan\Scan_25091807410_00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807" cy="900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53F51E1D" wp14:editId="7D9123E9">
            <wp:extent cx="5958840" cy="8663940"/>
            <wp:effectExtent l="0" t="0" r="3810" b="3810"/>
            <wp:docPr id="288" name="Kép 288" descr="D:\Scan\Scan_2509180741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Scan\Scan_25091807410_00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019" cy="8667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71BB4369" wp14:editId="3815F4B4">
            <wp:extent cx="6444323" cy="9113520"/>
            <wp:effectExtent l="0" t="0" r="0" b="0"/>
            <wp:docPr id="289" name="Kép 289" descr="D:\Scan\Scan_2509180741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Scan\Scan_25091807410_00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919" cy="911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29600537" wp14:editId="63B4D530">
            <wp:extent cx="6369958" cy="9008352"/>
            <wp:effectExtent l="0" t="0" r="0" b="2540"/>
            <wp:docPr id="290" name="Kép 290" descr="D:\Scan\Scan_2509180741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Scan\Scan_25091807410_00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998" cy="901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21600468" wp14:editId="7B95C293">
            <wp:extent cx="6141720" cy="8747760"/>
            <wp:effectExtent l="0" t="0" r="0" b="0"/>
            <wp:docPr id="291" name="Kép 291" descr="D:\Scan\Scan_2509180741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Scan\Scan_25091807410_00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874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  <w:jc w:val="right"/>
        <w:rPr>
          <w:b/>
        </w:rPr>
      </w:pPr>
      <w:r>
        <w:rPr>
          <w:b/>
        </w:rPr>
        <w:lastRenderedPageBreak/>
        <w:t>247</w:t>
      </w:r>
      <w:bookmarkStart w:id="0" w:name="_GoBack"/>
      <w:bookmarkEnd w:id="0"/>
      <w:r w:rsidRPr="00163467">
        <w:rPr>
          <w:b/>
        </w:rPr>
        <w:t>/2025. (IX.25.) Kt. számú határozat 3. sz. melléklete</w:t>
      </w:r>
    </w:p>
    <w:p w:rsidR="00053E65" w:rsidRDefault="00053E65" w:rsidP="00053E65">
      <w:pPr>
        <w:pStyle w:val="NormlWeb"/>
      </w:pPr>
      <w:r>
        <w:rPr>
          <w:noProof/>
        </w:rPr>
        <w:drawing>
          <wp:inline distT="0" distB="0" distL="0" distR="0" wp14:anchorId="3B889C28" wp14:editId="02DB84AD">
            <wp:extent cx="5942898" cy="8404408"/>
            <wp:effectExtent l="0" t="0" r="1270" b="0"/>
            <wp:docPr id="292" name="Kép 292" descr="D:\Scan\Scan_2509180719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Scan\Scan_25091807190_0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61" cy="840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7BE44606" wp14:editId="7F5F6144">
            <wp:extent cx="6127836" cy="8665947"/>
            <wp:effectExtent l="0" t="0" r="6350" b="1905"/>
            <wp:docPr id="293" name="Kép 293" descr="D:\Scan\Scan_2509180719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Scan\Scan_25091807190_00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403" cy="866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2F6A2CF6" wp14:editId="174B9E27">
            <wp:extent cx="6284331" cy="8887260"/>
            <wp:effectExtent l="0" t="0" r="2540" b="0"/>
            <wp:docPr id="294" name="Kép 294" descr="D:\Scan\Scan_2509180719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Scan\Scan_25091807190_00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75" cy="889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35D32736" wp14:editId="00941AAA">
            <wp:extent cx="6321847" cy="8940315"/>
            <wp:effectExtent l="0" t="0" r="3175" b="0"/>
            <wp:docPr id="295" name="Kép 295" descr="D:\Scan\Scan_2509180719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Scan\Scan_25091807190_00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095" cy="894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50D2585D" wp14:editId="3094B87C">
            <wp:extent cx="6134100" cy="8915400"/>
            <wp:effectExtent l="0" t="0" r="0" b="0"/>
            <wp:docPr id="296" name="Kép 296" descr="D:\Scan\Scan_2509180719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Scan\Scan_25091807190_000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0" cy="8922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56653CD6" wp14:editId="04DBCAFE">
            <wp:extent cx="6002488" cy="8488680"/>
            <wp:effectExtent l="0" t="0" r="0" b="7620"/>
            <wp:docPr id="297" name="Kép 297" descr="D:\Scan\Scan_2509180719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Scan\Scan_25091807190_00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355" cy="849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4F48D38B" wp14:editId="37E85E07">
            <wp:extent cx="6408031" cy="9062196"/>
            <wp:effectExtent l="0" t="0" r="0" b="5715"/>
            <wp:docPr id="298" name="Kép 298" descr="D:\Scan\Scan_2509180719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Scan\Scan_25091807190_00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544" cy="907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65" w:rsidRDefault="00053E65" w:rsidP="00053E65">
      <w:pPr>
        <w:pStyle w:val="NormlWeb"/>
      </w:pPr>
      <w:r>
        <w:rPr>
          <w:noProof/>
        </w:rPr>
        <w:lastRenderedPageBreak/>
        <w:drawing>
          <wp:inline distT="0" distB="0" distL="0" distR="0" wp14:anchorId="135206B8" wp14:editId="4CD86DCD">
            <wp:extent cx="6137194" cy="8679180"/>
            <wp:effectExtent l="0" t="0" r="0" b="7620"/>
            <wp:docPr id="299" name="Kép 299" descr="D:\Scan\Scan_2509180719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Scan\Scan_25091807190_00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877" cy="867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E66" w:rsidRDefault="00053E65">
      <w:r>
        <w:rPr>
          <w:noProof/>
        </w:rPr>
        <w:lastRenderedPageBreak/>
        <w:drawing>
          <wp:inline distT="0" distB="0" distL="0" distR="0" wp14:anchorId="708BF4C8" wp14:editId="443A8A0D">
            <wp:extent cx="5760720" cy="8037738"/>
            <wp:effectExtent l="0" t="0" r="0" b="1905"/>
            <wp:docPr id="300" name="Kép 300" descr="D:\Scan\Scan_2509180719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Scan\Scan_25091807190_000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3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C4E6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5E90CDE"/>
    <w:multiLevelType w:val="hybridMultilevel"/>
    <w:tmpl w:val="8B443B50"/>
    <w:lvl w:ilvl="0" w:tplc="DE2A910A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hint="default"/>
        <w:b w:val="0"/>
        <w:sz w:val="24"/>
      </w:rPr>
    </w:lvl>
    <w:lvl w:ilvl="1" w:tplc="040E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E65"/>
    <w:rsid w:val="00053E65"/>
    <w:rsid w:val="007C4E66"/>
    <w:rsid w:val="009A06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053E65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ormlWeb">
    <w:name w:val="Normal (Web)"/>
    <w:basedOn w:val="Norml"/>
    <w:uiPriority w:val="99"/>
    <w:semiHidden/>
    <w:unhideWhenUsed/>
    <w:rsid w:val="00053E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053E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053E6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053E65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ormlWeb">
    <w:name w:val="Normal (Web)"/>
    <w:basedOn w:val="Norml"/>
    <w:uiPriority w:val="99"/>
    <w:semiHidden/>
    <w:unhideWhenUsed/>
    <w:rsid w:val="00053E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053E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053E6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31</Pages>
  <Words>303</Words>
  <Characters>2093</Characters>
  <Application>Microsoft Office Word</Application>
  <DocSecurity>0</DocSecurity>
  <Lines>17</Lines>
  <Paragraphs>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Köreiné Erdei Odett</dc:creator>
  <cp:lastModifiedBy>Köreiné Erdei Odett</cp:lastModifiedBy>
  <cp:revision>2</cp:revision>
  <cp:lastPrinted>2025-10-01T07:20:00Z</cp:lastPrinted>
  <dcterms:created xsi:type="dcterms:W3CDTF">2025-10-01T07:08:00Z</dcterms:created>
  <dcterms:modified xsi:type="dcterms:W3CDTF">2025-10-01T08:34:00Z</dcterms:modified>
</cp:coreProperties>
</file>