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67" w:rsidRPr="00016EDD" w:rsidRDefault="003B0367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3B0367" w:rsidRPr="00016EDD" w:rsidRDefault="003B0367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B0367" w:rsidRPr="00016EDD" w:rsidRDefault="003B0367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3B0367" w:rsidRPr="00016EDD" w:rsidRDefault="002769A5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89</w:t>
      </w:r>
      <w:r w:rsidR="003B036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</w:t>
      </w:r>
      <w:r w:rsidR="003B0367"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 (</w:t>
      </w:r>
      <w:r w:rsidR="003B036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III.2</w:t>
      </w:r>
      <w:r w:rsidR="0005710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8</w:t>
      </w:r>
      <w:r w:rsidR="003B036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</w:t>
      </w:r>
      <w:r w:rsidR="003B0367"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3B0367" w:rsidRDefault="003B0367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3B0367" w:rsidRDefault="003B0367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3B0367" w:rsidRPr="00DE749F" w:rsidRDefault="003B0367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Az Egyesített Közművelődési Intézmény és Könyvtár </w:t>
      </w:r>
      <w:r w:rsidRPr="00DE749F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alapító</w:t>
      </w:r>
    </w:p>
    <w:p w:rsidR="003B0367" w:rsidRDefault="003B0367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DE749F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okiratának módosításáról</w:t>
      </w:r>
    </w:p>
    <w:p w:rsidR="00456605" w:rsidRPr="00DE749F" w:rsidRDefault="00456605" w:rsidP="003B0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56605" w:rsidRPr="0041623B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7151A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az államháztartásról szóló 2011. évi CXCV. törvény 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/A. §-ában foglaltak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alapján az Egyesített Közművelődési Intézmény és Könyvtár TPH/1194-1</w:t>
      </w:r>
      <w:r w:rsidR="00DF5368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/2021.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számú alapító okiratát az alábbiak szerint módosítja:</w:t>
      </w:r>
    </w:p>
    <w:p w:rsidR="00456605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</w:pPr>
    </w:p>
    <w:p w:rsidR="00456605" w:rsidRPr="007151AF" w:rsidRDefault="00456605" w:rsidP="00456605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51AF">
        <w:rPr>
          <w:rFonts w:ascii="Times New Roman" w:hAnsi="Times New Roman" w:cs="Times New Roman"/>
          <w:sz w:val="24"/>
          <w:szCs w:val="24"/>
        </w:rPr>
        <w:t>Az alapító okirat 4.2. pontja helyébe az alábbi 4.2. pont kerül:</w:t>
      </w:r>
    </w:p>
    <w:p w:rsidR="00456605" w:rsidRPr="007151AF" w:rsidRDefault="00456605" w:rsidP="00456605">
      <w:pPr>
        <w:tabs>
          <w:tab w:val="left" w:leader="dot" w:pos="9072"/>
        </w:tabs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7151AF">
        <w:rPr>
          <w:rFonts w:ascii="Times New Roman" w:eastAsia="Times New Roman" w:hAnsi="Times New Roman" w:cs="Times New Roman"/>
          <w:sz w:val="24"/>
          <w:szCs w:val="24"/>
        </w:rPr>
        <w:t>4.2. 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456605" w:rsidRPr="007151AF" w:rsidTr="00CF428A">
        <w:trPr>
          <w:trHeight w:val="689"/>
          <w:jc w:val="center"/>
        </w:trPr>
        <w:tc>
          <w:tcPr>
            <w:tcW w:w="363" w:type="pct"/>
            <w:vAlign w:val="center"/>
          </w:tcPr>
          <w:p w:rsidR="00456605" w:rsidRPr="007151AF" w:rsidRDefault="00456605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456605" w:rsidRPr="007151AF" w:rsidRDefault="00456605" w:rsidP="00CF428A">
            <w:pPr>
              <w:tabs>
                <w:tab w:val="left" w:leader="dot" w:pos="9072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7151A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szakágazat száma</w:t>
            </w:r>
          </w:p>
        </w:tc>
        <w:tc>
          <w:tcPr>
            <w:tcW w:w="3263" w:type="pct"/>
            <w:vAlign w:val="center"/>
          </w:tcPr>
          <w:p w:rsidR="00456605" w:rsidRPr="007151AF" w:rsidRDefault="00456605" w:rsidP="00CF428A">
            <w:pPr>
              <w:tabs>
                <w:tab w:val="left" w:leader="dot" w:pos="9072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7151A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szakágazat megnevezése</w:t>
            </w:r>
          </w:p>
        </w:tc>
      </w:tr>
      <w:tr w:rsidR="00456605" w:rsidRPr="007151AF" w:rsidTr="00CF428A">
        <w:trPr>
          <w:jc w:val="center"/>
        </w:trPr>
        <w:tc>
          <w:tcPr>
            <w:tcW w:w="363" w:type="pct"/>
            <w:vAlign w:val="center"/>
          </w:tcPr>
          <w:p w:rsidR="00456605" w:rsidRPr="007151AF" w:rsidRDefault="00456605" w:rsidP="00CF428A">
            <w:pPr>
              <w:tabs>
                <w:tab w:val="left" w:leader="dot" w:pos="9072"/>
              </w:tabs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7151A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374" w:type="pct"/>
          </w:tcPr>
          <w:p w:rsidR="00456605" w:rsidRPr="007151AF" w:rsidRDefault="00456605" w:rsidP="00CF4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7151A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911110</w:t>
            </w:r>
          </w:p>
        </w:tc>
        <w:tc>
          <w:tcPr>
            <w:tcW w:w="3263" w:type="pct"/>
          </w:tcPr>
          <w:p w:rsidR="00456605" w:rsidRPr="007151AF" w:rsidRDefault="00456605" w:rsidP="00CF4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7151A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Közművelődési intézmények tevékenysége</w:t>
            </w:r>
          </w:p>
        </w:tc>
      </w:tr>
    </w:tbl>
    <w:p w:rsidR="00456605" w:rsidRPr="007151AF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</w:pPr>
    </w:p>
    <w:p w:rsidR="00456605" w:rsidRPr="00016EDD" w:rsidRDefault="00456605" w:rsidP="0045660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605" w:rsidRPr="002E6C22" w:rsidRDefault="00456605" w:rsidP="0045660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2E6C22">
        <w:rPr>
          <w:rFonts w:ascii="Times New Roman" w:eastAsia="Calibri" w:hAnsi="Times New Roman" w:cs="Times New Roman"/>
          <w:sz w:val="24"/>
          <w:szCs w:val="24"/>
          <w:lang w:eastAsia="hu-HU"/>
        </w:rPr>
        <w:t>F</w:t>
      </w:r>
      <w:r w:rsidRPr="002E6C2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456605" w:rsidRPr="00016EDD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56605" w:rsidRPr="00016EDD" w:rsidRDefault="00456605" w:rsidP="004566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Felkéri a Polgármestert, hogy az Egyesített Közművelődési Intézmény és Könyvtár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intézményvezetőjét tájékoztassa a képviselő-testület döntéséről.</w:t>
      </w:r>
    </w:p>
    <w:p w:rsidR="00456605" w:rsidRPr="00016EDD" w:rsidRDefault="00456605" w:rsidP="00456605">
      <w:pPr>
        <w:spacing w:after="0" w:line="240" w:lineRule="auto"/>
        <w:ind w:left="708" w:firstLine="1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56605" w:rsidRPr="00016EDD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56605" w:rsidRPr="00016EDD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döntés után 8 nap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Felelős: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Balázsi Csilla polgármester</w:t>
      </w:r>
    </w:p>
    <w:p w:rsidR="00456605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Dr. Kovács János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jegyző</w:t>
      </w:r>
    </w:p>
    <w:p w:rsidR="002769A5" w:rsidRDefault="002769A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769A5" w:rsidRDefault="002769A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769A5" w:rsidRDefault="002769A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769A5" w:rsidRDefault="002769A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769A5" w:rsidRPr="0000129B" w:rsidRDefault="002769A5" w:rsidP="00276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Balázsi 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Dr. Kovács János</w:t>
      </w:r>
    </w:p>
    <w:p w:rsidR="002769A5" w:rsidRPr="0000129B" w:rsidRDefault="002769A5" w:rsidP="00276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2769A5" w:rsidRPr="00122A7C" w:rsidRDefault="002769A5" w:rsidP="002769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9A5" w:rsidRPr="00016EDD" w:rsidRDefault="002769A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56605" w:rsidRPr="00016EDD" w:rsidRDefault="00456605" w:rsidP="00456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C3774" w:rsidRDefault="007C3774">
      <w:pP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br w:type="page"/>
      </w:r>
    </w:p>
    <w:p w:rsidR="007C3774" w:rsidRPr="002E6C22" w:rsidRDefault="002769A5" w:rsidP="007C37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89</w:t>
      </w:r>
      <w:r w:rsidR="007C3774" w:rsidRPr="000C560D">
        <w:rPr>
          <w:rFonts w:ascii="Times New Roman" w:hAnsi="Times New Roman" w:cs="Times New Roman"/>
          <w:i/>
          <w:sz w:val="24"/>
          <w:szCs w:val="24"/>
        </w:rPr>
        <w:t>/202</w:t>
      </w:r>
      <w:r w:rsidR="007C3774">
        <w:rPr>
          <w:rFonts w:ascii="Times New Roman" w:hAnsi="Times New Roman" w:cs="Times New Roman"/>
          <w:i/>
          <w:sz w:val="24"/>
          <w:szCs w:val="24"/>
        </w:rPr>
        <w:t>5.(III.</w:t>
      </w:r>
      <w:r w:rsidR="005B3CCD">
        <w:rPr>
          <w:rFonts w:ascii="Times New Roman" w:hAnsi="Times New Roman" w:cs="Times New Roman"/>
          <w:i/>
          <w:sz w:val="24"/>
          <w:szCs w:val="24"/>
        </w:rPr>
        <w:t>2</w:t>
      </w:r>
      <w:r w:rsidR="0005710B">
        <w:rPr>
          <w:rFonts w:ascii="Times New Roman" w:hAnsi="Times New Roman" w:cs="Times New Roman"/>
          <w:i/>
          <w:sz w:val="24"/>
          <w:szCs w:val="24"/>
        </w:rPr>
        <w:t>8</w:t>
      </w:r>
      <w:r w:rsidR="007C3774">
        <w:rPr>
          <w:rFonts w:ascii="Times New Roman" w:hAnsi="Times New Roman" w:cs="Times New Roman"/>
          <w:i/>
          <w:sz w:val="24"/>
          <w:szCs w:val="24"/>
        </w:rPr>
        <w:t>.) Kt.</w:t>
      </w:r>
      <w:r w:rsidR="007C3774" w:rsidRPr="000C560D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 w:rsidR="007C3774">
        <w:rPr>
          <w:rFonts w:ascii="Times New Roman" w:hAnsi="Times New Roman" w:cs="Times New Roman"/>
          <w:i/>
          <w:sz w:val="24"/>
          <w:szCs w:val="24"/>
        </w:rPr>
        <w:t>1</w:t>
      </w:r>
      <w:r w:rsidR="007C3774" w:rsidRPr="000C560D">
        <w:rPr>
          <w:rFonts w:ascii="Times New Roman" w:hAnsi="Times New Roman" w:cs="Times New Roman"/>
          <w:i/>
          <w:sz w:val="24"/>
          <w:szCs w:val="24"/>
        </w:rPr>
        <w:t>.</w:t>
      </w:r>
      <w:r w:rsidR="007C3774">
        <w:rPr>
          <w:rFonts w:ascii="Times New Roman" w:hAnsi="Times New Roman" w:cs="Times New Roman"/>
          <w:i/>
          <w:sz w:val="24"/>
          <w:szCs w:val="24"/>
        </w:rPr>
        <w:t xml:space="preserve"> sz. melléklete</w:t>
      </w:r>
    </w:p>
    <w:p w:rsidR="007C3774" w:rsidRPr="00737F4C" w:rsidRDefault="007C3774" w:rsidP="007C3774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Okirat száma: TPH/</w:t>
      </w:r>
      <w:r>
        <w:rPr>
          <w:rFonts w:asciiTheme="majorHAnsi" w:eastAsia="Calibri" w:hAnsiTheme="majorHAnsi" w:cs="Times New Roman"/>
          <w:lang w:eastAsia="hu-HU"/>
        </w:rPr>
        <w:t xml:space="preserve">1282 </w:t>
      </w:r>
      <w:r w:rsidRPr="00737F4C">
        <w:rPr>
          <w:rFonts w:asciiTheme="majorHAnsi" w:eastAsia="Calibri" w:hAnsiTheme="majorHAnsi" w:cs="Times New Roman"/>
          <w:lang w:eastAsia="hu-HU"/>
        </w:rPr>
        <w:t>-</w:t>
      </w:r>
      <w:r>
        <w:rPr>
          <w:rFonts w:asciiTheme="majorHAnsi" w:eastAsia="Calibri" w:hAnsiTheme="majorHAnsi" w:cs="Times New Roman"/>
          <w:lang w:eastAsia="hu-HU"/>
        </w:rPr>
        <w:t xml:space="preserve">   </w:t>
      </w:r>
      <w:r w:rsidRPr="00737F4C">
        <w:rPr>
          <w:rFonts w:asciiTheme="majorHAnsi" w:eastAsia="Calibri" w:hAnsiTheme="majorHAnsi" w:cs="Times New Roman"/>
          <w:lang w:eastAsia="hu-HU"/>
        </w:rPr>
        <w:t>/202</w:t>
      </w:r>
      <w:r>
        <w:rPr>
          <w:rFonts w:asciiTheme="majorHAnsi" w:eastAsia="Calibri" w:hAnsiTheme="majorHAnsi" w:cs="Times New Roman"/>
          <w:lang w:eastAsia="hu-HU"/>
        </w:rPr>
        <w:t>5</w:t>
      </w:r>
      <w:r w:rsidRPr="00737F4C">
        <w:rPr>
          <w:rFonts w:asciiTheme="majorHAnsi" w:eastAsia="Calibri" w:hAnsiTheme="majorHAnsi" w:cs="Times New Roman"/>
          <w:lang w:eastAsia="hu-HU"/>
        </w:rPr>
        <w:t>.</w:t>
      </w:r>
    </w:p>
    <w:p w:rsidR="007C3774" w:rsidRPr="00737F4C" w:rsidRDefault="007C3774" w:rsidP="007C3774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737F4C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7C3774" w:rsidRPr="0054507B" w:rsidRDefault="007C3774" w:rsidP="007C377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737F4C">
        <w:rPr>
          <w:rFonts w:asciiTheme="majorHAnsi" w:eastAsia="Calibri" w:hAnsiTheme="majorHAnsi" w:cs="Times New Roman"/>
          <w:b/>
          <w:lang w:eastAsia="hu-HU"/>
        </w:rPr>
        <w:t>Az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lang w:eastAsia="hu-HU"/>
        </w:rPr>
        <w:t>Egyesített Közművelődési Intézmény és Könyvtár, Tiszavasvári Város Önkormányzata Képviselő-testülete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lang w:eastAsia="hu-HU"/>
        </w:rPr>
        <w:t>által</w:t>
      </w:r>
      <w:r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2021. december 22</w:t>
      </w:r>
      <w:r w:rsidRPr="00737F4C">
        <w:rPr>
          <w:rFonts w:asciiTheme="majorHAnsi" w:eastAsia="Calibri" w:hAnsiTheme="majorHAnsi" w:cs="Times New Roman"/>
          <w:b/>
          <w:lang w:eastAsia="hu-HU"/>
        </w:rPr>
        <w:t>. napján kiadott, TPH/</w:t>
      </w:r>
      <w:r>
        <w:rPr>
          <w:rFonts w:asciiTheme="majorHAnsi" w:eastAsia="Calibri" w:hAnsiTheme="majorHAnsi" w:cs="Times New Roman"/>
          <w:b/>
          <w:lang w:eastAsia="hu-HU"/>
        </w:rPr>
        <w:t>1194-14</w:t>
      </w:r>
      <w:r w:rsidRPr="00737F4C">
        <w:rPr>
          <w:rFonts w:asciiTheme="majorHAnsi" w:eastAsia="Calibri" w:hAnsiTheme="majorHAnsi" w:cs="Times New Roman"/>
          <w:b/>
          <w:lang w:eastAsia="hu-HU"/>
        </w:rPr>
        <w:t>/202</w:t>
      </w:r>
      <w:r>
        <w:rPr>
          <w:rFonts w:asciiTheme="majorHAnsi" w:eastAsia="Calibri" w:hAnsiTheme="majorHAnsi" w:cs="Times New Roman"/>
          <w:b/>
          <w:lang w:eastAsia="hu-HU"/>
        </w:rPr>
        <w:t>1</w:t>
      </w:r>
      <w:r w:rsidRPr="00737F4C">
        <w:rPr>
          <w:rFonts w:asciiTheme="majorHAnsi" w:eastAsia="Calibri" w:hAnsiTheme="majorHAnsi" w:cs="Times New Roman"/>
          <w:b/>
          <w:lang w:eastAsia="hu-HU"/>
        </w:rPr>
        <w:t>. számú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737F4C">
        <w:rPr>
          <w:rFonts w:asciiTheme="majorHAnsi" w:eastAsia="Calibri" w:hAnsiTheme="majorHAnsi" w:cs="Times New Roman"/>
          <w:lang w:eastAsia="hu-HU"/>
        </w:rPr>
        <w:t xml:space="preserve"> </w:t>
      </w:r>
      <w:r w:rsidRPr="00737F4C">
        <w:rPr>
          <w:rFonts w:asciiTheme="majorHAnsi" w:eastAsia="Calibri" w:hAnsiTheme="majorHAnsi" w:cs="Times New Roman"/>
          <w:b/>
          <w:bCs/>
          <w:lang w:eastAsia="hu-HU"/>
        </w:rPr>
        <w:t xml:space="preserve">az államháztartásról szóló 2011. évi CXCV. törvény 8/A. §-a alapján – 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Tiszavasvári Város Önkor</w:t>
      </w:r>
      <w:r>
        <w:rPr>
          <w:rFonts w:asciiTheme="majorHAnsi" w:eastAsia="Calibri" w:hAnsiTheme="majorHAnsi" w:cs="Times New Roman"/>
          <w:b/>
          <w:bCs/>
          <w:lang w:eastAsia="hu-HU"/>
        </w:rPr>
        <w:t>mányzata Képviselő-testületének …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/202</w:t>
      </w:r>
      <w:r>
        <w:rPr>
          <w:rFonts w:asciiTheme="majorHAnsi" w:eastAsia="Calibri" w:hAnsiTheme="majorHAnsi" w:cs="Times New Roman"/>
          <w:b/>
          <w:bCs/>
          <w:lang w:eastAsia="hu-HU"/>
        </w:rPr>
        <w:t>5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. (</w:t>
      </w:r>
      <w:r>
        <w:rPr>
          <w:rFonts w:asciiTheme="majorHAnsi" w:eastAsia="Calibri" w:hAnsiTheme="majorHAnsi" w:cs="Times New Roman"/>
          <w:b/>
          <w:bCs/>
          <w:lang w:eastAsia="hu-HU"/>
        </w:rPr>
        <w:t>III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.</w:t>
      </w:r>
      <w:r>
        <w:rPr>
          <w:rFonts w:asciiTheme="majorHAnsi" w:eastAsia="Calibri" w:hAnsiTheme="majorHAnsi" w:cs="Times New Roman"/>
          <w:b/>
          <w:bCs/>
          <w:lang w:eastAsia="hu-HU"/>
        </w:rPr>
        <w:t>2</w:t>
      </w:r>
      <w:r w:rsidR="0005710B">
        <w:rPr>
          <w:rFonts w:asciiTheme="majorHAnsi" w:eastAsia="Calibri" w:hAnsiTheme="majorHAnsi" w:cs="Times New Roman"/>
          <w:b/>
          <w:bCs/>
          <w:lang w:eastAsia="hu-HU"/>
        </w:rPr>
        <w:t>8</w:t>
      </w:r>
      <w:r w:rsidRPr="0054507B">
        <w:rPr>
          <w:rFonts w:asciiTheme="majorHAnsi" w:eastAsia="Calibri" w:hAnsiTheme="majorHAnsi" w:cs="Times New Roman"/>
          <w:b/>
          <w:bCs/>
          <w:lang w:eastAsia="hu-HU"/>
        </w:rPr>
        <w:t>.) Kt. számú határozatára figyelemmel – a következők szerint módosítom:</w:t>
      </w:r>
    </w:p>
    <w:p w:rsidR="007C3774" w:rsidRDefault="007C3774" w:rsidP="007C3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CCD" w:rsidRPr="005B3CCD" w:rsidRDefault="005B3CCD" w:rsidP="005B3CCD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cstheme="minorHAnsi"/>
        </w:rPr>
      </w:pPr>
      <w:r w:rsidRPr="005B3CCD">
        <w:rPr>
          <w:rFonts w:cstheme="minorHAnsi"/>
        </w:rPr>
        <w:t>Az alapító okirat 4.2. pontja helyébe az alábbi 4.2. pont kerül:</w:t>
      </w:r>
    </w:p>
    <w:p w:rsidR="005B3CCD" w:rsidRPr="005B3CCD" w:rsidRDefault="005B3CCD" w:rsidP="005B3CCD">
      <w:pPr>
        <w:tabs>
          <w:tab w:val="left" w:leader="dot" w:pos="9072"/>
        </w:tabs>
        <w:spacing w:before="240" w:after="120"/>
        <w:rPr>
          <w:rFonts w:eastAsia="Times New Roman" w:cstheme="minorHAnsi"/>
        </w:rPr>
      </w:pPr>
      <w:r w:rsidRPr="005B3CCD">
        <w:rPr>
          <w:rFonts w:eastAsia="Times New Roman" w:cstheme="minorHAnsi"/>
        </w:rPr>
        <w:t>4.2. 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5B3CCD" w:rsidRPr="005B3CCD" w:rsidTr="00CF428A">
        <w:trPr>
          <w:trHeight w:val="689"/>
          <w:jc w:val="center"/>
        </w:trPr>
        <w:tc>
          <w:tcPr>
            <w:tcW w:w="363" w:type="pct"/>
            <w:vAlign w:val="center"/>
          </w:tcPr>
          <w:p w:rsidR="005B3CCD" w:rsidRPr="005B3CCD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cstheme="min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5B3CCD" w:rsidRPr="005B3CCD" w:rsidRDefault="005B3CCD" w:rsidP="00CF428A">
            <w:pPr>
              <w:tabs>
                <w:tab w:val="left" w:leader="dot" w:pos="9072"/>
              </w:tabs>
              <w:spacing w:before="80"/>
              <w:rPr>
                <w:rFonts w:cstheme="minorHAnsi"/>
                <w:lang w:eastAsia="hu-HU"/>
              </w:rPr>
            </w:pPr>
            <w:r w:rsidRPr="005B3CCD">
              <w:rPr>
                <w:rFonts w:cstheme="minorHAnsi"/>
                <w:lang w:eastAsia="hu-HU"/>
              </w:rPr>
              <w:t>szakágazat száma</w:t>
            </w:r>
          </w:p>
        </w:tc>
        <w:tc>
          <w:tcPr>
            <w:tcW w:w="3263" w:type="pct"/>
            <w:vAlign w:val="center"/>
          </w:tcPr>
          <w:p w:rsidR="005B3CCD" w:rsidRPr="005B3CCD" w:rsidRDefault="005B3CCD" w:rsidP="00CF428A">
            <w:pPr>
              <w:tabs>
                <w:tab w:val="left" w:leader="dot" w:pos="9072"/>
              </w:tabs>
              <w:spacing w:before="80"/>
              <w:rPr>
                <w:rFonts w:cstheme="minorHAnsi"/>
                <w:lang w:eastAsia="hu-HU"/>
              </w:rPr>
            </w:pPr>
            <w:r w:rsidRPr="005B3CCD">
              <w:rPr>
                <w:rFonts w:cstheme="minorHAnsi"/>
                <w:lang w:eastAsia="hu-HU"/>
              </w:rPr>
              <w:t>szakágazat megnevezése</w:t>
            </w:r>
          </w:p>
        </w:tc>
      </w:tr>
      <w:tr w:rsidR="005B3CCD" w:rsidRPr="005B3CCD" w:rsidTr="00CF428A">
        <w:trPr>
          <w:jc w:val="center"/>
        </w:trPr>
        <w:tc>
          <w:tcPr>
            <w:tcW w:w="363" w:type="pct"/>
            <w:vAlign w:val="center"/>
          </w:tcPr>
          <w:p w:rsidR="005B3CCD" w:rsidRPr="005B3CCD" w:rsidRDefault="005B3CCD" w:rsidP="00CF428A">
            <w:pPr>
              <w:tabs>
                <w:tab w:val="left" w:leader="dot" w:pos="9072"/>
              </w:tabs>
              <w:spacing w:before="80"/>
              <w:jc w:val="both"/>
              <w:rPr>
                <w:rFonts w:cstheme="minorHAnsi"/>
                <w:lang w:eastAsia="hu-HU"/>
              </w:rPr>
            </w:pPr>
            <w:r w:rsidRPr="005B3CCD">
              <w:rPr>
                <w:rFonts w:cstheme="min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5B3CCD" w:rsidRPr="005B3CCD" w:rsidRDefault="005B3CCD" w:rsidP="00CF428A">
            <w:pPr>
              <w:jc w:val="both"/>
              <w:rPr>
                <w:rFonts w:cstheme="minorHAnsi"/>
                <w:lang w:eastAsia="hu-HU"/>
              </w:rPr>
            </w:pPr>
            <w:r w:rsidRPr="005B3CCD">
              <w:rPr>
                <w:rFonts w:cstheme="minorHAnsi"/>
                <w:lang w:eastAsia="hu-HU"/>
              </w:rPr>
              <w:t>911110</w:t>
            </w:r>
          </w:p>
        </w:tc>
        <w:tc>
          <w:tcPr>
            <w:tcW w:w="3263" w:type="pct"/>
          </w:tcPr>
          <w:p w:rsidR="005B3CCD" w:rsidRPr="005B3CCD" w:rsidRDefault="005B3CCD" w:rsidP="00CF428A">
            <w:pPr>
              <w:jc w:val="both"/>
              <w:rPr>
                <w:rFonts w:cstheme="minorHAnsi"/>
                <w:lang w:eastAsia="hu-HU"/>
              </w:rPr>
            </w:pPr>
            <w:r w:rsidRPr="005B3CCD">
              <w:rPr>
                <w:rFonts w:cstheme="minorHAnsi"/>
                <w:lang w:eastAsia="hu-HU"/>
              </w:rPr>
              <w:t>Közművelődési intézmények tevékenysége</w:t>
            </w:r>
          </w:p>
        </w:tc>
      </w:tr>
    </w:tbl>
    <w:p w:rsidR="005B3CCD" w:rsidRPr="005B3CCD" w:rsidRDefault="005B3CCD" w:rsidP="005B3CCD">
      <w:pPr>
        <w:spacing w:after="0" w:line="240" w:lineRule="auto"/>
        <w:jc w:val="both"/>
        <w:rPr>
          <w:rFonts w:eastAsia="Calibri" w:cstheme="minorHAnsi"/>
          <w:color w:val="FF0000"/>
          <w:lang w:eastAsia="hu-HU"/>
        </w:rPr>
      </w:pPr>
    </w:p>
    <w:p w:rsidR="005B3CCD" w:rsidRPr="00016EDD" w:rsidRDefault="005B3CCD" w:rsidP="005B3CCD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774" w:rsidRPr="00737F4C" w:rsidRDefault="007C3774" w:rsidP="007C3774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7C3774" w:rsidRPr="00737F4C" w:rsidRDefault="007C3774" w:rsidP="007C377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7C3774" w:rsidRPr="00737F4C" w:rsidRDefault="007C3774" w:rsidP="007C377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Kelt: Tiszavasvári, 202</w:t>
      </w:r>
      <w:r w:rsidR="005B3CCD">
        <w:rPr>
          <w:rFonts w:asciiTheme="majorHAnsi" w:eastAsia="Calibri" w:hAnsiTheme="majorHAnsi" w:cs="Times New Roman"/>
          <w:lang w:eastAsia="hu-HU"/>
        </w:rPr>
        <w:t>5</w:t>
      </w:r>
      <w:r w:rsidRPr="00737F4C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7C3774" w:rsidRPr="00737F4C" w:rsidRDefault="007C3774" w:rsidP="007C377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7C3774" w:rsidRPr="00737F4C" w:rsidRDefault="007C3774" w:rsidP="007C3774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P.H.</w:t>
      </w:r>
    </w:p>
    <w:p w:rsidR="007C3774" w:rsidRPr="00737F4C" w:rsidRDefault="007C3774" w:rsidP="007C3774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:rsidR="007C3774" w:rsidRPr="00737F4C" w:rsidRDefault="005B3CCD" w:rsidP="007C377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5B3CCD" w:rsidRDefault="007C3774" w:rsidP="007C377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737F4C">
        <w:rPr>
          <w:rFonts w:asciiTheme="majorHAnsi" w:eastAsia="Calibri" w:hAnsiTheme="majorHAnsi" w:cs="Times New Roman"/>
          <w:lang w:eastAsia="hu-HU"/>
        </w:rPr>
        <w:t>polgármester</w:t>
      </w:r>
    </w:p>
    <w:p w:rsidR="005B3CCD" w:rsidRDefault="005B3CCD" w:rsidP="007C377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5B3CCD" w:rsidRDefault="005B3CCD" w:rsidP="007C377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5B3CCD" w:rsidRDefault="005B3CCD" w:rsidP="007C377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7C3774" w:rsidRPr="005B3CCD" w:rsidRDefault="005B3CCD" w:rsidP="007C3774">
      <w:pPr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br w:type="page"/>
      </w:r>
    </w:p>
    <w:p w:rsidR="005B3CCD" w:rsidRPr="002E6C22" w:rsidRDefault="002769A5" w:rsidP="005B3CC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89</w:t>
      </w:r>
      <w:bookmarkStart w:id="0" w:name="_GoBack"/>
      <w:bookmarkEnd w:id="0"/>
      <w:r w:rsidR="005B3CCD" w:rsidRPr="000C560D">
        <w:rPr>
          <w:rFonts w:ascii="Times New Roman" w:hAnsi="Times New Roman" w:cs="Times New Roman"/>
          <w:i/>
          <w:sz w:val="24"/>
          <w:szCs w:val="24"/>
        </w:rPr>
        <w:t>/202</w:t>
      </w:r>
      <w:r w:rsidR="005B3CCD">
        <w:rPr>
          <w:rFonts w:ascii="Times New Roman" w:hAnsi="Times New Roman" w:cs="Times New Roman"/>
          <w:i/>
          <w:sz w:val="24"/>
          <w:szCs w:val="24"/>
        </w:rPr>
        <w:t>5.(III.2</w:t>
      </w:r>
      <w:r w:rsidR="0005710B">
        <w:rPr>
          <w:rFonts w:ascii="Times New Roman" w:hAnsi="Times New Roman" w:cs="Times New Roman"/>
          <w:i/>
          <w:sz w:val="24"/>
          <w:szCs w:val="24"/>
        </w:rPr>
        <w:t>8</w:t>
      </w:r>
      <w:r w:rsidR="005B3CCD">
        <w:rPr>
          <w:rFonts w:ascii="Times New Roman" w:hAnsi="Times New Roman" w:cs="Times New Roman"/>
          <w:i/>
          <w:sz w:val="24"/>
          <w:szCs w:val="24"/>
        </w:rPr>
        <w:t>.) Kt.</w:t>
      </w:r>
      <w:r w:rsidR="005B3CCD" w:rsidRPr="000C560D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 w:rsidR="005B3CCD">
        <w:rPr>
          <w:rFonts w:ascii="Times New Roman" w:hAnsi="Times New Roman" w:cs="Times New Roman"/>
          <w:i/>
          <w:sz w:val="24"/>
          <w:szCs w:val="24"/>
        </w:rPr>
        <w:t>2</w:t>
      </w:r>
      <w:r w:rsidR="005B3CCD" w:rsidRPr="000C560D">
        <w:rPr>
          <w:rFonts w:ascii="Times New Roman" w:hAnsi="Times New Roman" w:cs="Times New Roman"/>
          <w:i/>
          <w:sz w:val="24"/>
          <w:szCs w:val="24"/>
        </w:rPr>
        <w:t>.</w:t>
      </w:r>
      <w:r w:rsidR="005B3CCD">
        <w:rPr>
          <w:rFonts w:ascii="Times New Roman" w:hAnsi="Times New Roman" w:cs="Times New Roman"/>
          <w:i/>
          <w:sz w:val="24"/>
          <w:szCs w:val="24"/>
        </w:rPr>
        <w:t xml:space="preserve"> sz. melléklete</w:t>
      </w:r>
    </w:p>
    <w:p w:rsidR="005B3CCD" w:rsidRPr="00EF04C1" w:rsidRDefault="005B3CCD" w:rsidP="005B3CCD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Okirat száma: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TPH/</w:t>
      </w:r>
      <w:r>
        <w:rPr>
          <w:rFonts w:asciiTheme="majorHAnsi" w:eastAsia="Times New Roman" w:hAnsiTheme="majorHAnsi" w:cs="Times New Roman"/>
          <w:lang w:eastAsia="hu-HU"/>
        </w:rPr>
        <w:t>1282-   /2025</w:t>
      </w:r>
      <w:r w:rsidRPr="00EF04C1">
        <w:rPr>
          <w:rFonts w:asciiTheme="majorHAnsi" w:eastAsia="Times New Roman" w:hAnsiTheme="majorHAnsi" w:cs="Times New Roman"/>
          <w:lang w:eastAsia="hu-HU"/>
        </w:rPr>
        <w:t>.</w:t>
      </w:r>
    </w:p>
    <w:p w:rsidR="005B3CCD" w:rsidRPr="00EF04C1" w:rsidRDefault="005B3CCD" w:rsidP="005B3CCD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EF04C1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EF04C1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EF04C1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5B3CCD" w:rsidRPr="00EF04C1" w:rsidRDefault="005B3CCD" w:rsidP="005B3CCD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EF04C1">
        <w:rPr>
          <w:rFonts w:asciiTheme="majorHAnsi" w:eastAsia="Times New Roman" w:hAnsiTheme="majorHAnsi" w:cs="Times New Roman"/>
          <w:b/>
          <w:lang w:eastAsia="hu-HU"/>
        </w:rPr>
        <w:t xml:space="preserve">Az államháztartásról szóló 2011. évi CXCV. törvény 8/A. §-a alapján a(z) </w:t>
      </w:r>
      <w:r w:rsidRPr="00EF04C1">
        <w:rPr>
          <w:rFonts w:asciiTheme="majorHAnsi" w:eastAsia="Calibri" w:hAnsiTheme="majorHAnsi" w:cs="Times New Roman"/>
          <w:b/>
          <w:lang w:eastAsia="hu-HU"/>
        </w:rPr>
        <w:t>Egyesített Közművelődési Intézmény és Könyvtár</w:t>
      </w:r>
      <w:r w:rsidRPr="00EF04C1">
        <w:rPr>
          <w:rFonts w:asciiTheme="majorHAnsi" w:eastAsia="Times New Roman" w:hAnsiTheme="majorHAnsi" w:cs="Times New Roman"/>
          <w:b/>
          <w:lang w:eastAsia="hu-HU"/>
        </w:rPr>
        <w:t xml:space="preserve"> alapító okiratát a következők szerint adom ki:</w:t>
      </w:r>
    </w:p>
    <w:p w:rsidR="005B3CCD" w:rsidRPr="00EF04C1" w:rsidRDefault="005B3CCD" w:rsidP="005B3CCD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</w:t>
      </w:r>
      <w:r w:rsidRPr="00EF04C1">
        <w:rPr>
          <w:rFonts w:ascii="Cambria" w:eastAsia="Calibri" w:hAnsi="Cambria" w:cs="Cambria"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szCs w:val="20"/>
          <w:lang w:eastAsia="hu-HU"/>
        </w:rPr>
        <w:t>Egyesített Közművelődési Intézmény és Könyvtár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rövidített neve:</w:t>
      </w:r>
      <w:r w:rsidRPr="00EF04C1">
        <w:rPr>
          <w:rFonts w:ascii="Cambria" w:eastAsia="Calibri" w:hAnsi="Cambria" w:cs="Cambria"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szCs w:val="20"/>
          <w:lang w:eastAsia="hu-HU"/>
        </w:rPr>
        <w:t>EKIK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Cambria" w:eastAsia="Calibri" w:hAnsi="Cambria" w:cs="Cambria"/>
          <w:bCs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bCs/>
          <w:szCs w:val="20"/>
          <w:lang w:eastAsia="hu-HU"/>
        </w:rPr>
        <w:t>4440 Tiszavasvári, Szabadság tér 1.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telephelye(i):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Vasvári Pál Múzeum</w:t>
            </w:r>
          </w:p>
        </w:tc>
        <w:tc>
          <w:tcPr>
            <w:tcW w:w="227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bCs/>
                <w:lang w:eastAsia="hu-HU"/>
              </w:rPr>
              <w:t>4440 Tiszavasvári, Kálvin utca 7.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Raktár, adattár, könyvtár</w:t>
            </w:r>
          </w:p>
        </w:tc>
        <w:tc>
          <w:tcPr>
            <w:tcW w:w="227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bCs/>
                <w:lang w:eastAsia="hu-HU"/>
              </w:rPr>
              <w:t>4440 Tiszavasvári, Ady Endre utca 8.</w:t>
            </w:r>
          </w:p>
        </w:tc>
      </w:tr>
    </w:tbl>
    <w:p w:rsidR="005B3CCD" w:rsidRPr="00EF04C1" w:rsidRDefault="005B3CCD" w:rsidP="005B3CCD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alapításának dátuma:</w:t>
      </w:r>
      <w:r w:rsidRPr="00EF04C1">
        <w:rPr>
          <w:rFonts w:ascii="Cambria" w:eastAsia="Calibri" w:hAnsi="Cambria" w:cs="Cambria"/>
          <w:bCs/>
          <w:sz w:val="24"/>
          <w:szCs w:val="20"/>
          <w:lang w:eastAsia="hu-HU"/>
        </w:rPr>
        <w:t xml:space="preserve"> </w:t>
      </w:r>
      <w:r w:rsidRPr="00EF04C1">
        <w:rPr>
          <w:rFonts w:ascii="Cambria" w:eastAsia="Calibri" w:hAnsi="Cambria" w:cs="Cambria"/>
          <w:bCs/>
          <w:szCs w:val="20"/>
          <w:lang w:eastAsia="hu-HU"/>
        </w:rPr>
        <w:t>2016. április 1</w:t>
      </w:r>
      <w:r w:rsidRPr="00EF04C1">
        <w:rPr>
          <w:rFonts w:ascii="Cambria" w:eastAsia="Calibri" w:hAnsi="Cambria" w:cs="Cambria"/>
          <w:szCs w:val="20"/>
          <w:lang w:eastAsia="hu-HU"/>
        </w:rPr>
        <w:t>.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5B3CCD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B3CCD" w:rsidRPr="003D7E5A" w:rsidRDefault="005B3CCD" w:rsidP="005B3CCD">
      <w:pPr>
        <w:tabs>
          <w:tab w:val="left" w:leader="dot" w:pos="9072"/>
        </w:tabs>
        <w:spacing w:before="80" w:after="0" w:line="240" w:lineRule="auto"/>
        <w:ind w:left="1224"/>
        <w:jc w:val="both"/>
        <w:rPr>
          <w:rFonts w:asciiTheme="majorHAnsi" w:eastAsia="Times New Roman" w:hAnsiTheme="majorHAnsi" w:cs="Times New Roman"/>
          <w:lang w:eastAsia="hu-HU"/>
        </w:rPr>
      </w:pP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="Cambria" w:hAnsi="Cambria" w:cs="Cambria"/>
                <w:lang w:eastAsia="hu-HU"/>
              </w:rPr>
              <w:t>Művelődési Központ és Könyvtár</w:t>
            </w:r>
          </w:p>
        </w:tc>
        <w:tc>
          <w:tcPr>
            <w:tcW w:w="227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4440 Tiszavasvári, Szabadság tér 1.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7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Vasvári Pál Múzeum</w:t>
            </w:r>
          </w:p>
        </w:tc>
        <w:tc>
          <w:tcPr>
            <w:tcW w:w="227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4440 Tiszavasvári, Kálvin utca 7.</w:t>
            </w:r>
          </w:p>
        </w:tc>
      </w:tr>
    </w:tbl>
    <w:p w:rsidR="005B3CCD" w:rsidRPr="00EF04C1" w:rsidRDefault="005B3CCD" w:rsidP="005B3CCD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irányítása, felügyelete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irányító szervének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megnevezése: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 Képviselő-testülete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4440 Tiszavasvári, Városháza tér 4.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 xml:space="preserve"> megnevezése: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</w:t>
      </w:r>
    </w:p>
    <w:p w:rsidR="005B3CCD" w:rsidRPr="00EF04C1" w:rsidRDefault="005B3CCD" w:rsidP="005B3CCD">
      <w:pPr>
        <w:numPr>
          <w:ilvl w:val="2"/>
          <w:numId w:val="5"/>
        </w:num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székhelye: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4440 Tiszavasvári, Városháza tér 4.</w:t>
      </w:r>
    </w:p>
    <w:p w:rsidR="005B3CCD" w:rsidRPr="00EF04C1" w:rsidRDefault="005B3CCD" w:rsidP="005B3CCD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közfeladata: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Önkormányzata Magyarország helyi önkormányzatairól szóló 2011. évi CLXXXIX. tv. 13.§ (1) bekezdés 7. pontjában, valamint a muzeális intézményekről, a nyilvános könyvtári ellátásról és a közművelődésről szóló 1997. évi CXL tv. 55.§, 65. és 76.§-aiban meghatározott önkormányzati közgyűjteményi és közművelődési tevékenységek folyamatos ellátására nyilvános könyvtárat és közművelődési intézményt működtet. A 2012. évi CLII. tv. 37/A.§, 42.§ és 46.§-ai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ellátásáról.</w:t>
      </w:r>
    </w:p>
    <w:p w:rsidR="005B3CCD" w:rsidRPr="00EF04C1" w:rsidRDefault="005B3CCD" w:rsidP="005B3CCD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911</w:t>
            </w:r>
            <w:r w:rsidRPr="00EF04C1">
              <w:rPr>
                <w:rFonts w:asciiTheme="majorHAnsi" w:hAnsiTheme="majorHAnsi"/>
                <w:lang w:eastAsia="hu-HU"/>
              </w:rPr>
              <w:t>110</w:t>
            </w:r>
          </w:p>
        </w:tc>
        <w:tc>
          <w:tcPr>
            <w:tcW w:w="3416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Közművelődési intézmények tevékenysége</w:t>
            </w:r>
          </w:p>
        </w:tc>
      </w:tr>
    </w:tbl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alaptevékenysége: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 xml:space="preserve">a muzeális intézményekről, a nyilvános könyvtári ellátásról, és a közművelődésről szóló 1997. évi CXL törvény szerinti közművelődési és könyvtári és múzeumi gyűjteményi tevékenység. Feladata a működési engedélyében meghatározott gyűjtőkörébe tartozó kulturális javak gyűjteménygondozása, tudományos feldolgozása és publikálása, valamint hozzáférhetővé tétele. Ennek keretében: 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 Biztosítja a nyilvántartásában lévő kulturális javakhoz való hozzáférést az alábbiak szerint: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4.3.1.1. A kulturális javak egységes szaktudományos szempontok szerint, tudományos szaktevékenység keretében kialakított, nyilvántartott és dokumentált együttesét őrzi, gondozza és kiállításon bemutatja;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4.3.1.2. Biztosítja a kulturális javakhoz kapcsolódó kutatási tevékenység lehetőségét;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4.3.1.3. Kultúraközvetítő, közművelődési tevékenységével hozzájárul az egész életen át tartó tanulás folyamatához;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4.3.1.4. Közművelődési rendezvényeket és egyéb programokat rendez;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4.3.1.5. Együttműködik a nevelési-oktatási intézményekkel és múzeumpedagógiai programjaival segíti az iskolai és iskolán kívüli nevelés céljainak elérését;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4.3.1.6. Elvégzi a kulturális javak múzeumpedagógiai célú feldolgozását, folyamatosan megújuló múzeumpedagógiai és múzeumandragógiai programkínálatot biztosít;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lastRenderedPageBreak/>
        <w:t>4.3.1.7. Az intézmény turisztikai vonzerejének felhasználásával, a látogatóknak nyújtandó szolgáltatásokkal helyi és országos szinten elősegíti a gazdaság élénkítését.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4.3.2. Feladata ellátásában együttműködik muzeális intézményekkel, a kulturális örökség más értékeit gondozó intézményekkel, így különösen a könyvtárakkal, levéltárakkal és a közművelődés intézményeivel, továbbá tudományos köztestületekkel, a köznevelés és a felsőoktatás, valamint a szakképzés intézményeivel.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4.3.3. Szabad kapacitásai terhére kiállítások megrendezésével, kulturális javak kölcsönzésével, valamint tudományos, állományvédelmi és közönségkapcsolati tevékenységgel kapcsolatos szolgáltatást nyújthat.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 Gyűjtőterületére kiterjedően a megyei hatókörű városi múzeummal kötött megállapodás alapján elláthatja a megyei hatókörű városi múzeum alábbi feladatait, vagy azok egy részét: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4.3.4.1. Gyűjtőkörében szakmai tanácsadást folytat a muzeális intézmények szakmai együttműködése, munkájuk összehangolása, valamint az egyéb kulturális javak védelme érdekében;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4.3.4.2. Részt vesz a szellemi kulturális örökség védelmével kapcsolatos helyi tevékenységek koordinálásában és szakmai támogatásában;</w:t>
      </w:r>
    </w:p>
    <w:p w:rsidR="005B3CCD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4.3.4.3. Muzeológiai, múzeumpedagógiai, képzési és restaurálási szakmai-módszertani központként működik.</w:t>
      </w:r>
    </w:p>
    <w:p w:rsidR="005B3CCD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4.3.5.</w:t>
      </w:r>
      <w:r w:rsidRPr="00604C50">
        <w:rPr>
          <w:rFonts w:ascii="Cambria" w:hAnsi="Cambria" w:cs="Arial"/>
          <w:shd w:val="clear" w:color="auto" w:fill="FFFFFF"/>
        </w:rPr>
        <w:t xml:space="preserve"> </w:t>
      </w:r>
      <w:r w:rsidRPr="00604C50">
        <w:rPr>
          <w:rFonts w:asciiTheme="majorHAnsi" w:eastAsia="Times New Roman" w:hAnsiTheme="majorHAnsi" w:cs="Times New Roman"/>
          <w:lang w:eastAsia="hu-HU"/>
        </w:rPr>
        <w:t>A közösségi és társadalmi részvétel fejlesztése.</w:t>
      </w:r>
    </w:p>
    <w:p w:rsidR="005B3CCD" w:rsidRPr="009879DD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4.3.6. A hagyományos közösségi kulturális értékek átörökítése feltételeinek biztosítása.</w:t>
      </w:r>
    </w:p>
    <w:p w:rsidR="005B3CCD" w:rsidRPr="009879DD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4.3.7. Az amatőr alkotó- és előadó-művészeti tevékenység feltételeinek biztosítása.</w:t>
      </w:r>
    </w:p>
    <w:p w:rsidR="005B3CCD" w:rsidRPr="009879DD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4.3.8. A tehetséggondozás- és fejlesztés feltételeinek biztosítása.</w:t>
      </w:r>
    </w:p>
    <w:p w:rsidR="005B3CCD" w:rsidRPr="00EF04C1" w:rsidRDefault="005B3CCD" w:rsidP="005B3CCD">
      <w:pPr>
        <w:tabs>
          <w:tab w:val="left" w:leader="dot" w:pos="9072"/>
        </w:tabs>
        <w:spacing w:before="240" w:after="0" w:line="240" w:lineRule="auto"/>
        <w:ind w:left="792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9879DD">
        <w:rPr>
          <w:rFonts w:asciiTheme="majorHAnsi" w:eastAsia="Times New Roman" w:hAnsiTheme="majorHAnsi" w:cs="Times New Roman"/>
          <w:lang w:eastAsia="hu-HU"/>
        </w:rPr>
        <w:t>4.3.9. A kulturális alapú gazdaságfejlesztés</w:t>
      </w:r>
      <w:r>
        <w:rPr>
          <w:rFonts w:asciiTheme="majorHAnsi" w:eastAsia="Times New Roman" w:hAnsiTheme="majorHAnsi" w:cs="Times New Roman"/>
          <w:lang w:eastAsia="hu-HU"/>
        </w:rPr>
        <w:t>.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5B3CCD" w:rsidRPr="00EF04C1" w:rsidTr="00CF428A">
        <w:tblPrEx>
          <w:jc w:val="left"/>
        </w:tblPrEx>
        <w:tc>
          <w:tcPr>
            <w:tcW w:w="363" w:type="pct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081030</w:t>
            </w:r>
          </w:p>
        </w:tc>
        <w:tc>
          <w:tcPr>
            <w:tcW w:w="3263" w:type="pct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Sportlétesítmények, edzőtáborok működtetése és fejlesztése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082030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Művészeti tevékenységek (kivéve: színház)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082042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állomány gyarapítása, nyilvántartása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082043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állomány feltárása, megőrzése, védelme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082044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Könyvtári szolgáltatások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082061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gyűjteményi tevékenység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082062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tudományos feldolgozó és publikációs tevékenység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082063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kiállítási tevékenység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082064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bCs/>
                <w:lang w:eastAsia="hu-HU"/>
              </w:rPr>
              <w:t>Múzeumi közművelődési, közönségkapcsolati tevékenység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082070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Történelmi hely, építmény, egyéb látványosság működtetése és megóvása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082091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közösségi és társadalmi részvétel fejlesztése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082092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hagyományos közösségi kulturális értékek gondozása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082094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Közművelődés - kulturális alapú gazdaságfejlesztés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083020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Könyvkiadás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083030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Egyéb kiadói tevékenység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086030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Nemzetközi kulturális együttműködés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086090</w:t>
            </w:r>
          </w:p>
        </w:tc>
        <w:tc>
          <w:tcPr>
            <w:tcW w:w="32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Egyéb szabadidős szolgáltatás</w:t>
            </w:r>
          </w:p>
        </w:tc>
      </w:tr>
    </w:tbl>
    <w:p w:rsidR="005B3CCD" w:rsidRPr="003D7E5A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lastRenderedPageBreak/>
        <w:t>A költségvetési szerv illetékessége, működési területe: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Tiszavasvári Város közigazgatási területe A múzeumi tevékenységre vonatkozóan a gyűjtőterület kiterjed Tiszavasvári járás közigazgatási területére (Tiszavasvári, Tiszalök, Tiszaeszlár, Tiszadada, Tiszadob, Szorgalmatos)</w:t>
      </w:r>
    </w:p>
    <w:p w:rsidR="005B3CCD" w:rsidRPr="00EF04C1" w:rsidRDefault="005B3CCD" w:rsidP="005B3CCD">
      <w:pPr>
        <w:numPr>
          <w:ilvl w:val="0"/>
          <w:numId w:val="5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EF04C1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 vezetőjének megbízási rendje:</w:t>
      </w:r>
      <w:r w:rsidRPr="00EF04C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EF04C1">
        <w:rPr>
          <w:rFonts w:asciiTheme="majorHAnsi" w:eastAsia="Times New Roman" w:hAnsiTheme="majorHAnsi" w:cs="Times New Roman"/>
          <w:lang w:eastAsia="hu-HU"/>
        </w:rPr>
        <w:t>Az intézmény egyszemélyi felelős vezetője az igazgató. Az igazgató kinevezése és felmentése Tiszavasvári Város Önkormányzata Képviselő-testületének hatásköre. Kinevezése nyilvános pályázat eredménye alapján 5 év határozott időtartamra szól. A vezetői munkaviszonyt a Munka Törvénykönyvéről szóló 2012. évi I. törvény vezető állású munkavállalóra vonatkozó rendelkezései, illetve a 2020. évi XXXII. törvény és annak végrehajtási rendelete alkalmazásával kell létesíteni. Az egyéb munkáltatói jogokat a polgármester gyakorolja.</w:t>
      </w:r>
    </w:p>
    <w:p w:rsidR="005B3CCD" w:rsidRPr="00EF04C1" w:rsidRDefault="005B3CCD" w:rsidP="005B3CCD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5B3CCD" w:rsidRPr="00EF04C1" w:rsidRDefault="005B3CCD" w:rsidP="005B3CCD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B3CCD" w:rsidRPr="00EF04C1" w:rsidRDefault="005B3CCD" w:rsidP="005B3CCD">
      <w:pPr>
        <w:numPr>
          <w:ilvl w:val="1"/>
          <w:numId w:val="5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EF04C1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  <w:tr w:rsidR="005B3CCD" w:rsidRPr="00EF04C1" w:rsidTr="00CF428A">
        <w:trPr>
          <w:jc w:val="center"/>
        </w:trPr>
        <w:tc>
          <w:tcPr>
            <w:tcW w:w="36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:rsidR="005B3CCD" w:rsidRPr="00EF04C1" w:rsidRDefault="005B3CCD" w:rsidP="00CF428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EF04C1">
              <w:rPr>
                <w:rFonts w:asciiTheme="majorHAnsi" w:hAnsiTheme="majorHAnsi"/>
                <w:lang w:eastAsia="hu-HU"/>
              </w:rPr>
              <w:t>a Polgári Törvénykönyvről szóló 2013. évi V. törvény</w:t>
            </w:r>
          </w:p>
        </w:tc>
      </w:tr>
    </w:tbl>
    <w:p w:rsidR="005B3CCD" w:rsidRPr="00EF04C1" w:rsidRDefault="005B3CCD" w:rsidP="005B3CCD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5B3CCD" w:rsidRDefault="005B3CCD" w:rsidP="005B3CCD"/>
    <w:p w:rsidR="005B3CCD" w:rsidRDefault="005B3CCD" w:rsidP="005B3CCD"/>
    <w:p w:rsidR="005B3CCD" w:rsidRDefault="005B3CCD" w:rsidP="005B3CCD"/>
    <w:p w:rsidR="005B3CCD" w:rsidRDefault="005B3CCD" w:rsidP="005B3CCD"/>
    <w:p w:rsidR="005B3CCD" w:rsidRDefault="005B3CCD" w:rsidP="005B3CCD"/>
    <w:p w:rsidR="005B3CCD" w:rsidRDefault="005B3CCD" w:rsidP="005B3CCD"/>
    <w:p w:rsidR="005B3CCD" w:rsidRDefault="005B3CCD" w:rsidP="005B3CCD"/>
    <w:p w:rsidR="005B3CCD" w:rsidRDefault="005B3CCD" w:rsidP="005B3CCD"/>
    <w:p w:rsidR="005B3CCD" w:rsidRPr="00181F33" w:rsidRDefault="005B3CCD" w:rsidP="005B3CCD"/>
    <w:p w:rsidR="005B3CCD" w:rsidRPr="00DE749F" w:rsidRDefault="005B3CCD" w:rsidP="005B3C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7C3774" w:rsidRDefault="007C3774" w:rsidP="005B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774" w:rsidRDefault="007C3774" w:rsidP="007C3774"/>
    <w:p w:rsidR="007C3774" w:rsidRDefault="007C3774" w:rsidP="007C3774"/>
    <w:sectPr w:rsidR="007C3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CB" w:rsidRDefault="00EB45CB" w:rsidP="00DF5368">
      <w:pPr>
        <w:spacing w:after="0" w:line="240" w:lineRule="auto"/>
      </w:pPr>
      <w:r>
        <w:separator/>
      </w:r>
    </w:p>
  </w:endnote>
  <w:endnote w:type="continuationSeparator" w:id="0">
    <w:p w:rsidR="00EB45CB" w:rsidRDefault="00EB45CB" w:rsidP="00DF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8" w:rsidRDefault="00DF53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64304"/>
      <w:docPartObj>
        <w:docPartGallery w:val="Page Numbers (Bottom of Page)"/>
        <w:docPartUnique/>
      </w:docPartObj>
    </w:sdtPr>
    <w:sdtEndPr/>
    <w:sdtContent>
      <w:p w:rsidR="00DF5368" w:rsidRDefault="00DF53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A5">
          <w:rPr>
            <w:noProof/>
          </w:rPr>
          <w:t>4</w:t>
        </w:r>
        <w:r>
          <w:fldChar w:fldCharType="end"/>
        </w:r>
      </w:p>
    </w:sdtContent>
  </w:sdt>
  <w:p w:rsidR="00DF5368" w:rsidRDefault="00DF536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8" w:rsidRDefault="00DF53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CB" w:rsidRDefault="00EB45CB" w:rsidP="00DF5368">
      <w:pPr>
        <w:spacing w:after="0" w:line="240" w:lineRule="auto"/>
      </w:pPr>
      <w:r>
        <w:separator/>
      </w:r>
    </w:p>
  </w:footnote>
  <w:footnote w:type="continuationSeparator" w:id="0">
    <w:p w:rsidR="00EB45CB" w:rsidRDefault="00EB45CB" w:rsidP="00DF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8" w:rsidRDefault="00DF536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8" w:rsidRDefault="00DF536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68" w:rsidRDefault="00DF53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14D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710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114F62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710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D10113E"/>
    <w:multiLevelType w:val="hybridMultilevel"/>
    <w:tmpl w:val="F20C5B30"/>
    <w:lvl w:ilvl="0" w:tplc="9D508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93E56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710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14"/>
    <w:rsid w:val="0005710B"/>
    <w:rsid w:val="002769A5"/>
    <w:rsid w:val="002B7014"/>
    <w:rsid w:val="003B0367"/>
    <w:rsid w:val="00456605"/>
    <w:rsid w:val="005B3CCD"/>
    <w:rsid w:val="0071556B"/>
    <w:rsid w:val="007C3774"/>
    <w:rsid w:val="00C84DF9"/>
    <w:rsid w:val="00DD3BDE"/>
    <w:rsid w:val="00DF5368"/>
    <w:rsid w:val="00E312F7"/>
    <w:rsid w:val="00E51798"/>
    <w:rsid w:val="00E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0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3B0367"/>
    <w:pPr>
      <w:ind w:left="720"/>
      <w:contextualSpacing/>
    </w:pPr>
  </w:style>
  <w:style w:type="table" w:styleId="Rcsostblzat">
    <w:name w:val="Table Grid"/>
    <w:basedOn w:val="Normltblzat"/>
    <w:uiPriority w:val="59"/>
    <w:rsid w:val="0045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456605"/>
  </w:style>
  <w:style w:type="table" w:customStyle="1" w:styleId="Rcsostblzat11">
    <w:name w:val="Rácsos táblázat11"/>
    <w:basedOn w:val="Normltblzat"/>
    <w:next w:val="Rcsostblzat"/>
    <w:uiPriority w:val="59"/>
    <w:rsid w:val="005B3C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F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368"/>
  </w:style>
  <w:style w:type="paragraph" w:styleId="llb">
    <w:name w:val="footer"/>
    <w:basedOn w:val="Norml"/>
    <w:link w:val="llbChar"/>
    <w:uiPriority w:val="99"/>
    <w:unhideWhenUsed/>
    <w:rsid w:val="00DF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0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3B0367"/>
    <w:pPr>
      <w:ind w:left="720"/>
      <w:contextualSpacing/>
    </w:pPr>
  </w:style>
  <w:style w:type="table" w:styleId="Rcsostblzat">
    <w:name w:val="Table Grid"/>
    <w:basedOn w:val="Normltblzat"/>
    <w:uiPriority w:val="59"/>
    <w:rsid w:val="0045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456605"/>
  </w:style>
  <w:style w:type="table" w:customStyle="1" w:styleId="Rcsostblzat11">
    <w:name w:val="Rácsos táblázat11"/>
    <w:basedOn w:val="Normltblzat"/>
    <w:next w:val="Rcsostblzat"/>
    <w:uiPriority w:val="59"/>
    <w:rsid w:val="005B3C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F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368"/>
  </w:style>
  <w:style w:type="paragraph" w:styleId="llb">
    <w:name w:val="footer"/>
    <w:basedOn w:val="Norml"/>
    <w:link w:val="llbChar"/>
    <w:uiPriority w:val="99"/>
    <w:unhideWhenUsed/>
    <w:rsid w:val="00DF5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8727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2025-03-31T06:56:00Z</dcterms:created>
  <dcterms:modified xsi:type="dcterms:W3CDTF">2025-03-31T06:56:00Z</dcterms:modified>
</cp:coreProperties>
</file>