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53" w:rsidRPr="00894794" w:rsidRDefault="00EA0553" w:rsidP="00EA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</w:t>
      </w:r>
    </w:p>
    <w:p w:rsidR="00EA0553" w:rsidRPr="00894794" w:rsidRDefault="00EA0553" w:rsidP="00EA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EA0553" w:rsidRPr="00894794" w:rsidRDefault="00EA0553" w:rsidP="00EA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39/2025. (II.20.</w:t>
      </w: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sz.</w:t>
      </w:r>
    </w:p>
    <w:p w:rsidR="00EA0553" w:rsidRPr="00894794" w:rsidRDefault="00EA0553" w:rsidP="00EA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EA0553" w:rsidRPr="00894794" w:rsidRDefault="00EA0553" w:rsidP="00EA05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A0553" w:rsidRPr="00894794" w:rsidRDefault="00EA0553" w:rsidP="00EA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A0553" w:rsidRPr="00894794" w:rsidRDefault="00EA0553" w:rsidP="00EA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Egyesített Közművelődési Intézmény és Könyvtár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intézményvezető igazgató munkakörének</w:t>
      </w: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betöltésére vonatkozó pályázat kiírásáról</w:t>
      </w:r>
    </w:p>
    <w:p w:rsidR="00EA0553" w:rsidRPr="00894794" w:rsidRDefault="00EA0553" w:rsidP="00EA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0553" w:rsidRPr="00894794" w:rsidRDefault="00EA0553" w:rsidP="00EA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0553" w:rsidRDefault="00EA0553" w:rsidP="00EA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</w:p>
    <w:p w:rsidR="00EA0553" w:rsidRDefault="00EA0553" w:rsidP="00EA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0553" w:rsidRPr="006E097A" w:rsidRDefault="00EA0553" w:rsidP="00EA0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proofErr w:type="gramStart"/>
      <w:r w:rsidRPr="008F3F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</w:t>
      </w:r>
      <w:r w:rsidRPr="006E09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ályázatot ír ki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Egyesített Közművelődési Intézmény és Könyvtár</w:t>
      </w:r>
      <w:r w:rsidRPr="0089479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(4440 Tiszavasvári, Szabadság tér 1.) </w:t>
      </w:r>
      <w:r w:rsidRPr="004274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vezetésére, intézményvezető igazgató munkakör (vezető állású munkavállaló) betöltésére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BA5CE9">
        <w:rPr>
          <w:rFonts w:ascii="Times New Roman" w:hAnsi="Times New Roman" w:cs="Times New Roman"/>
          <w:sz w:val="24"/>
          <w:szCs w:val="24"/>
        </w:rPr>
        <w:t>a muzeális intézményekről, a nyilvános könyvtári ellátásról és a közművelődésről szóló 1997. évi CXL. törvény, a munka törvénykönyvéről szóló 2012. évi I. törvény, a kulturális intézményben foglalkoztatottak munkaköreiről és foglalkoztatási követelményeiről, az intézményvezetői pályázat lefolytatásának rendjéről, valamint egyes kulturális tárgyú rendeletek módosításáról szóló 39/2020.(X.30.)</w:t>
      </w:r>
      <w:proofErr w:type="gramEnd"/>
      <w:r w:rsidRPr="00BA5CE9">
        <w:rPr>
          <w:rFonts w:ascii="Times New Roman" w:hAnsi="Times New Roman" w:cs="Times New Roman"/>
          <w:sz w:val="24"/>
          <w:szCs w:val="24"/>
        </w:rPr>
        <w:t xml:space="preserve"> EMM</w:t>
      </w:r>
      <w:r>
        <w:rPr>
          <w:rFonts w:ascii="Times New Roman" w:hAnsi="Times New Roman" w:cs="Times New Roman"/>
          <w:sz w:val="24"/>
          <w:szCs w:val="24"/>
        </w:rPr>
        <w:t xml:space="preserve">I rendeletben foglaltak </w:t>
      </w:r>
      <w:r w:rsidRPr="008947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alapján, a határozat mellékletét képező pályázati kiírás szerint. </w:t>
      </w:r>
    </w:p>
    <w:p w:rsidR="00EA0553" w:rsidRPr="00894794" w:rsidRDefault="00EA0553" w:rsidP="00EA055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EA0553" w:rsidRPr="00894794" w:rsidRDefault="00EA0553" w:rsidP="00EA055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2. Felkéri </w:t>
      </w:r>
      <w:r w:rsidRPr="00894794">
        <w:rPr>
          <w:rFonts w:ascii="Times New Roman" w:eastAsia="Arial" w:hAnsi="Times New Roman" w:cs="Times New Roman"/>
          <w:sz w:val="24"/>
          <w:szCs w:val="24"/>
          <w:lang w:eastAsia="hu-HU"/>
        </w:rPr>
        <w:t>a polgármestert, hogy gondoskodjon a pályázati felhívás közzétételéről Tiszavasvári Város</w:t>
      </w:r>
      <w:r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és az Egyesített Közművelődési Intézmény és Könyvtár honlapján, valamint</w:t>
      </w:r>
      <w:r w:rsidRPr="00894794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 a Tiszavasvári Polgármesteri Hivatal hirdetőtábláján. </w:t>
      </w:r>
    </w:p>
    <w:p w:rsidR="00EA0553" w:rsidRPr="00894794" w:rsidRDefault="00EA0553" w:rsidP="00EA0553">
      <w:pPr>
        <w:spacing w:after="0" w:line="240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EA0553" w:rsidRPr="00894794" w:rsidRDefault="00EA0553" w:rsidP="00EA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0553" w:rsidRDefault="00EA0553" w:rsidP="00EA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A0553" w:rsidRDefault="00EA0553" w:rsidP="00EA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</w:t>
      </w:r>
      <w:proofErr w:type="gramStart"/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 polgármester</w:t>
      </w:r>
    </w:p>
    <w:p w:rsidR="00EA0553" w:rsidRDefault="00EA0553" w:rsidP="00EA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0553" w:rsidRDefault="00EA0553" w:rsidP="00EA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0553" w:rsidRDefault="00EA0553" w:rsidP="00EA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0553" w:rsidRDefault="00EA0553" w:rsidP="00EA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0553" w:rsidRDefault="00EA0553" w:rsidP="00EA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0553" w:rsidRDefault="00EA0553" w:rsidP="00EA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0553" w:rsidRPr="00EA0553" w:rsidRDefault="00EA0553" w:rsidP="00EA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A05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</w:t>
      </w:r>
      <w:r w:rsidRPr="00EA05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A05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A05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A05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A05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A05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Dr. Kovács János</w:t>
      </w:r>
    </w:p>
    <w:p w:rsidR="00EA0553" w:rsidRPr="00EA0553" w:rsidRDefault="00EA0553" w:rsidP="00EA0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EA05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EA05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A05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A05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A05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A05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A05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A05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EA0553" w:rsidRPr="00EA0553" w:rsidRDefault="00EA0553" w:rsidP="00EA055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A05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</w:p>
    <w:p w:rsidR="00EA0553" w:rsidRDefault="00EA0553" w:rsidP="00EA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A0553" w:rsidRDefault="00EA0553" w:rsidP="00EA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A0553" w:rsidRPr="00894794" w:rsidRDefault="00EA0553" w:rsidP="00EA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A0553" w:rsidRPr="00894794" w:rsidRDefault="00EA0553" w:rsidP="00EA0553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39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/2025. (II.20</w:t>
      </w:r>
      <w:r w:rsidRPr="00894794">
        <w:rPr>
          <w:rFonts w:ascii="Times New Roman" w:eastAsia="Times New Roman" w:hAnsi="Times New Roman" w:cs="Times New Roman"/>
          <w:sz w:val="20"/>
          <w:szCs w:val="20"/>
          <w:lang w:eastAsia="hu-HU"/>
        </w:rPr>
        <w:t>.) Kt. számú határozat melléklete</w:t>
      </w:r>
    </w:p>
    <w:p w:rsidR="00EA0553" w:rsidRPr="00894794" w:rsidRDefault="00EA0553" w:rsidP="00EA0553">
      <w:pPr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sz. melléklet</w:t>
      </w:r>
    </w:p>
    <w:p w:rsidR="00EA0553" w:rsidRPr="00894794" w:rsidRDefault="00EA0553" w:rsidP="00EA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A0553" w:rsidRPr="00894794" w:rsidRDefault="00EA0553" w:rsidP="00EA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A0553" w:rsidRPr="00D75643" w:rsidRDefault="00EA0553" w:rsidP="00EA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Képviselő-testülete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BA5CE9">
        <w:rPr>
          <w:rFonts w:ascii="Times New Roman" w:hAnsi="Times New Roman" w:cs="Times New Roman"/>
          <w:sz w:val="24"/>
          <w:szCs w:val="24"/>
        </w:rPr>
        <w:t xml:space="preserve">a muzeális intézményekről, a nyilvános könyvtári ellátásról és a közművelődésről szóló 1997. évi CXL. törvény, a munka törvénykönyvéről szóló 2012. évi I. törvény, a kulturális intézményben foglalkoztatottak munkaköreiről és foglalkoztatási követelményeiről, az intézményvezetői pályázat lefolytatásának rendjéről, valamint egyes kulturális tárgyú rendeletek módosításáról szóló 39/2020.(X.30.) EMMI rendeletben foglaltak alapján </w:t>
      </w:r>
    </w:p>
    <w:p w:rsidR="00EA0553" w:rsidRDefault="00EA0553" w:rsidP="00EA0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553" w:rsidRPr="00BA5CE9" w:rsidRDefault="00EA0553" w:rsidP="00EA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BA5CE9">
        <w:rPr>
          <w:rFonts w:ascii="Times New Roman" w:hAnsi="Times New Roman" w:cs="Times New Roman"/>
          <w:b/>
          <w:sz w:val="24"/>
          <w:szCs w:val="24"/>
        </w:rPr>
        <w:t>pályázatot</w:t>
      </w:r>
      <w:proofErr w:type="gramEnd"/>
      <w:r w:rsidRPr="00BA5CE9">
        <w:rPr>
          <w:rFonts w:ascii="Times New Roman" w:hAnsi="Times New Roman" w:cs="Times New Roman"/>
          <w:b/>
          <w:sz w:val="24"/>
          <w:szCs w:val="24"/>
        </w:rPr>
        <w:t xml:space="preserve"> hirdet</w:t>
      </w:r>
    </w:p>
    <w:p w:rsidR="00EA0553" w:rsidRPr="00894794" w:rsidRDefault="00EA0553" w:rsidP="00EA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A0553" w:rsidRPr="00894794" w:rsidRDefault="00EA0553" w:rsidP="00EA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proofErr w:type="gramEnd"/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Egyesített Közművelődési Intézmény és Könyvtár </w:t>
      </w:r>
    </w:p>
    <w:p w:rsidR="00EA0553" w:rsidRPr="00894794" w:rsidRDefault="00EA0553" w:rsidP="00EA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intézményvezető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</w:t>
      </w: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gazgató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munkakör </w:t>
      </w: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betöltésére</w:t>
      </w:r>
    </w:p>
    <w:p w:rsidR="00EA0553" w:rsidRPr="00894794" w:rsidRDefault="00EA0553" w:rsidP="00EA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A0553" w:rsidRPr="00894794" w:rsidRDefault="00EA0553" w:rsidP="00EA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A0553" w:rsidRPr="00894794" w:rsidRDefault="00EA0553" w:rsidP="00EA05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munkaviszony</w:t>
      </w: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időtartama: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legfeljebb 5 évre szóló határozott idejű munkaviszony, azzal, </w:t>
      </w:r>
      <w:r w:rsidRPr="001E4D57">
        <w:rPr>
          <w:rFonts w:ascii="Times New Roman" w:eastAsia="Times New Roman" w:hAnsi="Times New Roman" w:cs="Times New Roman"/>
          <w:sz w:val="24"/>
          <w:szCs w:val="24"/>
          <w:lang w:eastAsia="hu-HU"/>
        </w:rPr>
        <w:t>hogy a munkáltatói jogkör gyakorlója biztosít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Pr="001E4D57">
        <w:rPr>
          <w:rFonts w:ascii="Times New Roman" w:eastAsia="Times New Roman" w:hAnsi="Times New Roman" w:cs="Times New Roman"/>
          <w:sz w:val="24"/>
          <w:szCs w:val="24"/>
          <w:lang w:eastAsia="hu-HU"/>
        </w:rPr>
        <w:t>a a határozatlan idejű továbbfoglalkoztatás lehetőségét az intézményben a vezetői megbíz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ás lejártát követően, a 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munkakörbe tartozó lényeges feladatok a pályázó iskolai végzettségének, szakképesítésének függvényében kerülnek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majd 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megállapításra.</w:t>
      </w:r>
    </w:p>
    <w:p w:rsidR="00EA0553" w:rsidRDefault="00EA0553" w:rsidP="00EA0553">
      <w:pPr>
        <w:pStyle w:val="text-align-justify"/>
      </w:pPr>
      <w:r>
        <w:rPr>
          <w:rStyle w:val="Kiemels2"/>
        </w:rPr>
        <w:t>Foglalkoztatás jellege: </w:t>
      </w:r>
      <w:r>
        <w:t>teljes munkaidő</w:t>
      </w:r>
    </w:p>
    <w:p w:rsidR="00EA0553" w:rsidRDefault="00EA0553" w:rsidP="00EA0553">
      <w:pPr>
        <w:pStyle w:val="text-align-justify"/>
      </w:pPr>
      <w:r w:rsidRPr="008E1237">
        <w:rPr>
          <w:b/>
        </w:rPr>
        <w:t xml:space="preserve">A </w:t>
      </w:r>
      <w:r>
        <w:rPr>
          <w:b/>
        </w:rPr>
        <w:t>határozott idejű magasabb vezetői munkaviszon</w:t>
      </w:r>
      <w:r w:rsidRPr="008E1237">
        <w:rPr>
          <w:b/>
        </w:rPr>
        <w:t xml:space="preserve">y kezdő időpontja: </w:t>
      </w:r>
      <w:r>
        <w:t xml:space="preserve">2025. április 1. </w:t>
      </w:r>
    </w:p>
    <w:p w:rsidR="00EA0553" w:rsidRDefault="00EA0553" w:rsidP="00EA0553">
      <w:pPr>
        <w:pStyle w:val="text-align-justify"/>
      </w:pPr>
      <w:r w:rsidRPr="008E1237">
        <w:rPr>
          <w:b/>
        </w:rPr>
        <w:t xml:space="preserve">A </w:t>
      </w:r>
      <w:r>
        <w:rPr>
          <w:b/>
        </w:rPr>
        <w:t xml:space="preserve">határozott idejű magasabb vezetői </w:t>
      </w:r>
      <w:r w:rsidRPr="008E1237">
        <w:rPr>
          <w:b/>
        </w:rPr>
        <w:t>munkaviszony befejező időpontja:</w:t>
      </w:r>
      <w:r>
        <w:t xml:space="preserve"> 2030. március 31. </w:t>
      </w:r>
    </w:p>
    <w:p w:rsidR="00EA0553" w:rsidRDefault="00EA0553" w:rsidP="00EA0553">
      <w:pPr>
        <w:pStyle w:val="text-align-justify"/>
        <w:spacing w:before="0" w:beforeAutospacing="0" w:after="0" w:afterAutospacing="0"/>
        <w:jc w:val="both"/>
      </w:pPr>
      <w:r>
        <w:rPr>
          <w:rStyle w:val="Kiemels2"/>
        </w:rPr>
        <w:t>A munkavégzés helye: </w:t>
      </w:r>
      <w:r w:rsidRPr="001E4D57">
        <w:t>Egyesített Közművelődési Intézmény és Könyvtár</w:t>
      </w:r>
      <w:r>
        <w:t xml:space="preserve">, Szabolcs-Szatmár-Bereg Vármegye, </w:t>
      </w:r>
      <w:r w:rsidRPr="001E4D57">
        <w:t>4440 Tiszavasvári, Szabadság tér 1.</w:t>
      </w:r>
      <w:r>
        <w:rPr>
          <w:b/>
        </w:rPr>
        <w:t xml:space="preserve"> </w:t>
      </w:r>
      <w:r>
        <w:t> </w:t>
      </w:r>
    </w:p>
    <w:p w:rsidR="00EA0553" w:rsidRDefault="00EA0553" w:rsidP="00EA0553">
      <w:pPr>
        <w:pStyle w:val="text-align-justify"/>
      </w:pPr>
      <w:r>
        <w:rPr>
          <w:rStyle w:val="Kiemels2"/>
        </w:rPr>
        <w:t>A munkakör megnevezése: </w:t>
      </w:r>
      <w:r>
        <w:t>intézményvezető (igazgató) – vezető állású munkavállaló</w:t>
      </w:r>
    </w:p>
    <w:p w:rsidR="00EA0553" w:rsidRDefault="00EA0553" w:rsidP="00EA0553">
      <w:pPr>
        <w:pStyle w:val="text-align-justify"/>
        <w:rPr>
          <w:rStyle w:val="Kiemels2"/>
        </w:rPr>
      </w:pPr>
      <w:r>
        <w:rPr>
          <w:rStyle w:val="Kiemels2"/>
        </w:rPr>
        <w:t>A munkakörbe tartozó, illetve a vezetői megbízással járó lényeges feladatok:</w:t>
      </w:r>
    </w:p>
    <w:p w:rsidR="00EA0553" w:rsidRPr="00894794" w:rsidRDefault="00EA0553" w:rsidP="00EA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Feladata az intézmény irányítása, ellenőrzési, munkáltatói feladatainak ellátása, a felelős költségvetési gazdálkodás, szakszerű és törvényes intézményi működtetés, alapító okirat szerinti feladatok ellátása, kapcsolattartás a fenntartóval és a különböző szakmai szervekkel. Döntés az intézmény működésével kapcsolatos minden olyan ügyben, melyet jogszabály a hatáskörébe utal. Az intézményben dolgozók munkájának irányítása, ellenőrzése. A Szervezeti és Működési Szabályzatban, valamint a hatályos jogszabályokban biztosított, hatáskörébe utalt munkáltatói jogok gyakorlása. A fenntartó felé beszámoló készítése az intézmény működéséről, tevékenységéről.</w:t>
      </w:r>
    </w:p>
    <w:p w:rsidR="00EA0553" w:rsidRDefault="00EA0553" w:rsidP="00EA0553">
      <w:pPr>
        <w:pStyle w:val="text-align-justify"/>
        <w:rPr>
          <w:rStyle w:val="Kiemels2"/>
        </w:rPr>
      </w:pPr>
    </w:p>
    <w:p w:rsidR="00EA0553" w:rsidRDefault="00EA0553" w:rsidP="00EA0553">
      <w:pPr>
        <w:pStyle w:val="text-align-justify"/>
        <w:rPr>
          <w:rStyle w:val="Kiemels2"/>
        </w:rPr>
      </w:pPr>
    </w:p>
    <w:p w:rsidR="00EA0553" w:rsidRDefault="00EA0553" w:rsidP="00EA0553">
      <w:pPr>
        <w:pStyle w:val="text-align-justify"/>
      </w:pPr>
      <w:r>
        <w:rPr>
          <w:rStyle w:val="Kiemels2"/>
        </w:rPr>
        <w:lastRenderedPageBreak/>
        <w:t>Díjazás és juttatások:</w:t>
      </w:r>
    </w:p>
    <w:p w:rsidR="00EA0553" w:rsidRDefault="00EA0553" w:rsidP="00EA0553">
      <w:pPr>
        <w:pStyle w:val="text-align-justify"/>
        <w:jc w:val="both"/>
      </w:pPr>
      <w:r>
        <w:t>A díjazás és juttatások megállapítása a munka törvénykönyvéről szóló 2012. évi I. törvény, valamint Tiszavasvári Város Önkormányzata mindenkori költségvetési rendeletének vonatkozó rendelkezései figyelembevételével a felek megegyezése alapján történik.</w:t>
      </w:r>
    </w:p>
    <w:p w:rsidR="00EA0553" w:rsidRDefault="00EA0553" w:rsidP="00EA0553">
      <w:pPr>
        <w:pStyle w:val="text-align-justify"/>
      </w:pPr>
      <w:r>
        <w:rPr>
          <w:rStyle w:val="Kiemels2"/>
        </w:rPr>
        <w:t>Pályázati feltételek:</w:t>
      </w:r>
    </w:p>
    <w:p w:rsidR="00EA0553" w:rsidRDefault="00EA0553" w:rsidP="00EA0553">
      <w:pPr>
        <w:pStyle w:val="text-align-justify"/>
        <w:numPr>
          <w:ilvl w:val="0"/>
          <w:numId w:val="3"/>
        </w:numPr>
        <w:autoSpaceDN w:val="0"/>
        <w:jc w:val="both"/>
      </w:pPr>
      <w:r>
        <w:t xml:space="preserve">Az integrált kulturális intézmény legalább egyik intézménytípusa kapcsán a </w:t>
      </w:r>
      <w:r w:rsidRPr="00BA5CE9">
        <w:t>39/2020.(X.30.) EMMI rendelet</w:t>
      </w:r>
      <w:r>
        <w:t xml:space="preserve"> 1. mellékletében az intézményvezetőre meghatározott követelményeknek való megfelelés; </w:t>
      </w:r>
    </w:p>
    <w:p w:rsidR="00EA0553" w:rsidRPr="00915526" w:rsidRDefault="00EA0553" w:rsidP="00EA0553">
      <w:pPr>
        <w:pStyle w:val="text-align-justify"/>
        <w:numPr>
          <w:ilvl w:val="0"/>
          <w:numId w:val="3"/>
        </w:numPr>
        <w:autoSpaceDN w:val="0"/>
        <w:spacing w:before="0" w:beforeAutospacing="0" w:after="0" w:afterAutospacing="0"/>
        <w:ind w:left="714" w:hanging="357"/>
        <w:jc w:val="both"/>
      </w:pPr>
      <w:r>
        <w:t>Á</w:t>
      </w:r>
      <w:r w:rsidRPr="001A28F7">
        <w:t>llamháztartási és vezetési ismereteket nyújtó, legalább 120 órás képzés igazolt elvégzése. Ennek hiányában a vezető állású munkavállalói munkakör betöltését követő két éven belül köteles a képzést elvégezni, és az azt igazoló okiratot be kell mutatni a munkáltatói jogkör gyakorlójának. Aki a képzést határidőben nem végzi el, és a képzés elvégzését igazoló okiratot nem mutatja be, a munkakörben nem foglalkoztatható tovább.</w:t>
      </w:r>
      <w:r>
        <w:t xml:space="preserve"> Mentesül a képzés elvégzésének kötelezettsége alól, aki jogász vagy közgazdász szakképzettséggel rendelkezik, vagy a képzést az </w:t>
      </w:r>
      <w:r w:rsidRPr="00915526">
        <w:t>intézményvezetői munkakör betöltését megelőzően elvégezte, és azt okirattal igazolja;</w:t>
      </w:r>
    </w:p>
    <w:p w:rsidR="00EA0553" w:rsidRPr="00915526" w:rsidRDefault="00EA0553" w:rsidP="00EA055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5526">
        <w:rPr>
          <w:rFonts w:ascii="Times New Roman" w:hAnsi="Times New Roman" w:cs="Times New Roman"/>
          <w:sz w:val="24"/>
          <w:szCs w:val="24"/>
        </w:rPr>
        <w:t xml:space="preserve">magyar állampolgárság, </w:t>
      </w:r>
      <w:r w:rsidRPr="00915526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állampolgár vagy külön jogszabály szerint a szabad mozgás és tartózkodás jogával rendelkező, illetve bevándorolt vagy letelepedett státusszal rendelkezik;</w:t>
      </w:r>
    </w:p>
    <w:p w:rsidR="00EA0553" w:rsidRDefault="00EA0553" w:rsidP="00EA0553">
      <w:pPr>
        <w:pStyle w:val="text-align-justify"/>
        <w:numPr>
          <w:ilvl w:val="0"/>
          <w:numId w:val="3"/>
        </w:numPr>
        <w:autoSpaceDN w:val="0"/>
        <w:spacing w:before="0" w:beforeAutospacing="0" w:after="0" w:afterAutospacing="0"/>
        <w:ind w:left="714" w:hanging="357"/>
        <w:jc w:val="both"/>
      </w:pPr>
      <w:r w:rsidRPr="00915526">
        <w:t>büntetlen előélet, valamint annak igazolása, hogy nem áll a tevékenység folytatását</w:t>
      </w:r>
      <w:r>
        <w:t xml:space="preserve"> kizáró foglalkoztatástól eltiltás hatálya alatt;</w:t>
      </w:r>
    </w:p>
    <w:p w:rsidR="00EA0553" w:rsidRDefault="00EA0553" w:rsidP="00EA0553">
      <w:pPr>
        <w:pStyle w:val="text-align-justify"/>
        <w:numPr>
          <w:ilvl w:val="0"/>
          <w:numId w:val="3"/>
        </w:numPr>
        <w:autoSpaceDN w:val="0"/>
      </w:pPr>
      <w:r>
        <w:t>cselekvőképesség;</w:t>
      </w:r>
    </w:p>
    <w:p w:rsidR="00EA0553" w:rsidRDefault="00EA0553" w:rsidP="00EA0553">
      <w:pPr>
        <w:pStyle w:val="text-align-justify"/>
        <w:numPr>
          <w:ilvl w:val="0"/>
          <w:numId w:val="3"/>
        </w:numPr>
        <w:autoSpaceDN w:val="0"/>
      </w:pPr>
      <w:r>
        <w:t>vagyonnyilatkozat-tételi eljárás lefolytatásának vállalása a megbízást követően.</w:t>
      </w:r>
    </w:p>
    <w:p w:rsidR="00EA0553" w:rsidRPr="00894794" w:rsidRDefault="00EA0553" w:rsidP="00EA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EA0553" w:rsidRPr="00894794" w:rsidRDefault="00EA0553" w:rsidP="00EA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0553" w:rsidRPr="00894794" w:rsidRDefault="00EA0553" w:rsidP="00EA055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fényképes szakmai önéletrajz;</w:t>
      </w:r>
    </w:p>
    <w:p w:rsidR="00EA0553" w:rsidRPr="00894794" w:rsidRDefault="00EA0553" w:rsidP="00EA05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vezetésére, fejlesztésére vonatkozó program;</w:t>
      </w:r>
    </w:p>
    <w:p w:rsidR="00EA0553" w:rsidRPr="00894794" w:rsidRDefault="00EA0553" w:rsidP="00EA05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végzettséget tanúsító bizonyítványok, szakmai gyakorlatot, valamint az egyéb képzettséget, nyelvismeretet igazoló okiratok másolatai;</w:t>
      </w:r>
    </w:p>
    <w:p w:rsidR="00EA0553" w:rsidRPr="00894794" w:rsidRDefault="00EA0553" w:rsidP="00EA05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hónapnál nem régebbi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hatósági 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bizonyítvány, </w:t>
      </w:r>
      <w:r w:rsidRPr="0089479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mely igazolja a büntetlen előéletet és azt, hogy nem áll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</w:t>
      </w:r>
      <w:r w:rsidRPr="008947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tevékenység folytatását kizáró foglalkozástól eltiltás hatálya alatt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EA0553" w:rsidRPr="00894794" w:rsidRDefault="00EA0553" w:rsidP="00EA05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nyilatkozat/hozzájárulás a pályázati anyagban foglalt személyes adatok pályázati eljárással összefüggésben szükséges kezeléséhez;</w:t>
      </w:r>
    </w:p>
    <w:p w:rsidR="00EA0553" w:rsidRPr="00894794" w:rsidRDefault="00EA0553" w:rsidP="00EA05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hozzájárulás, hogy a pályázati anyagot a véleményezésre jogosultak megismerhetik;</w:t>
      </w:r>
    </w:p>
    <w:p w:rsidR="00EA0553" w:rsidRPr="00894794" w:rsidRDefault="00EA0553" w:rsidP="00EA05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nyilatkozat/hozzájárulás, hogy sikeres pályázat esetén vállalja az egyes vagyonnyilatkozat–tételi kötelezettségekről szóló 2007. évi CLII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törvényben meghatározott vagyonnyilatkozat tételi eljárás lefolytatását;</w:t>
      </w:r>
    </w:p>
    <w:p w:rsidR="00EA0553" w:rsidRPr="00894794" w:rsidRDefault="00EA0553" w:rsidP="00EA055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nyilatkozat, hogy – pályázatával kapcsolatban – az elbíráló üléseken kívánja-e zárt ülés megtartását, illetve nyilvános ülés esetén a személyes adatainak zártan történő kezelését;</w:t>
      </w:r>
    </w:p>
    <w:p w:rsidR="00EA0553" w:rsidRPr="00894794" w:rsidRDefault="00EA0553" w:rsidP="00EA05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nyilatkozata arról, hogy a pályázó nem áll cselekvőképességet kizáró vagy korlátozó gondnokság alatt;</w:t>
      </w:r>
    </w:p>
    <w:p w:rsidR="00EA0553" w:rsidRPr="00894794" w:rsidRDefault="00EA0553" w:rsidP="00EA05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arról, hogy a pályázó magyar állampolgár</w:t>
      </w:r>
      <w:r w:rsidRPr="0089479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vagy külön jogszabály szerint a szabad mozgás és tartózkodás jogával rendelkező, illetve bevándorolt vagy letelepedett</w:t>
      </w:r>
      <w:r w:rsidRPr="0089479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státusszal rendelkezik;</w:t>
      </w:r>
    </w:p>
    <w:p w:rsidR="00EA0553" w:rsidRPr="00894794" w:rsidRDefault="00EA0553" w:rsidP="00EA05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nyilatkozat annak vállalásáról, hogy megbízása esetén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amennyiben azzal nem rendelkezik - 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a megbízást követő két éven belül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á</w:t>
      </w:r>
      <w:r w:rsidRPr="001A28F7">
        <w:rPr>
          <w:rFonts w:ascii="Times New Roman" w:hAnsi="Times New Roman" w:cs="Times New Roman"/>
          <w:sz w:val="24"/>
          <w:szCs w:val="24"/>
        </w:rPr>
        <w:t xml:space="preserve">llamháztartási és vezetési </w:t>
      </w:r>
      <w:r>
        <w:rPr>
          <w:rFonts w:ascii="Times New Roman" w:hAnsi="Times New Roman" w:cs="Times New Roman"/>
          <w:sz w:val="24"/>
          <w:szCs w:val="24"/>
        </w:rPr>
        <w:t>ism</w:t>
      </w:r>
      <w:r w:rsidRPr="001A28F7">
        <w:rPr>
          <w:rFonts w:ascii="Times New Roman" w:hAnsi="Times New Roman" w:cs="Times New Roman"/>
          <w:sz w:val="24"/>
          <w:szCs w:val="24"/>
        </w:rPr>
        <w:t>ereteket nyújtó, legalább 120 órás képzés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A28F7">
        <w:rPr>
          <w:rFonts w:ascii="Times New Roman" w:hAnsi="Times New Roman" w:cs="Times New Roman"/>
          <w:sz w:val="24"/>
          <w:szCs w:val="24"/>
        </w:rPr>
        <w:t xml:space="preserve"> elvégz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vagy ellenkező esetben csatolja </w:t>
      </w:r>
      <w:proofErr w:type="gramStart"/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kötelezettség alóli mentességet igazoló dokumentumokat,</w:t>
      </w:r>
    </w:p>
    <w:p w:rsidR="00EA0553" w:rsidRPr="00894794" w:rsidRDefault="00EA0553" w:rsidP="00EA05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előnyt jelentő feltétel fennállása esetén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azt 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alátámasztó dokumentumok</w:t>
      </w:r>
    </w:p>
    <w:p w:rsidR="00EA0553" w:rsidRDefault="00EA0553" w:rsidP="00EA0553">
      <w:pPr>
        <w:pStyle w:val="text-align-justify"/>
      </w:pPr>
      <w:r>
        <w:rPr>
          <w:rStyle w:val="Kiemels2"/>
        </w:rPr>
        <w:t>A munkakör betölthetőségének időpontja: </w:t>
      </w:r>
      <w:proofErr w:type="gramStart"/>
      <w:r>
        <w:t>A</w:t>
      </w:r>
      <w:proofErr w:type="gramEnd"/>
      <w:r>
        <w:t xml:space="preserve"> munkakör a pályázatok elbírálását követően azonnal betölthető. A munkáltató 3 hónap próbaidőt köt ki.</w:t>
      </w:r>
    </w:p>
    <w:p w:rsidR="00EA0553" w:rsidRDefault="00EA0553" w:rsidP="00EA0553">
      <w:pPr>
        <w:pStyle w:val="text-align-justify"/>
      </w:pPr>
      <w:r>
        <w:rPr>
          <w:rStyle w:val="Kiemels2"/>
        </w:rPr>
        <w:t>A pályázat benyújtásának határideje:</w:t>
      </w:r>
      <w:r>
        <w:t xml:space="preserve"> 2025. március 2</w:t>
      </w:r>
      <w:r w:rsidR="00D6401C">
        <w:t>4</w:t>
      </w:r>
      <w:bookmarkStart w:id="0" w:name="_GoBack"/>
      <w:bookmarkEnd w:id="0"/>
      <w:r>
        <w:t>.</w:t>
      </w:r>
    </w:p>
    <w:p w:rsidR="00EA0553" w:rsidRDefault="00EA0553" w:rsidP="00EA0553">
      <w:pPr>
        <w:pStyle w:val="text-align-justify"/>
      </w:pPr>
      <w:r>
        <w:t>A pályázati kiírással kapcsolatosan további információt Balázsi Csilla polgármester nyújt, a +36-42/520-500 telefonszámon.</w:t>
      </w:r>
    </w:p>
    <w:p w:rsidR="00EA0553" w:rsidRDefault="00EA0553" w:rsidP="00EA0553">
      <w:pPr>
        <w:pStyle w:val="text-align-justify"/>
      </w:pPr>
      <w:r>
        <w:rPr>
          <w:rStyle w:val="Kiemels2"/>
        </w:rPr>
        <w:t>A pályázatok benyújtásának módja:</w:t>
      </w:r>
    </w:p>
    <w:p w:rsidR="00EA0553" w:rsidRPr="00894794" w:rsidRDefault="00EA0553" w:rsidP="00EA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Tiszavasvári Város Önkormányzatának Képviselő-testülete címére történő megküldésével (4440 Tiszavasvári, Városháza tér 4.). Kérjük a borítékon feltüntetni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munkakör 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megnevezését: </w:t>
      </w:r>
      <w:r w:rsidRPr="003C78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intézményvezető ig</w:t>
      </w: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azgató.</w:t>
      </w:r>
    </w:p>
    <w:p w:rsidR="00EA0553" w:rsidRDefault="00EA0553" w:rsidP="00EA0553">
      <w:pPr>
        <w:pStyle w:val="text-align-justify"/>
      </w:pPr>
      <w:r>
        <w:rPr>
          <w:rStyle w:val="Kiemels2"/>
        </w:rPr>
        <w:t>A pályázat elbírálásának módja, rendje, elbírálásának határideje:</w:t>
      </w:r>
    </w:p>
    <w:p w:rsidR="00EA0553" w:rsidRDefault="00EA0553" w:rsidP="00EA0553">
      <w:pPr>
        <w:pStyle w:val="text-align-justify"/>
        <w:jc w:val="both"/>
      </w:pPr>
      <w:r>
        <w:t>A pályázatokat a kulturális intézményben foglalkoztatottak munkaköreiről és foglalkoztatási követelményeiről, az intézményvezetői pályázat lefolytatásának rendjéről, valamint egyes kulturális tárgyú rendeletek módosításáról szóló 39/2020. (X. 30.) EMMI rendelet alapján összehívott szakmai bizottság véleményezi.</w:t>
      </w:r>
    </w:p>
    <w:p w:rsidR="00EA0553" w:rsidRDefault="00EA0553" w:rsidP="00EA0553">
      <w:pPr>
        <w:pStyle w:val="text-align-justify"/>
        <w:jc w:val="both"/>
      </w:pPr>
      <w:r>
        <w:t xml:space="preserve">A pályázat elbírálására jogosult Képviselő-testület a </w:t>
      </w:r>
      <w:proofErr w:type="gramStart"/>
      <w:r>
        <w:t>bizottság írásba</w:t>
      </w:r>
      <w:proofErr w:type="gramEnd"/>
      <w:r>
        <w:t xml:space="preserve"> foglalt véleményét mérlegelve a vezetői megbízás létesítéséről (munkaviszony létesítéséről) a pályázati határidő lejártát követő hatvan napon belül dönt.</w:t>
      </w:r>
    </w:p>
    <w:p w:rsidR="00EA0553" w:rsidRPr="00FB6E08" w:rsidRDefault="00EA0553" w:rsidP="00EA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 elbírálásánál előnyt jelent: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3-5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 vezetői gyakorlat</w:t>
      </w:r>
    </w:p>
    <w:p w:rsidR="00EA0553" w:rsidRDefault="00EA0553" w:rsidP="00EA0553">
      <w:pPr>
        <w:pStyle w:val="text-align-justify"/>
      </w:pPr>
      <w:r>
        <w:rPr>
          <w:rStyle w:val="Kiemels2"/>
        </w:rPr>
        <w:t>A pályázati kiírás közzétételének helye, ideje: </w:t>
      </w:r>
    </w:p>
    <w:p w:rsidR="00EA0553" w:rsidRDefault="00EA0553" w:rsidP="00EA0553">
      <w:pPr>
        <w:pStyle w:val="text-align-justify"/>
      </w:pPr>
      <w:r>
        <w:t xml:space="preserve">Tiszavasvári város honlapján – </w:t>
      </w:r>
      <w:hyperlink r:id="rId6" w:history="1">
        <w:r w:rsidRPr="00CA3722">
          <w:rPr>
            <w:rStyle w:val="Hiperhivatkozs"/>
          </w:rPr>
          <w:t>www.tiszavasvari.hu</w:t>
        </w:r>
      </w:hyperlink>
      <w:r>
        <w:t xml:space="preserve"> - 2025. február 21.</w:t>
      </w:r>
    </w:p>
    <w:p w:rsidR="00EA0553" w:rsidRDefault="00EA0553" w:rsidP="00EA0553">
      <w:pPr>
        <w:pStyle w:val="text-align-justify"/>
      </w:pPr>
      <w:r>
        <w:t xml:space="preserve">Egyesített Közművelődési Intézmény és Könyvtár honlapján – </w:t>
      </w:r>
      <w:hyperlink r:id="rId7" w:history="1">
        <w:proofErr w:type="gramStart"/>
        <w:r w:rsidRPr="00CA3722">
          <w:rPr>
            <w:rStyle w:val="Hiperhivatkozs"/>
          </w:rPr>
          <w:t>www.kulturatvasvari.hu</w:t>
        </w:r>
      </w:hyperlink>
      <w:r>
        <w:t xml:space="preserve">  -</w:t>
      </w:r>
      <w:proofErr w:type="gramEnd"/>
      <w:r>
        <w:t>2025. február 21.</w:t>
      </w:r>
    </w:p>
    <w:p w:rsidR="00EA0553" w:rsidRDefault="00EA0553" w:rsidP="00EA0553">
      <w:pPr>
        <w:pStyle w:val="text-align-justify"/>
        <w:jc w:val="both"/>
      </w:pPr>
      <w:r>
        <w:rPr>
          <w:rStyle w:val="Kiemels2"/>
        </w:rPr>
        <w:t>A munkáltatóval kapcsolatban további információt a </w:t>
      </w:r>
      <w:hyperlink r:id="rId8" w:history="1">
        <w:r w:rsidRPr="00CA3722">
          <w:rPr>
            <w:rStyle w:val="Hiperhivatkozs"/>
          </w:rPr>
          <w:t>www.tiszavasvari.hu</w:t>
        </w:r>
      </w:hyperlink>
      <w:r>
        <w:rPr>
          <w:rStyle w:val="Kiemels2"/>
        </w:rPr>
        <w:t xml:space="preserve"> honlapon szerezhet.</w:t>
      </w:r>
    </w:p>
    <w:p w:rsidR="00EA0553" w:rsidRDefault="00EA0553" w:rsidP="00EA0553">
      <w:pPr>
        <w:pStyle w:val="text-align-justify"/>
      </w:pPr>
      <w:r>
        <w:t>A személyes adatok kezelője: Tiszavasvári Város Önkormányzata, Tiszavasvári Polgármesteri Hivatal. </w:t>
      </w:r>
    </w:p>
    <w:p w:rsidR="00EA0553" w:rsidRDefault="00EA0553" w:rsidP="00EA0553">
      <w:pPr>
        <w:pStyle w:val="text-align-justify"/>
      </w:pPr>
      <w:r>
        <w:t>Az adatkezelés célja: a tisztségre megfelelő pályázó kiválasztása. </w:t>
      </w:r>
    </w:p>
    <w:p w:rsidR="00EA0553" w:rsidRDefault="00EA0553" w:rsidP="00EA0553">
      <w:pPr>
        <w:pStyle w:val="text-align-justify"/>
      </w:pPr>
      <w:r>
        <w:t>Az adatkezelés jogalapja: EU 2016/679. számú rendelet 6. cikk 1.) bekezdés a) pontja alapján az érintett magánszemély hozzájárulása. </w:t>
      </w:r>
    </w:p>
    <w:p w:rsidR="00EA0553" w:rsidRDefault="00EA0553" w:rsidP="00EA0553">
      <w:pPr>
        <w:pStyle w:val="text-align-justify"/>
        <w:jc w:val="both"/>
      </w:pPr>
      <w:r>
        <w:lastRenderedPageBreak/>
        <w:t>Az adatkezelés időtartama: a sikeres pályázó kiválasztását követő 8. munkanapig, ezt követően a sikertelen pályázati anyagok visszaküldésre kerülnek. A személyes adatokat megismerő személyek köre: a pályázati kiírás technikai megvalósításában közreműködő köztisztviselők, illetve a pályázatról döntő személyek. </w:t>
      </w:r>
    </w:p>
    <w:p w:rsidR="00EA0553" w:rsidRDefault="00EA0553" w:rsidP="00EA0553">
      <w:pPr>
        <w:pStyle w:val="text-align-justify"/>
        <w:jc w:val="both"/>
      </w:pPr>
      <w:r>
        <w:t>Egyéb tájékoztatás: a pályázó kifejezett nyilatkozatában visszavonhatja pályázatát, kérheti személyes adatai törlését, illetve megtekintheti a részletes adatkezelési tájékoztatót. </w:t>
      </w:r>
    </w:p>
    <w:p w:rsidR="00EA0553" w:rsidRPr="00894794" w:rsidRDefault="00EA0553" w:rsidP="00EA055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kiírója kizárja a pályázat elbírálásából azon pályázót, akinek a pályázata érvénytelen (különösen: aki a pályázat részeként benyújtandó dokumentumokat nem csatolja vagy hiányosan csatolja, aki határidőn túl nyújtja be, a hatósági erkölcsi bizonyítvány nem a feltüntetett jogszabályi hivatkozás által lett beadva, aki nem a kiírásban meghatározott módon nyújtja be pályázatát).  A pályázat kiírója fenntartja a jogot, hogy a pályázati eljárást érvényes pályázatok esetén is indoklás nélkül eredménytelenné nyilvánítsa. </w:t>
      </w:r>
    </w:p>
    <w:p w:rsidR="00EA0553" w:rsidRPr="00894794" w:rsidRDefault="00EA0553" w:rsidP="00EA055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beadásával a pályázó egyúttal minden, az előbbiekben meghatározott feltételt magára nézve kötelezőnek elfogad.</w:t>
      </w:r>
    </w:p>
    <w:p w:rsidR="00EA0553" w:rsidRPr="00894794" w:rsidRDefault="00EA0553" w:rsidP="00EA055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érvénytelen pályázatot benyújtókat, valamint a nem nyertes pályázókat e-mailben értesítjük. </w:t>
      </w:r>
    </w:p>
    <w:p w:rsidR="00EA0553" w:rsidRPr="00894794" w:rsidRDefault="00EA0553" w:rsidP="00EA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A0553" w:rsidRPr="00980D00" w:rsidRDefault="00EA0553" w:rsidP="00EA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pályázat elbírálásának határideje: </w:t>
      </w:r>
      <w:r w:rsidRPr="00980D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pályázati határidő lejártát követő rendes képviselő-testületi ülés</w:t>
      </w:r>
    </w:p>
    <w:p w:rsidR="00EA0553" w:rsidRPr="00894794" w:rsidRDefault="00EA0553" w:rsidP="00EA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A0553" w:rsidRPr="00620C17" w:rsidRDefault="00EA0553" w:rsidP="00EA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pályázati kiírás tovább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 közzétételének helye, ideje: 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Polgármesteri Hivatal hirdetőtábláj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 21.</w:t>
      </w:r>
    </w:p>
    <w:p w:rsidR="00EA0553" w:rsidRPr="00894794" w:rsidRDefault="00EA0553" w:rsidP="00EA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A0553" w:rsidRPr="00894794" w:rsidRDefault="00EA0553" w:rsidP="00EA05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EA0553" w:rsidRPr="00894794" w:rsidRDefault="00EA0553" w:rsidP="00EA05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EA0553" w:rsidRDefault="00EA0553" w:rsidP="00EA0553"/>
    <w:p w:rsidR="00EA0553" w:rsidRDefault="00EA0553" w:rsidP="00EA0553"/>
    <w:p w:rsidR="0020076F" w:rsidRDefault="0020076F"/>
    <w:sectPr w:rsidR="00200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DC1"/>
    <w:multiLevelType w:val="hybridMultilevel"/>
    <w:tmpl w:val="6700D4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E79EA"/>
    <w:multiLevelType w:val="hybridMultilevel"/>
    <w:tmpl w:val="9F5AC8C8"/>
    <w:lvl w:ilvl="0" w:tplc="2B468234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2">
    <w:nsid w:val="667E41DD"/>
    <w:multiLevelType w:val="multilevel"/>
    <w:tmpl w:val="03AA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53"/>
    <w:rsid w:val="0020076F"/>
    <w:rsid w:val="00D6401C"/>
    <w:rsid w:val="00EA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05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-align-justify">
    <w:name w:val="text-align-justify"/>
    <w:basedOn w:val="Norml"/>
    <w:rsid w:val="00EA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055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EA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05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-align-justify">
    <w:name w:val="text-align-justify"/>
    <w:basedOn w:val="Norml"/>
    <w:rsid w:val="00EA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055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EA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zavasvari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ulturatvasvar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szavasvari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1310</Words>
  <Characters>9040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cp:lastPrinted>2025-02-21T06:57:00Z</cp:lastPrinted>
  <dcterms:created xsi:type="dcterms:W3CDTF">2025-02-21T06:49:00Z</dcterms:created>
  <dcterms:modified xsi:type="dcterms:W3CDTF">2025-02-21T06:57:00Z</dcterms:modified>
</cp:coreProperties>
</file>