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25" w:rsidRDefault="00746B25" w:rsidP="00746B25">
      <w:pPr>
        <w:pStyle w:val="Cmsor4"/>
        <w:jc w:val="center"/>
        <w:rPr>
          <w:sz w:val="22"/>
        </w:rPr>
      </w:pPr>
      <w:r>
        <w:rPr>
          <w:sz w:val="22"/>
        </w:rPr>
        <w:t>TISZAVASVÁRI VÁROS ÖNKORMÁNYZATA</w:t>
      </w:r>
    </w:p>
    <w:p w:rsidR="00746B25" w:rsidRDefault="00746B25" w:rsidP="00746B25">
      <w:pPr>
        <w:jc w:val="center"/>
        <w:rPr>
          <w:b/>
          <w:sz w:val="22"/>
        </w:rPr>
      </w:pPr>
      <w:r>
        <w:rPr>
          <w:b/>
          <w:sz w:val="22"/>
        </w:rPr>
        <w:t>KÉPVISELŐ-TESTÜLETÉNEK</w:t>
      </w:r>
    </w:p>
    <w:p w:rsidR="00746B25" w:rsidRPr="001D7144" w:rsidRDefault="00746B25" w:rsidP="00746B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165/</w:t>
      </w:r>
      <w:bookmarkStart w:id="0" w:name="_GoBack"/>
      <w:bookmarkEnd w:id="0"/>
      <w:r w:rsidRPr="001D7144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25.(VI. 25.</w:t>
      </w:r>
      <w:r w:rsidRPr="001D7144">
        <w:rPr>
          <w:b/>
          <w:sz w:val="24"/>
          <w:szCs w:val="24"/>
        </w:rPr>
        <w:t xml:space="preserve">) Kt. sz. </w:t>
      </w:r>
    </w:p>
    <w:p w:rsidR="00746B25" w:rsidRDefault="00746B25" w:rsidP="00746B25">
      <w:pPr>
        <w:jc w:val="center"/>
        <w:rPr>
          <w:b/>
          <w:sz w:val="24"/>
          <w:szCs w:val="24"/>
          <w:u w:val="single"/>
        </w:rPr>
      </w:pPr>
      <w:proofErr w:type="gramStart"/>
      <w:r w:rsidRPr="001D7144">
        <w:rPr>
          <w:b/>
          <w:sz w:val="24"/>
          <w:szCs w:val="24"/>
        </w:rPr>
        <w:t>határozata</w:t>
      </w:r>
      <w:proofErr w:type="gramEnd"/>
    </w:p>
    <w:p w:rsidR="00746B25" w:rsidRDefault="00746B25" w:rsidP="00746B25">
      <w:pPr>
        <w:rPr>
          <w:b/>
          <w:sz w:val="24"/>
          <w:szCs w:val="24"/>
          <w:u w:val="single"/>
        </w:rPr>
      </w:pPr>
    </w:p>
    <w:p w:rsidR="00746B25" w:rsidRPr="00E218DD" w:rsidRDefault="00746B25" w:rsidP="00746B25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A polgármester illetményének és költségtérítésének megállapításáról</w:t>
      </w:r>
    </w:p>
    <w:p w:rsidR="00746B25" w:rsidRDefault="00746B25" w:rsidP="00746B25">
      <w:pPr>
        <w:rPr>
          <w:b/>
          <w:sz w:val="24"/>
          <w:szCs w:val="24"/>
        </w:rPr>
      </w:pPr>
    </w:p>
    <w:p w:rsidR="00746B25" w:rsidRDefault="00746B25" w:rsidP="00746B25">
      <w:pPr>
        <w:jc w:val="both"/>
        <w:rPr>
          <w:sz w:val="24"/>
          <w:szCs w:val="24"/>
        </w:rPr>
      </w:pPr>
    </w:p>
    <w:p w:rsidR="00746B25" w:rsidRDefault="00746B25" w:rsidP="00746B25">
      <w:pPr>
        <w:jc w:val="both"/>
        <w:rPr>
          <w:sz w:val="24"/>
          <w:szCs w:val="24"/>
        </w:rPr>
      </w:pPr>
    </w:p>
    <w:p w:rsidR="00746B25" w:rsidRDefault="00746B25" w:rsidP="00746B25">
      <w:pPr>
        <w:jc w:val="both"/>
        <w:rPr>
          <w:sz w:val="24"/>
          <w:szCs w:val="24"/>
        </w:rPr>
      </w:pPr>
      <w:r w:rsidRPr="00972A50">
        <w:rPr>
          <w:sz w:val="24"/>
          <w:szCs w:val="24"/>
        </w:rPr>
        <w:t>Tiszavasvári Város Önkormá</w:t>
      </w:r>
      <w:r>
        <w:rPr>
          <w:sz w:val="24"/>
          <w:szCs w:val="24"/>
        </w:rPr>
        <w:t xml:space="preserve">nyzatának Képviselő-testülete a Magyarország helyi </w:t>
      </w:r>
      <w:r w:rsidRPr="00BB713C">
        <w:rPr>
          <w:sz w:val="24"/>
          <w:szCs w:val="24"/>
        </w:rPr>
        <w:t xml:space="preserve">önkormányzatairól szóló 2011. évi CLXXXIX. tv. (a továbbiakban: </w:t>
      </w:r>
      <w:proofErr w:type="spellStart"/>
      <w:r w:rsidRPr="00BB713C">
        <w:rPr>
          <w:sz w:val="24"/>
          <w:szCs w:val="24"/>
        </w:rPr>
        <w:t>Mötv</w:t>
      </w:r>
      <w:proofErr w:type="spellEnd"/>
      <w:r w:rsidRPr="00BB713C">
        <w:rPr>
          <w:sz w:val="24"/>
          <w:szCs w:val="24"/>
        </w:rPr>
        <w:t>.) 71. § (2), (4) és (6) bekezdéseiben foglaltak alapján dönt arról, hogy</w:t>
      </w:r>
      <w:r>
        <w:rPr>
          <w:sz w:val="24"/>
          <w:szCs w:val="24"/>
        </w:rPr>
        <w:t xml:space="preserve"> </w:t>
      </w:r>
    </w:p>
    <w:p w:rsidR="00746B25" w:rsidRDefault="00746B25" w:rsidP="00746B25">
      <w:pPr>
        <w:jc w:val="both"/>
        <w:rPr>
          <w:sz w:val="24"/>
          <w:szCs w:val="24"/>
        </w:rPr>
      </w:pPr>
    </w:p>
    <w:p w:rsidR="00746B25" w:rsidRPr="00BB713C" w:rsidRDefault="00746B25" w:rsidP="00746B25">
      <w:pPr>
        <w:jc w:val="both"/>
        <w:rPr>
          <w:sz w:val="24"/>
          <w:szCs w:val="24"/>
        </w:rPr>
      </w:pPr>
      <w:r w:rsidRPr="00BB713C">
        <w:rPr>
          <w:sz w:val="24"/>
          <w:szCs w:val="24"/>
        </w:rPr>
        <w:t xml:space="preserve">1. Balázs Csilla főállású polgármester </w:t>
      </w:r>
      <w:r w:rsidRPr="00BB713C">
        <w:rPr>
          <w:b/>
          <w:sz w:val="24"/>
          <w:szCs w:val="24"/>
        </w:rPr>
        <w:t>illetményét</w:t>
      </w:r>
      <w:r w:rsidRPr="00BB713C">
        <w:rPr>
          <w:sz w:val="24"/>
          <w:szCs w:val="24"/>
        </w:rPr>
        <w:t xml:space="preserve"> 2025. július 01. napjától kezdődően havonta </w:t>
      </w:r>
      <w:r w:rsidRPr="00BB713C">
        <w:rPr>
          <w:b/>
          <w:sz w:val="24"/>
          <w:szCs w:val="24"/>
        </w:rPr>
        <w:t xml:space="preserve">bruttó </w:t>
      </w:r>
      <w:r w:rsidRPr="00BB713C">
        <w:rPr>
          <w:b/>
          <w:sz w:val="24"/>
        </w:rPr>
        <w:t>2.002.100,- Ft</w:t>
      </w:r>
      <w:r w:rsidRPr="00BB713C">
        <w:rPr>
          <w:b/>
          <w:sz w:val="24"/>
          <w:szCs w:val="24"/>
        </w:rPr>
        <w:t>-ban</w:t>
      </w:r>
      <w:r w:rsidRPr="00BB713C">
        <w:rPr>
          <w:sz w:val="24"/>
          <w:szCs w:val="24"/>
        </w:rPr>
        <w:t xml:space="preserve"> </w:t>
      </w:r>
      <w:r w:rsidRPr="00BB713C">
        <w:rPr>
          <w:b/>
          <w:sz w:val="24"/>
          <w:szCs w:val="24"/>
        </w:rPr>
        <w:t>állapítja meg</w:t>
      </w:r>
      <w:r w:rsidRPr="00BB713C">
        <w:rPr>
          <w:sz w:val="24"/>
          <w:szCs w:val="24"/>
        </w:rPr>
        <w:t>.</w:t>
      </w:r>
    </w:p>
    <w:p w:rsidR="00746B25" w:rsidRPr="00BB713C" w:rsidRDefault="00746B25" w:rsidP="00746B25">
      <w:pPr>
        <w:tabs>
          <w:tab w:val="left" w:pos="1908"/>
        </w:tabs>
        <w:jc w:val="both"/>
        <w:rPr>
          <w:sz w:val="24"/>
          <w:szCs w:val="24"/>
        </w:rPr>
      </w:pPr>
      <w:r w:rsidRPr="00BB713C">
        <w:rPr>
          <w:sz w:val="24"/>
          <w:szCs w:val="24"/>
        </w:rPr>
        <w:tab/>
      </w:r>
    </w:p>
    <w:p w:rsidR="00746B25" w:rsidRDefault="00746B25" w:rsidP="00746B25">
      <w:pPr>
        <w:jc w:val="both"/>
        <w:rPr>
          <w:sz w:val="24"/>
          <w:szCs w:val="24"/>
        </w:rPr>
      </w:pPr>
      <w:r w:rsidRPr="00BB713C">
        <w:rPr>
          <w:sz w:val="24"/>
          <w:szCs w:val="24"/>
        </w:rPr>
        <w:t xml:space="preserve">2. Balázsi Csilla főállású polgármester </w:t>
      </w:r>
      <w:r w:rsidRPr="00BB713C">
        <w:rPr>
          <w:b/>
          <w:sz w:val="24"/>
          <w:szCs w:val="24"/>
        </w:rPr>
        <w:t>költségtérítése</w:t>
      </w:r>
      <w:r w:rsidRPr="00BB713C">
        <w:rPr>
          <w:sz w:val="24"/>
          <w:szCs w:val="24"/>
        </w:rPr>
        <w:t xml:space="preserve"> 2025. július 01. napjától kezdődően a havi illetményének 15%-</w:t>
      </w:r>
      <w:proofErr w:type="gramStart"/>
      <w:r w:rsidRPr="00BB713C">
        <w:rPr>
          <w:sz w:val="24"/>
          <w:szCs w:val="24"/>
        </w:rPr>
        <w:t>a</w:t>
      </w:r>
      <w:proofErr w:type="gramEnd"/>
      <w:r w:rsidRPr="00BB713C">
        <w:rPr>
          <w:sz w:val="24"/>
          <w:szCs w:val="24"/>
        </w:rPr>
        <w:t xml:space="preserve">, azaz havonta </w:t>
      </w:r>
      <w:r w:rsidRPr="00BB713C">
        <w:rPr>
          <w:b/>
          <w:sz w:val="24"/>
          <w:szCs w:val="24"/>
        </w:rPr>
        <w:t>bruttó 300.315,- Ft-ban határozza meg</w:t>
      </w:r>
      <w:r w:rsidRPr="00BB713C">
        <w:rPr>
          <w:sz w:val="24"/>
          <w:szCs w:val="24"/>
        </w:rPr>
        <w:t>.</w:t>
      </w:r>
    </w:p>
    <w:p w:rsidR="00746B25" w:rsidRPr="003A3104" w:rsidRDefault="00746B25" w:rsidP="00746B25">
      <w:pPr>
        <w:jc w:val="both"/>
        <w:rPr>
          <w:sz w:val="24"/>
          <w:szCs w:val="24"/>
        </w:rPr>
      </w:pPr>
    </w:p>
    <w:p w:rsidR="00746B25" w:rsidRDefault="00746B25" w:rsidP="00746B25">
      <w:pPr>
        <w:jc w:val="both"/>
        <w:rPr>
          <w:sz w:val="24"/>
          <w:szCs w:val="24"/>
        </w:rPr>
      </w:pPr>
      <w:r>
        <w:rPr>
          <w:sz w:val="24"/>
          <w:szCs w:val="24"/>
        </w:rPr>
        <w:t>3. Felkéri a jegyzőt, hogy a szükséges intézkedéseket tegye meg.</w:t>
      </w:r>
    </w:p>
    <w:p w:rsidR="00746B25" w:rsidRDefault="00746B25" w:rsidP="00746B25">
      <w:pPr>
        <w:jc w:val="both"/>
        <w:rPr>
          <w:sz w:val="24"/>
          <w:szCs w:val="24"/>
        </w:rPr>
      </w:pPr>
    </w:p>
    <w:p w:rsidR="00746B25" w:rsidRDefault="00746B25" w:rsidP="00746B25">
      <w:pPr>
        <w:jc w:val="both"/>
        <w:rPr>
          <w:sz w:val="24"/>
          <w:szCs w:val="24"/>
        </w:rPr>
      </w:pPr>
    </w:p>
    <w:p w:rsidR="00746B25" w:rsidRDefault="00746B25" w:rsidP="00746B25">
      <w:pPr>
        <w:jc w:val="both"/>
        <w:rPr>
          <w:sz w:val="24"/>
          <w:szCs w:val="24"/>
        </w:rPr>
      </w:pPr>
    </w:p>
    <w:p w:rsidR="00746B25" w:rsidRDefault="00746B25" w:rsidP="00746B25">
      <w:pPr>
        <w:jc w:val="both"/>
        <w:rPr>
          <w:sz w:val="24"/>
          <w:szCs w:val="24"/>
        </w:rPr>
      </w:pPr>
    </w:p>
    <w:p w:rsidR="00746B25" w:rsidRDefault="00746B25" w:rsidP="00746B25">
      <w:pPr>
        <w:jc w:val="both"/>
        <w:rPr>
          <w:sz w:val="24"/>
          <w:szCs w:val="24"/>
        </w:rPr>
      </w:pPr>
      <w:r w:rsidRPr="00775E32">
        <w:rPr>
          <w:b/>
          <w:sz w:val="24"/>
          <w:szCs w:val="24"/>
        </w:rPr>
        <w:t>Határidő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 xml:space="preserve">azonnal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775E32">
        <w:rPr>
          <w:b/>
          <w:sz w:val="24"/>
          <w:szCs w:val="24"/>
        </w:rPr>
        <w:t>Felelős</w:t>
      </w:r>
      <w:proofErr w:type="gramEnd"/>
      <w:r>
        <w:rPr>
          <w:sz w:val="24"/>
          <w:szCs w:val="24"/>
        </w:rPr>
        <w:t>: Dr. Kovács János jegyző</w:t>
      </w:r>
    </w:p>
    <w:p w:rsidR="00E12289" w:rsidRDefault="00E12289"/>
    <w:p w:rsidR="00746B25" w:rsidRDefault="00746B25"/>
    <w:p w:rsidR="00746B25" w:rsidRDefault="00746B25" w:rsidP="00746B25">
      <w:pPr>
        <w:rPr>
          <w:sz w:val="24"/>
          <w:szCs w:val="24"/>
        </w:rPr>
      </w:pPr>
    </w:p>
    <w:p w:rsidR="00746B25" w:rsidRDefault="00746B25" w:rsidP="00746B25">
      <w:pPr>
        <w:rPr>
          <w:sz w:val="24"/>
          <w:szCs w:val="24"/>
        </w:rPr>
      </w:pPr>
    </w:p>
    <w:p w:rsidR="00746B25" w:rsidRPr="00E566B7" w:rsidRDefault="00746B25" w:rsidP="00746B25">
      <w:pPr>
        <w:rPr>
          <w:sz w:val="24"/>
          <w:szCs w:val="24"/>
        </w:rPr>
      </w:pPr>
    </w:p>
    <w:p w:rsidR="00746B25" w:rsidRPr="00E566B7" w:rsidRDefault="00746B25" w:rsidP="00746B25">
      <w:pPr>
        <w:rPr>
          <w:b/>
          <w:sz w:val="24"/>
          <w:szCs w:val="24"/>
        </w:rPr>
      </w:pPr>
      <w:r w:rsidRPr="00E566B7">
        <w:rPr>
          <w:b/>
          <w:sz w:val="24"/>
          <w:szCs w:val="24"/>
        </w:rPr>
        <w:tab/>
        <w:t xml:space="preserve">Balázsi </w:t>
      </w:r>
      <w:proofErr w:type="gramStart"/>
      <w:r w:rsidRPr="00E566B7">
        <w:rPr>
          <w:b/>
          <w:sz w:val="24"/>
          <w:szCs w:val="24"/>
        </w:rPr>
        <w:t>Csilla</w:t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  <w:t xml:space="preserve">    Dr.</w:t>
      </w:r>
      <w:proofErr w:type="gramEnd"/>
      <w:r w:rsidRPr="00E566B7">
        <w:rPr>
          <w:b/>
          <w:sz w:val="24"/>
          <w:szCs w:val="24"/>
        </w:rPr>
        <w:t xml:space="preserve"> Kovács János</w:t>
      </w:r>
    </w:p>
    <w:p w:rsidR="00746B25" w:rsidRPr="00A07C90" w:rsidRDefault="00746B25" w:rsidP="00746B25">
      <w:pPr>
        <w:ind w:firstLine="708"/>
        <w:rPr>
          <w:b/>
          <w:sz w:val="24"/>
          <w:szCs w:val="24"/>
        </w:rPr>
      </w:pPr>
      <w:proofErr w:type="gramStart"/>
      <w:r w:rsidRPr="00E566B7">
        <w:rPr>
          <w:b/>
          <w:sz w:val="24"/>
          <w:szCs w:val="24"/>
        </w:rPr>
        <w:t>polgármester</w:t>
      </w:r>
      <w:proofErr w:type="gramEnd"/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  <w:t xml:space="preserve">  jegyző</w:t>
      </w:r>
    </w:p>
    <w:p w:rsidR="00746B25" w:rsidRDefault="00746B25"/>
    <w:sectPr w:rsidR="00746B25" w:rsidSect="00BB71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25"/>
    <w:rsid w:val="00746B25"/>
    <w:rsid w:val="00E1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6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746B2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746B25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6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746B2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746B25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1</cp:revision>
  <dcterms:created xsi:type="dcterms:W3CDTF">2025-07-02T14:54:00Z</dcterms:created>
  <dcterms:modified xsi:type="dcterms:W3CDTF">2025-07-02T14:57:00Z</dcterms:modified>
</cp:coreProperties>
</file>