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A4" w:rsidRPr="00894A7D" w:rsidRDefault="007075A4" w:rsidP="00F564A5">
      <w:pPr>
        <w:jc w:val="center"/>
        <w:rPr>
          <w:b/>
          <w:spacing w:val="20"/>
          <w:sz w:val="40"/>
          <w:szCs w:val="40"/>
          <w:u w:val="single"/>
        </w:rPr>
      </w:pPr>
      <w:r w:rsidRPr="00894A7D">
        <w:rPr>
          <w:b/>
          <w:noProof/>
          <w:spacing w:val="20"/>
          <w:sz w:val="40"/>
          <w:szCs w:val="40"/>
          <w:u w:val="single"/>
        </w:rPr>
        <w:t>ELŐTERJESZTÉS</w:t>
      </w:r>
    </w:p>
    <w:p w:rsidR="007075A4" w:rsidRPr="00894A7D" w:rsidRDefault="007075A4" w:rsidP="00F564A5">
      <w:pPr>
        <w:jc w:val="center"/>
        <w:rPr>
          <w:sz w:val="28"/>
          <w:szCs w:val="28"/>
        </w:rPr>
      </w:pPr>
    </w:p>
    <w:p w:rsidR="007075A4" w:rsidRPr="00894A7D" w:rsidRDefault="007075A4" w:rsidP="00F564A5">
      <w:pPr>
        <w:jc w:val="center"/>
        <w:rPr>
          <w:b/>
          <w:sz w:val="28"/>
          <w:szCs w:val="28"/>
        </w:rPr>
      </w:pPr>
      <w:r w:rsidRPr="00894A7D">
        <w:rPr>
          <w:b/>
          <w:sz w:val="28"/>
          <w:szCs w:val="28"/>
        </w:rPr>
        <w:t>Tiszavasvári Város Önkormányzata Képviselő-testületének</w:t>
      </w:r>
    </w:p>
    <w:p w:rsidR="007075A4" w:rsidRPr="00894A7D" w:rsidRDefault="007075A4" w:rsidP="00F564A5">
      <w:pPr>
        <w:jc w:val="center"/>
        <w:rPr>
          <w:b/>
          <w:sz w:val="28"/>
          <w:szCs w:val="28"/>
        </w:rPr>
      </w:pPr>
      <w:r>
        <w:rPr>
          <w:b/>
          <w:sz w:val="28"/>
          <w:szCs w:val="28"/>
        </w:rPr>
        <w:t>2025. július 31-é</w:t>
      </w:r>
      <w:r w:rsidRPr="00894A7D">
        <w:rPr>
          <w:b/>
          <w:sz w:val="28"/>
          <w:szCs w:val="28"/>
        </w:rPr>
        <w:t xml:space="preserve">n tartandó </w:t>
      </w:r>
      <w:r w:rsidRPr="00894A7D">
        <w:rPr>
          <w:b/>
          <w:sz w:val="28"/>
          <w:szCs w:val="28"/>
          <w:u w:val="single"/>
        </w:rPr>
        <w:t>rendes nyílt</w:t>
      </w:r>
      <w:r w:rsidRPr="00894A7D">
        <w:rPr>
          <w:b/>
          <w:sz w:val="28"/>
          <w:szCs w:val="28"/>
        </w:rPr>
        <w:t xml:space="preserve"> ülésére</w:t>
      </w:r>
    </w:p>
    <w:p w:rsidR="007075A4" w:rsidRPr="00894A7D" w:rsidRDefault="007075A4" w:rsidP="00F564A5">
      <w:pPr>
        <w:jc w:val="both"/>
        <w:rPr>
          <w:sz w:val="28"/>
          <w:szCs w:val="28"/>
        </w:rPr>
      </w:pPr>
    </w:p>
    <w:p w:rsidR="007075A4" w:rsidRPr="00894A7D" w:rsidRDefault="007075A4" w:rsidP="00F564A5">
      <w:pPr>
        <w:ind w:left="3540" w:hanging="3540"/>
        <w:jc w:val="both"/>
        <w:rPr>
          <w:sz w:val="28"/>
          <w:szCs w:val="28"/>
        </w:rPr>
      </w:pPr>
      <w:r w:rsidRPr="00894A7D">
        <w:rPr>
          <w:sz w:val="28"/>
          <w:szCs w:val="28"/>
          <w:u w:val="single"/>
        </w:rPr>
        <w:t>Az előterjesztés tárgya:</w:t>
      </w:r>
      <w:r w:rsidRPr="00894A7D">
        <w:rPr>
          <w:b/>
          <w:sz w:val="28"/>
          <w:szCs w:val="28"/>
        </w:rPr>
        <w:tab/>
      </w:r>
      <w:r>
        <w:rPr>
          <w:b/>
          <w:sz w:val="28"/>
          <w:szCs w:val="28"/>
        </w:rPr>
        <w:t>A TELSE 2024</w:t>
      </w:r>
      <w:r w:rsidRPr="00894A7D">
        <w:rPr>
          <w:b/>
          <w:sz w:val="28"/>
          <w:szCs w:val="28"/>
        </w:rPr>
        <w:t>. évi szakmai beszámolója</w:t>
      </w:r>
      <w:r>
        <w:rPr>
          <w:b/>
          <w:sz w:val="28"/>
          <w:szCs w:val="28"/>
        </w:rPr>
        <w:t xml:space="preserve"> és kérelme</w:t>
      </w:r>
    </w:p>
    <w:p w:rsidR="007075A4" w:rsidRPr="00894A7D" w:rsidRDefault="007075A4" w:rsidP="00F564A5">
      <w:pPr>
        <w:ind w:left="2880" w:hanging="2880"/>
        <w:jc w:val="both"/>
        <w:rPr>
          <w:b/>
          <w:bCs/>
          <w:sz w:val="28"/>
          <w:szCs w:val="28"/>
        </w:rPr>
      </w:pPr>
    </w:p>
    <w:p w:rsidR="007075A4" w:rsidRPr="00894A7D" w:rsidRDefault="007075A4" w:rsidP="00F564A5">
      <w:pPr>
        <w:ind w:left="2880" w:hanging="2880"/>
        <w:jc w:val="both"/>
        <w:rPr>
          <w:sz w:val="28"/>
          <w:szCs w:val="28"/>
        </w:rPr>
      </w:pPr>
      <w:r w:rsidRPr="00894A7D">
        <w:rPr>
          <w:sz w:val="28"/>
          <w:szCs w:val="28"/>
          <w:u w:val="single"/>
        </w:rPr>
        <w:t>Melléklet:</w:t>
      </w:r>
      <w:r>
        <w:rPr>
          <w:sz w:val="28"/>
          <w:szCs w:val="28"/>
        </w:rPr>
        <w:t xml:space="preserve"> 2</w:t>
      </w:r>
      <w:r w:rsidR="00F72565">
        <w:rPr>
          <w:sz w:val="28"/>
          <w:szCs w:val="28"/>
        </w:rPr>
        <w:t xml:space="preserve"> db</w:t>
      </w:r>
      <w:r w:rsidRPr="00894A7D">
        <w:rPr>
          <w:sz w:val="28"/>
          <w:szCs w:val="28"/>
        </w:rPr>
        <w:t xml:space="preserve"> (Beszámoló a határozat-tervezet mellékleteként</w:t>
      </w:r>
      <w:r w:rsidR="00E17786">
        <w:rPr>
          <w:sz w:val="28"/>
          <w:szCs w:val="28"/>
        </w:rPr>
        <w:t>,</w:t>
      </w:r>
      <w:r>
        <w:rPr>
          <w:sz w:val="28"/>
          <w:szCs w:val="28"/>
        </w:rPr>
        <w:t xml:space="preserve"> és kérelem</w:t>
      </w:r>
      <w:r w:rsidRPr="00894A7D">
        <w:rPr>
          <w:sz w:val="28"/>
          <w:szCs w:val="28"/>
        </w:rPr>
        <w:t>)</w:t>
      </w:r>
    </w:p>
    <w:p w:rsidR="007075A4" w:rsidRPr="00894A7D" w:rsidRDefault="007075A4" w:rsidP="00F564A5">
      <w:pPr>
        <w:ind w:left="2880" w:hanging="2880"/>
        <w:jc w:val="both"/>
        <w:rPr>
          <w:sz w:val="28"/>
          <w:szCs w:val="28"/>
          <w:u w:val="single"/>
        </w:rPr>
      </w:pPr>
      <w:r w:rsidRPr="00894A7D">
        <w:rPr>
          <w:sz w:val="28"/>
          <w:szCs w:val="28"/>
        </w:rPr>
        <w:t xml:space="preserve">                                                </w:t>
      </w:r>
    </w:p>
    <w:p w:rsidR="007075A4" w:rsidRPr="00894A7D" w:rsidRDefault="007075A4" w:rsidP="00F564A5">
      <w:pPr>
        <w:ind w:left="2880" w:hanging="2880"/>
        <w:jc w:val="both"/>
        <w:rPr>
          <w:sz w:val="28"/>
          <w:szCs w:val="28"/>
        </w:rPr>
      </w:pPr>
      <w:r w:rsidRPr="00894A7D">
        <w:rPr>
          <w:sz w:val="28"/>
          <w:szCs w:val="28"/>
          <w:u w:val="single"/>
        </w:rPr>
        <w:t>Az előterjesztés előadója:</w:t>
      </w:r>
      <w:r w:rsidRPr="00894A7D">
        <w:rPr>
          <w:sz w:val="28"/>
          <w:szCs w:val="28"/>
        </w:rPr>
        <w:tab/>
      </w:r>
      <w:r w:rsidRPr="00894A7D">
        <w:rPr>
          <w:sz w:val="28"/>
          <w:szCs w:val="28"/>
        </w:rPr>
        <w:tab/>
      </w:r>
      <w:r>
        <w:rPr>
          <w:sz w:val="28"/>
          <w:szCs w:val="28"/>
        </w:rPr>
        <w:t>Balázsi Csilla</w:t>
      </w:r>
      <w:r w:rsidRPr="00894A7D">
        <w:rPr>
          <w:sz w:val="28"/>
          <w:szCs w:val="28"/>
        </w:rPr>
        <w:t xml:space="preserve"> polgármester </w:t>
      </w:r>
    </w:p>
    <w:p w:rsidR="007075A4" w:rsidRPr="00894A7D" w:rsidRDefault="007075A4" w:rsidP="00F564A5">
      <w:pPr>
        <w:jc w:val="both"/>
        <w:rPr>
          <w:sz w:val="28"/>
          <w:szCs w:val="28"/>
        </w:rPr>
      </w:pPr>
    </w:p>
    <w:p w:rsidR="007075A4" w:rsidRPr="00894A7D" w:rsidRDefault="007075A4" w:rsidP="00F564A5">
      <w:pPr>
        <w:jc w:val="both"/>
        <w:rPr>
          <w:sz w:val="28"/>
          <w:szCs w:val="28"/>
          <w:u w:val="single"/>
        </w:rPr>
      </w:pPr>
      <w:r w:rsidRPr="00894A7D">
        <w:rPr>
          <w:sz w:val="28"/>
          <w:szCs w:val="28"/>
          <w:u w:val="single"/>
        </w:rPr>
        <w:t>Az előterjesztés témafelelőse:</w:t>
      </w:r>
      <w:r w:rsidRPr="00894A7D">
        <w:rPr>
          <w:sz w:val="28"/>
          <w:szCs w:val="28"/>
        </w:rPr>
        <w:tab/>
      </w:r>
      <w:r w:rsidR="00113CE8">
        <w:rPr>
          <w:sz w:val="28"/>
          <w:szCs w:val="28"/>
        </w:rPr>
        <w:t>Krasznainé dr. Csikós Magdolna Igazgatási és szociális</w:t>
      </w:r>
      <w:r w:rsidRPr="00894A7D">
        <w:rPr>
          <w:sz w:val="28"/>
          <w:szCs w:val="28"/>
        </w:rPr>
        <w:t xml:space="preserve"> osztályvezető</w:t>
      </w:r>
    </w:p>
    <w:p w:rsidR="007075A4" w:rsidRPr="00894A7D" w:rsidRDefault="007075A4" w:rsidP="00F564A5">
      <w:pPr>
        <w:jc w:val="both"/>
        <w:rPr>
          <w:sz w:val="28"/>
          <w:szCs w:val="28"/>
          <w:u w:val="single"/>
        </w:rPr>
      </w:pPr>
    </w:p>
    <w:p w:rsidR="007075A4" w:rsidRPr="00894A7D" w:rsidRDefault="007075A4" w:rsidP="00F564A5">
      <w:pPr>
        <w:ind w:left="2880" w:hanging="2880"/>
        <w:jc w:val="both"/>
        <w:rPr>
          <w:sz w:val="28"/>
          <w:szCs w:val="28"/>
        </w:rPr>
      </w:pPr>
      <w:r w:rsidRPr="00894A7D">
        <w:rPr>
          <w:sz w:val="28"/>
          <w:szCs w:val="28"/>
          <w:u w:val="single"/>
        </w:rPr>
        <w:t>Az előterjesztés ügyiratszáma:</w:t>
      </w:r>
      <w:r w:rsidRPr="00894A7D">
        <w:rPr>
          <w:sz w:val="28"/>
          <w:szCs w:val="28"/>
        </w:rPr>
        <w:t xml:space="preserve"> </w:t>
      </w:r>
      <w:r w:rsidRPr="00894A7D">
        <w:rPr>
          <w:sz w:val="28"/>
          <w:szCs w:val="28"/>
        </w:rPr>
        <w:tab/>
        <w:t>TPH/</w:t>
      </w:r>
      <w:r>
        <w:rPr>
          <w:sz w:val="28"/>
          <w:szCs w:val="28"/>
        </w:rPr>
        <w:t>10083/2025</w:t>
      </w:r>
      <w:r w:rsidRPr="00894A7D">
        <w:rPr>
          <w:sz w:val="28"/>
          <w:szCs w:val="28"/>
        </w:rPr>
        <w:t>.</w:t>
      </w:r>
    </w:p>
    <w:p w:rsidR="007075A4" w:rsidRPr="00894A7D" w:rsidRDefault="007075A4" w:rsidP="00F564A5">
      <w:pPr>
        <w:jc w:val="both"/>
        <w:rPr>
          <w:sz w:val="28"/>
          <w:szCs w:val="28"/>
          <w:u w:val="single"/>
        </w:rPr>
      </w:pPr>
    </w:p>
    <w:p w:rsidR="007075A4" w:rsidRDefault="007075A4" w:rsidP="00F564A5">
      <w:pPr>
        <w:jc w:val="both"/>
        <w:rPr>
          <w:u w:val="single"/>
        </w:rPr>
      </w:pPr>
      <w:r>
        <w:rPr>
          <w:u w:val="single"/>
        </w:rPr>
        <w:t>Az előterjesztést véleményező bizottságok a hatáskör megjelölésével:</w:t>
      </w:r>
    </w:p>
    <w:p w:rsidR="007075A4" w:rsidRDefault="007075A4" w:rsidP="00F564A5">
      <w:pPr>
        <w:jc w:val="both"/>
        <w:rPr>
          <w:u w:val="single"/>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399"/>
      </w:tblGrid>
      <w:tr w:rsidR="007075A4" w:rsidTr="00800ECB">
        <w:tc>
          <w:tcPr>
            <w:tcW w:w="4889" w:type="dxa"/>
            <w:tcBorders>
              <w:top w:val="single" w:sz="4" w:space="0" w:color="auto"/>
              <w:left w:val="single" w:sz="4" w:space="0" w:color="auto"/>
              <w:bottom w:val="single" w:sz="4" w:space="0" w:color="auto"/>
              <w:right w:val="single" w:sz="4" w:space="0" w:color="auto"/>
            </w:tcBorders>
          </w:tcPr>
          <w:p w:rsidR="007075A4" w:rsidRDefault="007075A4" w:rsidP="00F564A5">
            <w:pPr>
              <w:jc w:val="both"/>
              <w:rPr>
                <w:b/>
              </w:rPr>
            </w:pPr>
            <w:r>
              <w:rPr>
                <w:b/>
              </w:rPr>
              <w:t>Bizottság</w:t>
            </w:r>
          </w:p>
        </w:tc>
        <w:tc>
          <w:tcPr>
            <w:tcW w:w="4399" w:type="dxa"/>
            <w:tcBorders>
              <w:top w:val="single" w:sz="4" w:space="0" w:color="auto"/>
              <w:left w:val="single" w:sz="4" w:space="0" w:color="auto"/>
              <w:bottom w:val="single" w:sz="4" w:space="0" w:color="auto"/>
              <w:right w:val="single" w:sz="4" w:space="0" w:color="auto"/>
            </w:tcBorders>
          </w:tcPr>
          <w:p w:rsidR="007075A4" w:rsidRDefault="007075A4" w:rsidP="00F564A5">
            <w:pPr>
              <w:jc w:val="both"/>
              <w:rPr>
                <w:b/>
              </w:rPr>
            </w:pPr>
            <w:r>
              <w:rPr>
                <w:b/>
              </w:rPr>
              <w:t>Hatáskör</w:t>
            </w:r>
          </w:p>
        </w:tc>
      </w:tr>
      <w:tr w:rsidR="007075A4" w:rsidTr="00800ECB">
        <w:tc>
          <w:tcPr>
            <w:tcW w:w="4889" w:type="dxa"/>
            <w:tcBorders>
              <w:top w:val="single" w:sz="4" w:space="0" w:color="auto"/>
              <w:left w:val="single" w:sz="4" w:space="0" w:color="auto"/>
              <w:bottom w:val="single" w:sz="4" w:space="0" w:color="auto"/>
              <w:right w:val="single" w:sz="4" w:space="0" w:color="auto"/>
            </w:tcBorders>
          </w:tcPr>
          <w:p w:rsidR="007075A4" w:rsidRPr="00113CE8" w:rsidRDefault="007075A4" w:rsidP="00F564A5">
            <w:pPr>
              <w:jc w:val="both"/>
            </w:pPr>
            <w:r w:rsidRPr="00113CE8">
              <w:t>Szociális és Humán Bizottság</w:t>
            </w:r>
          </w:p>
        </w:tc>
        <w:tc>
          <w:tcPr>
            <w:tcW w:w="4399" w:type="dxa"/>
            <w:tcBorders>
              <w:top w:val="single" w:sz="4" w:space="0" w:color="auto"/>
              <w:left w:val="single" w:sz="4" w:space="0" w:color="auto"/>
              <w:bottom w:val="single" w:sz="4" w:space="0" w:color="auto"/>
              <w:right w:val="single" w:sz="4" w:space="0" w:color="auto"/>
            </w:tcBorders>
          </w:tcPr>
          <w:p w:rsidR="007075A4" w:rsidRPr="00013361" w:rsidRDefault="007075A4" w:rsidP="00F564A5">
            <w:pPr>
              <w:jc w:val="both"/>
            </w:pPr>
            <w:r>
              <w:t>SZMSZ 5. melléklet 1.2</w:t>
            </w:r>
            <w:r w:rsidRPr="00013361">
              <w:t>. pontja</w:t>
            </w:r>
          </w:p>
        </w:tc>
      </w:tr>
      <w:tr w:rsidR="007075A4" w:rsidTr="00800ECB">
        <w:tc>
          <w:tcPr>
            <w:tcW w:w="4889" w:type="dxa"/>
            <w:tcBorders>
              <w:top w:val="single" w:sz="4" w:space="0" w:color="auto"/>
              <w:left w:val="single" w:sz="4" w:space="0" w:color="auto"/>
              <w:bottom w:val="single" w:sz="4" w:space="0" w:color="auto"/>
              <w:right w:val="single" w:sz="4" w:space="0" w:color="auto"/>
            </w:tcBorders>
          </w:tcPr>
          <w:p w:rsidR="007075A4" w:rsidRPr="00013361" w:rsidRDefault="007075A4" w:rsidP="00F564A5">
            <w:pPr>
              <w:jc w:val="both"/>
              <w:rPr>
                <w:b/>
              </w:rPr>
            </w:pPr>
          </w:p>
        </w:tc>
        <w:tc>
          <w:tcPr>
            <w:tcW w:w="4399" w:type="dxa"/>
            <w:tcBorders>
              <w:top w:val="single" w:sz="4" w:space="0" w:color="auto"/>
              <w:left w:val="single" w:sz="4" w:space="0" w:color="auto"/>
              <w:bottom w:val="single" w:sz="4" w:space="0" w:color="auto"/>
              <w:right w:val="single" w:sz="4" w:space="0" w:color="auto"/>
            </w:tcBorders>
          </w:tcPr>
          <w:p w:rsidR="007075A4" w:rsidRPr="00013361" w:rsidRDefault="007075A4" w:rsidP="00F564A5">
            <w:pPr>
              <w:ind w:right="-610"/>
              <w:jc w:val="both"/>
            </w:pPr>
          </w:p>
        </w:tc>
      </w:tr>
    </w:tbl>
    <w:p w:rsidR="007075A4" w:rsidRDefault="007075A4" w:rsidP="00F564A5">
      <w:pPr>
        <w:jc w:val="both"/>
        <w:rPr>
          <w:u w:val="single"/>
        </w:rPr>
      </w:pPr>
      <w:bookmarkStart w:id="0" w:name="_GoBack"/>
      <w:bookmarkEnd w:id="0"/>
    </w:p>
    <w:p w:rsidR="007075A4" w:rsidRDefault="007075A4" w:rsidP="00F564A5">
      <w:pPr>
        <w:jc w:val="both"/>
        <w:rPr>
          <w:u w:val="single"/>
        </w:rPr>
      </w:pPr>
    </w:p>
    <w:p w:rsidR="007075A4" w:rsidRDefault="007075A4" w:rsidP="00F564A5">
      <w:pPr>
        <w:jc w:val="both"/>
        <w:rPr>
          <w:u w:val="single"/>
        </w:rPr>
      </w:pPr>
      <w:r>
        <w:rPr>
          <w:u w:val="single"/>
        </w:rPr>
        <w:t>Az ülésre meghívni javasolt szervek, személyek:</w:t>
      </w:r>
    </w:p>
    <w:p w:rsidR="007075A4" w:rsidRDefault="007075A4" w:rsidP="00F564A5">
      <w:pPr>
        <w:jc w:val="both"/>
        <w:rPr>
          <w:u w:val="single"/>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08"/>
        <w:gridCol w:w="3060"/>
        <w:gridCol w:w="3420"/>
      </w:tblGrid>
      <w:tr w:rsidR="007075A4" w:rsidTr="00800ECB">
        <w:tc>
          <w:tcPr>
            <w:tcW w:w="2808" w:type="dxa"/>
            <w:tcBorders>
              <w:top w:val="single" w:sz="4" w:space="0" w:color="auto"/>
              <w:left w:val="single" w:sz="4" w:space="0" w:color="auto"/>
              <w:bottom w:val="single" w:sz="4" w:space="0" w:color="auto"/>
              <w:right w:val="single" w:sz="4" w:space="0" w:color="auto"/>
            </w:tcBorders>
          </w:tcPr>
          <w:p w:rsidR="007075A4" w:rsidRDefault="007075A4" w:rsidP="00F564A5">
            <w:pPr>
              <w:jc w:val="both"/>
            </w:pPr>
            <w:r>
              <w:t>Bónisné Alföldi Éva</w:t>
            </w:r>
          </w:p>
        </w:tc>
        <w:tc>
          <w:tcPr>
            <w:tcW w:w="3060" w:type="dxa"/>
            <w:tcBorders>
              <w:top w:val="single" w:sz="4" w:space="0" w:color="auto"/>
              <w:left w:val="single" w:sz="4" w:space="0" w:color="auto"/>
              <w:bottom w:val="single" w:sz="4" w:space="0" w:color="auto"/>
              <w:right w:val="single" w:sz="4" w:space="0" w:color="auto"/>
            </w:tcBorders>
          </w:tcPr>
          <w:p w:rsidR="007075A4" w:rsidRDefault="007075A4" w:rsidP="00F564A5">
            <w:pPr>
              <w:jc w:val="both"/>
            </w:pPr>
            <w:r>
              <w:t>TELSE szakmai vezetője</w:t>
            </w:r>
          </w:p>
        </w:tc>
        <w:tc>
          <w:tcPr>
            <w:tcW w:w="3420" w:type="dxa"/>
            <w:tcBorders>
              <w:top w:val="single" w:sz="4" w:space="0" w:color="auto"/>
              <w:left w:val="single" w:sz="4" w:space="0" w:color="auto"/>
              <w:bottom w:val="single" w:sz="4" w:space="0" w:color="auto"/>
              <w:right w:val="single" w:sz="4" w:space="0" w:color="auto"/>
            </w:tcBorders>
          </w:tcPr>
          <w:p w:rsidR="007075A4" w:rsidRDefault="00B57B93" w:rsidP="00F564A5">
            <w:pPr>
              <w:jc w:val="both"/>
            </w:pPr>
            <w:hyperlink r:id="rId9" w:history="1">
              <w:r w:rsidR="007075A4" w:rsidRPr="00A318CF">
                <w:rPr>
                  <w:rStyle w:val="Hiperhivatkozs"/>
                </w:rPr>
                <w:t>telse96@gmail.com</w:t>
              </w:r>
            </w:hyperlink>
          </w:p>
          <w:p w:rsidR="007075A4" w:rsidRPr="00D8338A" w:rsidRDefault="007075A4" w:rsidP="00F564A5">
            <w:pPr>
              <w:jc w:val="both"/>
            </w:pPr>
          </w:p>
        </w:tc>
      </w:tr>
    </w:tbl>
    <w:p w:rsidR="007075A4" w:rsidRDefault="007075A4" w:rsidP="00F564A5">
      <w:pPr>
        <w:jc w:val="both"/>
      </w:pPr>
    </w:p>
    <w:p w:rsidR="007075A4" w:rsidRDefault="007075A4" w:rsidP="00F564A5">
      <w:pPr>
        <w:jc w:val="both"/>
      </w:pPr>
      <w:r>
        <w:t xml:space="preserve">Tiszavasvári, 2025. július 25.                                 </w:t>
      </w:r>
    </w:p>
    <w:p w:rsidR="007075A4" w:rsidRDefault="007075A4" w:rsidP="00F564A5">
      <w:pPr>
        <w:jc w:val="both"/>
      </w:pPr>
    </w:p>
    <w:p w:rsidR="007075A4" w:rsidRDefault="007075A4" w:rsidP="00F564A5">
      <w:pPr>
        <w:jc w:val="both"/>
      </w:pPr>
    </w:p>
    <w:p w:rsidR="007075A4" w:rsidRDefault="007075A4" w:rsidP="00F564A5">
      <w:pPr>
        <w:jc w:val="both"/>
        <w:rPr>
          <w:b/>
        </w:rPr>
      </w:pPr>
      <w:r>
        <w:rPr>
          <w:b/>
        </w:rPr>
        <w:t xml:space="preserve">                                                                                           Krasznainé dr. Csikós Magdolna</w:t>
      </w:r>
    </w:p>
    <w:p w:rsidR="007075A4" w:rsidRDefault="007075A4" w:rsidP="00F564A5">
      <w:pPr>
        <w:jc w:val="both"/>
        <w:rPr>
          <w:b/>
        </w:rPr>
      </w:pPr>
      <w:r>
        <w:rPr>
          <w:b/>
        </w:rPr>
        <w:t xml:space="preserve">                                                                                                        témafelelős</w:t>
      </w:r>
    </w:p>
    <w:p w:rsidR="007075A4" w:rsidRDefault="007075A4" w:rsidP="00F564A5">
      <w:pPr>
        <w:jc w:val="center"/>
        <w:rPr>
          <w:b/>
          <w:bCs/>
          <w:smallCaps/>
          <w:sz w:val="40"/>
          <w:szCs w:val="40"/>
        </w:rPr>
      </w:pPr>
      <w:r>
        <w:rPr>
          <w:b/>
        </w:rPr>
        <w:br w:type="page"/>
      </w:r>
      <w:r>
        <w:rPr>
          <w:b/>
          <w:bCs/>
          <w:smallCaps/>
          <w:sz w:val="40"/>
          <w:szCs w:val="40"/>
        </w:rPr>
        <w:lastRenderedPageBreak/>
        <w:t>Tiszavasvári Város Polgármesterétől</w:t>
      </w:r>
    </w:p>
    <w:p w:rsidR="007075A4" w:rsidRDefault="007075A4" w:rsidP="00F564A5">
      <w:pPr>
        <w:jc w:val="center"/>
        <w:rPr>
          <w:b/>
          <w:bCs/>
        </w:rPr>
      </w:pPr>
      <w:r>
        <w:rPr>
          <w:b/>
          <w:bCs/>
        </w:rPr>
        <w:t>4440 Tiszavasvári, Városháza tér 4. sz.</w:t>
      </w:r>
    </w:p>
    <w:p w:rsidR="007075A4" w:rsidRDefault="007075A4" w:rsidP="00F564A5">
      <w:pPr>
        <w:pBdr>
          <w:bottom w:val="double" w:sz="6" w:space="1" w:color="auto"/>
        </w:pBdr>
        <w:jc w:val="center"/>
        <w:rPr>
          <w:b/>
          <w:bCs/>
        </w:rPr>
      </w:pPr>
      <w:r>
        <w:rPr>
          <w:b/>
          <w:bCs/>
        </w:rPr>
        <w:t>Tel.: 42/520-500 Fax.: 42/275–000 e–mail</w:t>
      </w:r>
      <w:r>
        <w:rPr>
          <w:b/>
          <w:bCs/>
          <w:color w:val="000000"/>
        </w:rPr>
        <w:t xml:space="preserve">: </w:t>
      </w:r>
      <w:r>
        <w:rPr>
          <w:b/>
          <w:bCs/>
          <w:color w:val="000000"/>
          <w:u w:val="single"/>
        </w:rPr>
        <w:t>tvonkph@tiszavasvari.hu</w:t>
      </w:r>
    </w:p>
    <w:p w:rsidR="007075A4" w:rsidRDefault="007075A4" w:rsidP="00F564A5">
      <w:pPr>
        <w:jc w:val="both"/>
      </w:pPr>
      <w:r>
        <w:rPr>
          <w:u w:val="single"/>
        </w:rPr>
        <w:t>Témafelelős</w:t>
      </w:r>
      <w:r>
        <w:t>: Krasznainé dr. Csikós Magdolna</w:t>
      </w:r>
    </w:p>
    <w:p w:rsidR="007075A4" w:rsidRDefault="007075A4" w:rsidP="00F564A5">
      <w:pPr>
        <w:spacing w:line="360" w:lineRule="auto"/>
        <w:jc w:val="both"/>
        <w:rPr>
          <w:b/>
          <w:spacing w:val="26"/>
        </w:rPr>
      </w:pPr>
    </w:p>
    <w:p w:rsidR="007075A4" w:rsidRDefault="007075A4" w:rsidP="00317E69">
      <w:pPr>
        <w:spacing w:line="360" w:lineRule="auto"/>
        <w:jc w:val="center"/>
        <w:rPr>
          <w:b/>
          <w:spacing w:val="26"/>
          <w:sz w:val="28"/>
          <w:szCs w:val="28"/>
        </w:rPr>
      </w:pPr>
      <w:r>
        <w:rPr>
          <w:b/>
          <w:spacing w:val="26"/>
          <w:sz w:val="28"/>
          <w:szCs w:val="28"/>
        </w:rPr>
        <w:t>ELŐTERJESZTÉS</w:t>
      </w:r>
    </w:p>
    <w:p w:rsidR="007075A4" w:rsidRDefault="007075A4" w:rsidP="00317E69">
      <w:pPr>
        <w:spacing w:line="360" w:lineRule="auto"/>
        <w:jc w:val="center"/>
        <w:rPr>
          <w:b/>
        </w:rPr>
      </w:pPr>
      <w:r>
        <w:rPr>
          <w:b/>
        </w:rPr>
        <w:t>- a Képviselő-testülethez -</w:t>
      </w:r>
    </w:p>
    <w:p w:rsidR="007075A4" w:rsidRDefault="007075A4" w:rsidP="00317E69">
      <w:pPr>
        <w:jc w:val="center"/>
        <w:rPr>
          <w:b/>
          <w:bCs/>
        </w:rPr>
      </w:pPr>
      <w:r>
        <w:rPr>
          <w:b/>
          <w:bCs/>
        </w:rPr>
        <w:t>A TELSE 2024</w:t>
      </w:r>
      <w:r w:rsidRPr="00135FFC">
        <w:rPr>
          <w:b/>
          <w:bCs/>
        </w:rPr>
        <w:t>. évi szakmai beszámoló</w:t>
      </w:r>
      <w:r>
        <w:rPr>
          <w:b/>
          <w:bCs/>
        </w:rPr>
        <w:t>ja</w:t>
      </w:r>
      <w:r w:rsidR="00971F36">
        <w:rPr>
          <w:b/>
          <w:bCs/>
        </w:rPr>
        <w:t xml:space="preserve"> és kérelme</w:t>
      </w:r>
    </w:p>
    <w:p w:rsidR="007075A4" w:rsidRDefault="007075A4" w:rsidP="00317E69">
      <w:pPr>
        <w:jc w:val="center"/>
        <w:rPr>
          <w:b/>
          <w:bCs/>
        </w:rPr>
      </w:pPr>
    </w:p>
    <w:p w:rsidR="00A830CA" w:rsidRPr="00CF2F3D" w:rsidRDefault="00A830CA" w:rsidP="00F564A5">
      <w:pPr>
        <w:jc w:val="both"/>
        <w:rPr>
          <w:b/>
          <w:bCs/>
        </w:rPr>
      </w:pPr>
    </w:p>
    <w:p w:rsidR="007075A4" w:rsidRPr="00D82C6B" w:rsidRDefault="007075A4" w:rsidP="00F564A5">
      <w:pPr>
        <w:jc w:val="both"/>
        <w:rPr>
          <w:b/>
        </w:rPr>
      </w:pPr>
      <w:r w:rsidRPr="00D82C6B">
        <w:rPr>
          <w:b/>
        </w:rPr>
        <w:t>Tisztelt Képviselő-testület!</w:t>
      </w:r>
    </w:p>
    <w:p w:rsidR="007075A4" w:rsidRDefault="007075A4" w:rsidP="00F564A5">
      <w:pPr>
        <w:autoSpaceDE w:val="0"/>
        <w:autoSpaceDN w:val="0"/>
        <w:adjustRightInd w:val="0"/>
        <w:jc w:val="both"/>
        <w:rPr>
          <w:b/>
        </w:rPr>
      </w:pPr>
    </w:p>
    <w:p w:rsidR="00A830CA" w:rsidRDefault="00A830CA" w:rsidP="00F564A5">
      <w:pPr>
        <w:autoSpaceDE w:val="0"/>
        <w:autoSpaceDN w:val="0"/>
        <w:adjustRightInd w:val="0"/>
        <w:jc w:val="both"/>
        <w:rPr>
          <w:b/>
        </w:rPr>
      </w:pPr>
    </w:p>
    <w:p w:rsidR="007075A4" w:rsidRDefault="007075A4" w:rsidP="00F564A5">
      <w:pPr>
        <w:jc w:val="both"/>
      </w:pPr>
      <w:r w:rsidRPr="007075A4">
        <w:t xml:space="preserve">Tiszavasvári Város Önkormányzata és a Tiszamenti Emberek Lelki Segítő Egyesülete (TELSE) között 2006. november óta feladat-ellátási szerződés van érvényben szenvedélybetegek és fogyatékos személyek nappali ellátása tekintetében. A </w:t>
      </w:r>
      <w:r w:rsidR="00E17786">
        <w:t>TELSE</w:t>
      </w:r>
      <w:r w:rsidRPr="007075A4">
        <w:t xml:space="preserve"> jelenleg támogatott lakhatást is biztosít több telephelyén Tiszavasváriban fogyatékos személyek számára. </w:t>
      </w:r>
    </w:p>
    <w:p w:rsidR="00E17786" w:rsidRDefault="00E17786" w:rsidP="00F564A5">
      <w:pPr>
        <w:jc w:val="both"/>
      </w:pPr>
    </w:p>
    <w:p w:rsidR="00E17786" w:rsidRPr="00A830CA" w:rsidRDefault="00E17786" w:rsidP="00F564A5">
      <w:pPr>
        <w:jc w:val="both"/>
        <w:rPr>
          <w:b/>
          <w:i/>
        </w:rPr>
      </w:pPr>
      <w:r>
        <w:t xml:space="preserve">Az Önkormányzat több szociális területet érintően is megoldásokat keres problémákra, így </w:t>
      </w:r>
      <w:r w:rsidRPr="00A830CA">
        <w:rPr>
          <w:b/>
          <w:i/>
        </w:rPr>
        <w:t xml:space="preserve">szociális munkacsoportos megbeszélések kapcsán felélénkítésre került a TELSE vezetésével is a szakmai kapcsolat. </w:t>
      </w:r>
    </w:p>
    <w:p w:rsidR="00A830CA" w:rsidRDefault="00A830CA" w:rsidP="00F564A5">
      <w:pPr>
        <w:jc w:val="both"/>
      </w:pPr>
    </w:p>
    <w:p w:rsidR="00E17786" w:rsidRDefault="00E17786" w:rsidP="00F564A5">
      <w:pPr>
        <w:jc w:val="both"/>
      </w:pPr>
      <w:r>
        <w:t xml:space="preserve">A TELSE szakmai vezetője, Bónisné Alföldi Éva 2025. július 21. napján megküldte részemre a </w:t>
      </w:r>
      <w:r w:rsidRPr="00A830CA">
        <w:rPr>
          <w:b/>
          <w:i/>
        </w:rPr>
        <w:t>2024. évi szakmai beszámolóját</w:t>
      </w:r>
      <w:r w:rsidR="00F72565" w:rsidRPr="00A830CA">
        <w:rPr>
          <w:b/>
          <w:i/>
        </w:rPr>
        <w:t xml:space="preserve"> az Egyesületüknek</w:t>
      </w:r>
      <w:r w:rsidRPr="00A830CA">
        <w:rPr>
          <w:b/>
          <w:i/>
        </w:rPr>
        <w:t>,</w:t>
      </w:r>
      <w:r>
        <w:t xml:space="preserve"> melyben bemutatásra kerülnek a jelenlegi ellátásaik, illetve a fejlesztési, kapacitás bővítési elképzeléseik. </w:t>
      </w:r>
    </w:p>
    <w:p w:rsidR="00E17786" w:rsidRDefault="00E17786" w:rsidP="00F564A5">
      <w:pPr>
        <w:jc w:val="both"/>
      </w:pPr>
    </w:p>
    <w:p w:rsidR="00E17786" w:rsidRDefault="00E17786" w:rsidP="00F564A5">
      <w:pPr>
        <w:jc w:val="both"/>
      </w:pPr>
      <w:r>
        <w:t xml:space="preserve">Kérem a Tisztelt Képviselő-testületet a TELSE beszámolójának a megtárgyalására és annak az elfogadására. </w:t>
      </w:r>
    </w:p>
    <w:p w:rsidR="00E17786" w:rsidRDefault="00E17786" w:rsidP="00F564A5">
      <w:pPr>
        <w:jc w:val="both"/>
      </w:pPr>
    </w:p>
    <w:p w:rsidR="00A830CA" w:rsidRDefault="00A830CA" w:rsidP="00F564A5">
      <w:pPr>
        <w:jc w:val="both"/>
      </w:pPr>
    </w:p>
    <w:p w:rsidR="00E17786" w:rsidRDefault="00E17786" w:rsidP="00F564A5">
      <w:pPr>
        <w:jc w:val="both"/>
      </w:pPr>
      <w:r w:rsidRPr="00A830CA">
        <w:rPr>
          <w:b/>
          <w:i/>
        </w:rPr>
        <w:t>A TELSE vezetésétől érkezett egy kérelem is, melyben kérik az Önkormányzat hozzájárulását a feladataik bővítéséhez az alábbiakban:</w:t>
      </w:r>
      <w:r w:rsidR="005C62C2">
        <w:t xml:space="preserve"> (A kérelem az előterjesztés melléklete)</w:t>
      </w:r>
    </w:p>
    <w:p w:rsidR="00E17786" w:rsidRDefault="00E17786" w:rsidP="00F564A5">
      <w:pPr>
        <w:jc w:val="both"/>
      </w:pPr>
    </w:p>
    <w:p w:rsidR="00E17786" w:rsidRDefault="00E17786" w:rsidP="00F564A5">
      <w:pPr>
        <w:pStyle w:val="Listaszerbekezds"/>
        <w:numPr>
          <w:ilvl w:val="0"/>
          <w:numId w:val="2"/>
        </w:numPr>
        <w:spacing w:line="276" w:lineRule="auto"/>
        <w:jc w:val="both"/>
        <w:rPr>
          <w:rFonts w:ascii="Times New Roman" w:hAnsi="Times New Roman" w:cs="Times New Roman"/>
        </w:rPr>
      </w:pPr>
      <w:r>
        <w:rPr>
          <w:rFonts w:ascii="Times New Roman" w:hAnsi="Times New Roman" w:cs="Times New Roman"/>
        </w:rPr>
        <w:t xml:space="preserve">40 fő számára pszichiátriai és 40 fő számára szenvedélybetegek közösségi ellátása </w:t>
      </w:r>
    </w:p>
    <w:p w:rsidR="00E17786" w:rsidRDefault="00E17786" w:rsidP="00F564A5">
      <w:pPr>
        <w:pStyle w:val="Listaszerbekezds"/>
        <w:numPr>
          <w:ilvl w:val="0"/>
          <w:numId w:val="2"/>
        </w:numPr>
        <w:spacing w:line="276" w:lineRule="auto"/>
        <w:jc w:val="both"/>
        <w:rPr>
          <w:rFonts w:ascii="Times New Roman" w:hAnsi="Times New Roman" w:cs="Times New Roman"/>
        </w:rPr>
      </w:pPr>
      <w:r>
        <w:rPr>
          <w:rFonts w:ascii="Times New Roman" w:hAnsi="Times New Roman" w:cs="Times New Roman"/>
        </w:rPr>
        <w:t>50 fő számára pszichiátriai betegek nappali ellátása</w:t>
      </w:r>
    </w:p>
    <w:p w:rsidR="00E17786" w:rsidRDefault="00E17786" w:rsidP="00F564A5">
      <w:pPr>
        <w:pStyle w:val="Listaszerbekezds"/>
        <w:numPr>
          <w:ilvl w:val="0"/>
          <w:numId w:val="2"/>
        </w:numPr>
        <w:spacing w:line="276" w:lineRule="auto"/>
        <w:jc w:val="both"/>
        <w:rPr>
          <w:rFonts w:ascii="Times New Roman" w:hAnsi="Times New Roman" w:cs="Times New Roman"/>
        </w:rPr>
      </w:pPr>
      <w:r>
        <w:rPr>
          <w:rFonts w:ascii="Times New Roman" w:hAnsi="Times New Roman" w:cs="Times New Roman"/>
        </w:rPr>
        <w:t>12 fő számára pszichiátriai betegek és 12fő számára szenvedélybetegek támogatott lakhatása</w:t>
      </w:r>
    </w:p>
    <w:p w:rsidR="00E17786" w:rsidRDefault="00E17786" w:rsidP="00F564A5">
      <w:pPr>
        <w:pStyle w:val="Listaszerbekezds"/>
        <w:numPr>
          <w:ilvl w:val="0"/>
          <w:numId w:val="2"/>
        </w:numPr>
        <w:spacing w:line="276" w:lineRule="auto"/>
        <w:jc w:val="both"/>
        <w:rPr>
          <w:rFonts w:ascii="Times New Roman" w:hAnsi="Times New Roman" w:cs="Times New Roman"/>
        </w:rPr>
      </w:pPr>
      <w:r>
        <w:rPr>
          <w:rFonts w:ascii="Times New Roman" w:hAnsi="Times New Roman" w:cs="Times New Roman"/>
        </w:rPr>
        <w:t>24 férőhellyel való bővítése a fogyatékos személyek támogatott lakhatásának</w:t>
      </w:r>
    </w:p>
    <w:p w:rsidR="00E17786" w:rsidRPr="007075A4" w:rsidRDefault="00E17786" w:rsidP="00F564A5">
      <w:pPr>
        <w:jc w:val="both"/>
      </w:pPr>
    </w:p>
    <w:p w:rsidR="00A830CA" w:rsidRDefault="00E17786" w:rsidP="00F564A5">
      <w:pPr>
        <w:autoSpaceDE w:val="0"/>
        <w:autoSpaceDN w:val="0"/>
        <w:adjustRightInd w:val="0"/>
        <w:jc w:val="both"/>
        <w:rPr>
          <w:lang w:bidi="hi-IN"/>
        </w:rPr>
      </w:pPr>
      <w:r>
        <w:rPr>
          <w:lang w:bidi="hi-IN"/>
        </w:rPr>
        <w:t xml:space="preserve">Ezen feladatok egyikét sem látja el jelenleg az önkormányzat saját szociális intézménye a Kornisné Központ, így feladatellátási összeütközés nem történik. </w:t>
      </w:r>
    </w:p>
    <w:p w:rsidR="00A830CA" w:rsidRDefault="00A830CA" w:rsidP="00F564A5">
      <w:pPr>
        <w:autoSpaceDE w:val="0"/>
        <w:autoSpaceDN w:val="0"/>
        <w:adjustRightInd w:val="0"/>
        <w:jc w:val="both"/>
        <w:rPr>
          <w:lang w:bidi="hi-IN"/>
        </w:rPr>
      </w:pPr>
    </w:p>
    <w:p w:rsidR="00A830CA" w:rsidRDefault="00A830CA" w:rsidP="00F564A5">
      <w:pPr>
        <w:autoSpaceDE w:val="0"/>
        <w:autoSpaceDN w:val="0"/>
        <w:adjustRightInd w:val="0"/>
        <w:jc w:val="both"/>
        <w:rPr>
          <w:lang w:bidi="hi-IN"/>
        </w:rPr>
      </w:pPr>
      <w:r>
        <w:t xml:space="preserve">A feladatellátások részletezése jelenleg még kidolgozás alatt áll. Az egyeztetési folyamatok folyamatosan zajlanak, hogy minden érintett terület megfelelően lefedésre kerüljön. Jelenleg zajlik a szükséges helyszínek felkutatása is, valamint össze kell gyűjteni és rangsorolni az </w:t>
      </w:r>
      <w:r>
        <w:lastRenderedPageBreak/>
        <w:t xml:space="preserve">adott terület céljait. Emellett meg kell vizsgálni a személyi és tárgyi feltételeket, valamint a megvalósításhoz szükséges finanszírozás lehetőségeit is. Fontos hangsúlyozni, hogy az önkormányzat – ahogy a korábbi években is – pénzügyi finanszírozást nem vállal a feladatok ellátásában. </w:t>
      </w:r>
      <w:r w:rsidR="00F564A5">
        <w:t xml:space="preserve">Az Egyesület a lehívott normatívából ezt megoldja. </w:t>
      </w:r>
      <w:r>
        <w:t>A végleges változat a szükséges szakmai javaslatok figyelembevételével készül majd el.</w:t>
      </w:r>
    </w:p>
    <w:p w:rsidR="00A830CA" w:rsidRDefault="00A830CA" w:rsidP="00F564A5">
      <w:pPr>
        <w:autoSpaceDE w:val="0"/>
        <w:autoSpaceDN w:val="0"/>
        <w:adjustRightInd w:val="0"/>
        <w:jc w:val="both"/>
        <w:rPr>
          <w:lang w:bidi="hi-IN"/>
        </w:rPr>
      </w:pPr>
    </w:p>
    <w:p w:rsidR="007075A4" w:rsidRDefault="00E17786" w:rsidP="00F564A5">
      <w:pPr>
        <w:autoSpaceDE w:val="0"/>
        <w:autoSpaceDN w:val="0"/>
        <w:adjustRightInd w:val="0"/>
        <w:jc w:val="both"/>
        <w:rPr>
          <w:lang w:bidi="hi-IN"/>
        </w:rPr>
      </w:pPr>
      <w:r>
        <w:rPr>
          <w:lang w:bidi="hi-IN"/>
        </w:rPr>
        <w:t xml:space="preserve">Így javaslom a TELSE kérelmének támogatását az ellátások szélesítése érdekében a városban. </w:t>
      </w:r>
    </w:p>
    <w:p w:rsidR="007075A4" w:rsidRDefault="007075A4" w:rsidP="00F564A5">
      <w:pPr>
        <w:autoSpaceDE w:val="0"/>
        <w:autoSpaceDN w:val="0"/>
        <w:adjustRightInd w:val="0"/>
        <w:jc w:val="both"/>
        <w:rPr>
          <w:lang w:bidi="hi-IN"/>
        </w:rPr>
      </w:pPr>
    </w:p>
    <w:p w:rsidR="00A830CA" w:rsidRPr="008F79C4" w:rsidRDefault="00A830CA" w:rsidP="00F564A5">
      <w:pPr>
        <w:autoSpaceDE w:val="0"/>
        <w:autoSpaceDN w:val="0"/>
        <w:adjustRightInd w:val="0"/>
        <w:jc w:val="both"/>
        <w:rPr>
          <w:lang w:bidi="hi-IN"/>
        </w:rPr>
      </w:pPr>
    </w:p>
    <w:p w:rsidR="007075A4" w:rsidRPr="002F515C" w:rsidRDefault="007075A4" w:rsidP="00F564A5">
      <w:pPr>
        <w:autoSpaceDE w:val="0"/>
        <w:autoSpaceDN w:val="0"/>
        <w:adjustRightInd w:val="0"/>
        <w:jc w:val="both"/>
        <w:rPr>
          <w:b/>
          <w:i/>
          <w:lang w:bidi="hi-IN"/>
        </w:rPr>
      </w:pPr>
      <w:r w:rsidRPr="002F515C">
        <w:rPr>
          <w:b/>
          <w:i/>
          <w:lang w:bidi="hi-IN"/>
        </w:rPr>
        <w:t>A fentiek figyelembe vételével kérem a Tisztelt Képviselő-testületet az előterjesztés megtárgyalására, továbbá a határozat-tervezet és melléklete elfogadására.</w:t>
      </w:r>
    </w:p>
    <w:p w:rsidR="007075A4" w:rsidRDefault="007075A4" w:rsidP="00F564A5">
      <w:pPr>
        <w:autoSpaceDE w:val="0"/>
        <w:autoSpaceDN w:val="0"/>
        <w:adjustRightInd w:val="0"/>
        <w:jc w:val="both"/>
        <w:rPr>
          <w:lang w:bidi="hi-IN"/>
        </w:rPr>
      </w:pPr>
    </w:p>
    <w:p w:rsidR="00A830CA" w:rsidRDefault="00A830CA" w:rsidP="00F564A5">
      <w:pPr>
        <w:autoSpaceDE w:val="0"/>
        <w:autoSpaceDN w:val="0"/>
        <w:adjustRightInd w:val="0"/>
        <w:jc w:val="both"/>
        <w:rPr>
          <w:lang w:bidi="hi-IN"/>
        </w:rPr>
      </w:pPr>
    </w:p>
    <w:p w:rsidR="007075A4" w:rsidRDefault="007075A4" w:rsidP="00F564A5">
      <w:pPr>
        <w:autoSpaceDE w:val="0"/>
        <w:autoSpaceDN w:val="0"/>
        <w:adjustRightInd w:val="0"/>
        <w:jc w:val="both"/>
        <w:rPr>
          <w:lang w:bidi="hi-IN"/>
        </w:rPr>
      </w:pPr>
      <w:r>
        <w:rPr>
          <w:lang w:bidi="hi-IN"/>
        </w:rPr>
        <w:t xml:space="preserve">Tiszavasvári, 2025. </w:t>
      </w:r>
      <w:r w:rsidR="00E17786">
        <w:rPr>
          <w:lang w:bidi="hi-IN"/>
        </w:rPr>
        <w:t xml:space="preserve">július 25. </w:t>
      </w:r>
    </w:p>
    <w:p w:rsidR="007075A4" w:rsidRDefault="007075A4" w:rsidP="00F564A5">
      <w:pPr>
        <w:autoSpaceDE w:val="0"/>
        <w:autoSpaceDN w:val="0"/>
        <w:adjustRightInd w:val="0"/>
        <w:jc w:val="both"/>
        <w:rPr>
          <w:lang w:bidi="hi-IN"/>
        </w:rPr>
      </w:pPr>
    </w:p>
    <w:p w:rsidR="00A830CA" w:rsidRDefault="00A830CA" w:rsidP="00F564A5">
      <w:pPr>
        <w:autoSpaceDE w:val="0"/>
        <w:autoSpaceDN w:val="0"/>
        <w:adjustRightInd w:val="0"/>
        <w:jc w:val="both"/>
        <w:rPr>
          <w:lang w:bidi="hi-IN"/>
        </w:rPr>
      </w:pPr>
    </w:p>
    <w:p w:rsidR="00A830CA" w:rsidRDefault="00A830CA" w:rsidP="00F564A5">
      <w:pPr>
        <w:autoSpaceDE w:val="0"/>
        <w:autoSpaceDN w:val="0"/>
        <w:adjustRightInd w:val="0"/>
        <w:jc w:val="both"/>
        <w:rPr>
          <w:lang w:bidi="hi-IN"/>
        </w:rPr>
      </w:pPr>
    </w:p>
    <w:p w:rsidR="007075A4" w:rsidRPr="007B7A83" w:rsidRDefault="007075A4" w:rsidP="00F564A5">
      <w:pPr>
        <w:autoSpaceDE w:val="0"/>
        <w:autoSpaceDN w:val="0"/>
        <w:adjustRightInd w:val="0"/>
        <w:ind w:left="4956" w:firstLine="708"/>
        <w:jc w:val="both"/>
        <w:rPr>
          <w:b/>
          <w:bCs/>
          <w:lang w:bidi="hi-IN"/>
        </w:rPr>
      </w:pPr>
      <w:r>
        <w:rPr>
          <w:b/>
          <w:bCs/>
          <w:lang w:bidi="hi-IN"/>
        </w:rPr>
        <w:t xml:space="preserve"> Balázsi Csilla</w:t>
      </w:r>
    </w:p>
    <w:p w:rsidR="007075A4" w:rsidRDefault="007075A4" w:rsidP="00F564A5">
      <w:pPr>
        <w:autoSpaceDE w:val="0"/>
        <w:autoSpaceDN w:val="0"/>
        <w:adjustRightInd w:val="0"/>
        <w:ind w:left="4248" w:firstLine="708"/>
        <w:jc w:val="both"/>
        <w:rPr>
          <w:b/>
          <w:bCs/>
          <w:lang w:bidi="hi-IN"/>
        </w:rPr>
      </w:pPr>
      <w:r>
        <w:rPr>
          <w:b/>
          <w:bCs/>
          <w:lang w:bidi="hi-IN"/>
        </w:rPr>
        <w:t xml:space="preserve">             </w:t>
      </w:r>
      <w:r w:rsidRPr="007B7A83">
        <w:rPr>
          <w:b/>
          <w:bCs/>
          <w:lang w:bidi="hi-IN"/>
        </w:rPr>
        <w:t>polgármester</w:t>
      </w:r>
    </w:p>
    <w:p w:rsidR="005C62C2" w:rsidRDefault="005C62C2" w:rsidP="00F564A5">
      <w:pPr>
        <w:autoSpaceDE w:val="0"/>
        <w:autoSpaceDN w:val="0"/>
        <w:adjustRightInd w:val="0"/>
        <w:jc w:val="both"/>
        <w:rPr>
          <w:b/>
          <w:bCs/>
          <w:lang w:bidi="hi-IN"/>
        </w:rPr>
      </w:pPr>
    </w:p>
    <w:p w:rsidR="005C62C2" w:rsidRDefault="005C62C2" w:rsidP="00F564A5">
      <w:pPr>
        <w:autoSpaceDE w:val="0"/>
        <w:autoSpaceDN w:val="0"/>
        <w:adjustRightInd w:val="0"/>
        <w:jc w:val="both"/>
        <w:rPr>
          <w:b/>
          <w:bCs/>
          <w:lang w:bidi="hi-IN"/>
        </w:rPr>
      </w:pPr>
      <w:r>
        <w:rPr>
          <w:b/>
          <w:bCs/>
          <w:noProof/>
        </w:rPr>
        <w:lastRenderedPageBreak/>
        <w:drawing>
          <wp:inline distT="0" distB="0" distL="0" distR="0" wp14:anchorId="018F973E" wp14:editId="7CA9D1F4">
            <wp:extent cx="5760720" cy="8140463"/>
            <wp:effectExtent l="0" t="0" r="0" b="0"/>
            <wp:docPr id="3" name="Kép 3" descr="C:\Users\Dr. Csikós Magdolna\Documents\TELSE\telse kére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Csikós Magdolna\Documents\TELSE\telse kérele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40463"/>
                    </a:xfrm>
                    <a:prstGeom prst="rect">
                      <a:avLst/>
                    </a:prstGeom>
                    <a:noFill/>
                    <a:ln>
                      <a:noFill/>
                    </a:ln>
                  </pic:spPr>
                </pic:pic>
              </a:graphicData>
            </a:graphic>
          </wp:inline>
        </w:drawing>
      </w:r>
    </w:p>
    <w:p w:rsidR="005C62C2" w:rsidRDefault="005C62C2" w:rsidP="00F564A5">
      <w:pPr>
        <w:autoSpaceDE w:val="0"/>
        <w:autoSpaceDN w:val="0"/>
        <w:adjustRightInd w:val="0"/>
        <w:ind w:left="4248" w:firstLine="708"/>
        <w:jc w:val="both"/>
        <w:rPr>
          <w:b/>
          <w:bCs/>
          <w:lang w:bidi="hi-IN"/>
        </w:rPr>
      </w:pPr>
    </w:p>
    <w:p w:rsidR="005C62C2" w:rsidRDefault="005C62C2" w:rsidP="00F564A5">
      <w:pPr>
        <w:autoSpaceDE w:val="0"/>
        <w:autoSpaceDN w:val="0"/>
        <w:adjustRightInd w:val="0"/>
        <w:ind w:left="4248" w:firstLine="708"/>
        <w:jc w:val="both"/>
        <w:rPr>
          <w:b/>
          <w:bCs/>
          <w:lang w:bidi="hi-IN"/>
        </w:rPr>
      </w:pPr>
    </w:p>
    <w:p w:rsidR="005C62C2" w:rsidRPr="007B7A83" w:rsidRDefault="005C62C2" w:rsidP="00F564A5">
      <w:pPr>
        <w:autoSpaceDE w:val="0"/>
        <w:autoSpaceDN w:val="0"/>
        <w:adjustRightInd w:val="0"/>
        <w:ind w:left="4248" w:firstLine="708"/>
        <w:jc w:val="both"/>
        <w:rPr>
          <w:rFonts w:cs="Mangal"/>
          <w:b/>
          <w:bCs/>
          <w:lang w:bidi="hi-IN"/>
        </w:rPr>
      </w:pPr>
    </w:p>
    <w:p w:rsidR="007075A4" w:rsidRDefault="007075A4" w:rsidP="00F564A5">
      <w:pPr>
        <w:jc w:val="both"/>
      </w:pPr>
    </w:p>
    <w:p w:rsidR="007075A4" w:rsidRDefault="007075A4" w:rsidP="00F564A5">
      <w:pPr>
        <w:jc w:val="both"/>
      </w:pPr>
    </w:p>
    <w:p w:rsidR="007075A4" w:rsidRDefault="007075A4" w:rsidP="00F564A5">
      <w:pPr>
        <w:jc w:val="center"/>
        <w:rPr>
          <w:b/>
          <w:bCs/>
        </w:rPr>
      </w:pPr>
      <w:r>
        <w:rPr>
          <w:b/>
          <w:bCs/>
        </w:rPr>
        <w:t>HATÁROZAT-TERVEZET</w:t>
      </w:r>
    </w:p>
    <w:p w:rsidR="007075A4" w:rsidRDefault="007075A4" w:rsidP="00F564A5">
      <w:pPr>
        <w:jc w:val="center"/>
        <w:rPr>
          <w:u w:val="single"/>
        </w:rPr>
      </w:pPr>
    </w:p>
    <w:p w:rsidR="007075A4" w:rsidRDefault="007075A4" w:rsidP="00F564A5">
      <w:pPr>
        <w:jc w:val="center"/>
        <w:rPr>
          <w:b/>
          <w:bCs/>
        </w:rPr>
      </w:pPr>
      <w:r>
        <w:rPr>
          <w:b/>
          <w:bCs/>
        </w:rPr>
        <w:t>TISZAVASVÁRI VÁROS ÖNKORMÁNYZATA</w:t>
      </w:r>
    </w:p>
    <w:p w:rsidR="007075A4" w:rsidRDefault="007075A4" w:rsidP="00F564A5">
      <w:pPr>
        <w:jc w:val="center"/>
        <w:rPr>
          <w:b/>
          <w:bCs/>
        </w:rPr>
      </w:pPr>
      <w:r>
        <w:rPr>
          <w:b/>
          <w:bCs/>
        </w:rPr>
        <w:t>KÉPVISELŐ TESTÜLETE</w:t>
      </w:r>
    </w:p>
    <w:p w:rsidR="007075A4" w:rsidRDefault="00971F36" w:rsidP="00F564A5">
      <w:pPr>
        <w:jc w:val="center"/>
        <w:rPr>
          <w:b/>
          <w:bCs/>
        </w:rPr>
      </w:pPr>
      <w:r>
        <w:rPr>
          <w:b/>
          <w:bCs/>
        </w:rPr>
        <w:t>..../2025. (VII.31</w:t>
      </w:r>
      <w:r w:rsidR="007075A4">
        <w:rPr>
          <w:b/>
          <w:bCs/>
        </w:rPr>
        <w:t>.) Kt. sz.</w:t>
      </w:r>
    </w:p>
    <w:p w:rsidR="007075A4" w:rsidRDefault="007075A4" w:rsidP="00F564A5">
      <w:pPr>
        <w:jc w:val="center"/>
        <w:rPr>
          <w:b/>
          <w:bCs/>
        </w:rPr>
      </w:pPr>
      <w:r>
        <w:rPr>
          <w:b/>
          <w:bCs/>
        </w:rPr>
        <w:t>határozata</w:t>
      </w:r>
    </w:p>
    <w:p w:rsidR="007075A4" w:rsidRDefault="007075A4" w:rsidP="00F564A5">
      <w:pPr>
        <w:jc w:val="center"/>
        <w:rPr>
          <w:b/>
          <w:bCs/>
        </w:rPr>
      </w:pPr>
    </w:p>
    <w:p w:rsidR="00971F36" w:rsidRDefault="00971F36" w:rsidP="00F564A5">
      <w:pPr>
        <w:jc w:val="center"/>
        <w:rPr>
          <w:b/>
          <w:bCs/>
        </w:rPr>
      </w:pPr>
      <w:r>
        <w:rPr>
          <w:b/>
          <w:bCs/>
        </w:rPr>
        <w:t>A TELSE 2024</w:t>
      </w:r>
      <w:r w:rsidRPr="00135FFC">
        <w:rPr>
          <w:b/>
          <w:bCs/>
        </w:rPr>
        <w:t>. évi szakmai beszámoló</w:t>
      </w:r>
      <w:r>
        <w:rPr>
          <w:b/>
          <w:bCs/>
        </w:rPr>
        <w:t>ja és kérelme</w:t>
      </w:r>
    </w:p>
    <w:p w:rsidR="007075A4" w:rsidRDefault="007075A4" w:rsidP="00F564A5">
      <w:pPr>
        <w:jc w:val="both"/>
        <w:rPr>
          <w:b/>
          <w:bCs/>
        </w:rPr>
      </w:pPr>
    </w:p>
    <w:p w:rsidR="007075A4" w:rsidRPr="004E405B" w:rsidRDefault="007075A4" w:rsidP="00F564A5">
      <w:pPr>
        <w:jc w:val="both"/>
        <w:rPr>
          <w:b/>
          <w:bCs/>
        </w:rPr>
      </w:pPr>
      <w:r w:rsidRPr="00255293">
        <w:t>Tiszavasvári Város Önkor</w:t>
      </w:r>
      <w:r w:rsidR="00971F36">
        <w:t xml:space="preserve">mányzata Képviselő-testülete </w:t>
      </w:r>
      <w:r>
        <w:t>az alábbi határozatot hozza:</w:t>
      </w:r>
    </w:p>
    <w:p w:rsidR="007075A4" w:rsidRDefault="007075A4" w:rsidP="00F564A5">
      <w:pPr>
        <w:jc w:val="both"/>
        <w:rPr>
          <w:b/>
          <w:bCs/>
        </w:rPr>
      </w:pPr>
    </w:p>
    <w:p w:rsidR="007075A4" w:rsidRDefault="007075A4" w:rsidP="00F564A5">
      <w:pPr>
        <w:jc w:val="both"/>
        <w:rPr>
          <w:b/>
          <w:bCs/>
        </w:rPr>
      </w:pPr>
    </w:p>
    <w:p w:rsidR="007075A4" w:rsidRDefault="007075A4" w:rsidP="00F564A5">
      <w:pPr>
        <w:numPr>
          <w:ilvl w:val="0"/>
          <w:numId w:val="1"/>
        </w:numPr>
        <w:ind w:right="25"/>
        <w:jc w:val="both"/>
      </w:pPr>
      <w:r>
        <w:t xml:space="preserve">Tiszavasvári Város Önkormányzata Képviselő-testülete </w:t>
      </w:r>
      <w:r w:rsidRPr="001E07B1">
        <w:t>a határozat melléklete</w:t>
      </w:r>
      <w:r>
        <w:t xml:space="preserve"> szerinti tartalommal elfogadja </w:t>
      </w:r>
      <w:r>
        <w:rPr>
          <w:b/>
          <w:bCs/>
        </w:rPr>
        <w:t xml:space="preserve">a </w:t>
      </w:r>
      <w:r w:rsidR="00971F36">
        <w:rPr>
          <w:b/>
        </w:rPr>
        <w:t xml:space="preserve">TELSE </w:t>
      </w:r>
      <w:r w:rsidRPr="00255293">
        <w:rPr>
          <w:b/>
        </w:rPr>
        <w:t>2</w:t>
      </w:r>
      <w:r>
        <w:rPr>
          <w:b/>
        </w:rPr>
        <w:t xml:space="preserve">024. évi szakmai </w:t>
      </w:r>
      <w:r>
        <w:rPr>
          <w:b/>
          <w:bCs/>
        </w:rPr>
        <w:t>beszámolóját</w:t>
      </w:r>
      <w:r>
        <w:t>.</w:t>
      </w:r>
    </w:p>
    <w:p w:rsidR="00971F36" w:rsidRDefault="00971F36" w:rsidP="00F564A5">
      <w:pPr>
        <w:ind w:left="720" w:right="25"/>
        <w:jc w:val="both"/>
      </w:pPr>
    </w:p>
    <w:p w:rsidR="00971F36" w:rsidRDefault="00971F36" w:rsidP="00F564A5">
      <w:pPr>
        <w:numPr>
          <w:ilvl w:val="0"/>
          <w:numId w:val="1"/>
        </w:numPr>
        <w:ind w:right="25"/>
        <w:jc w:val="both"/>
      </w:pPr>
      <w:r>
        <w:t>Támogatja a TELSE kérelmét az alábbi ellátások bővítésére vonatkozóan, azzal, hogy a későbbiekben feladatellátási szerző</w:t>
      </w:r>
      <w:r w:rsidR="00A830CA">
        <w:t>dés megkötéséhez is hozzájárul azok részletes szakmai és pénzügyi indoklása, kidolgozottsága mellett:</w:t>
      </w:r>
    </w:p>
    <w:p w:rsidR="00800ECB" w:rsidRDefault="00800ECB" w:rsidP="00F564A5">
      <w:pPr>
        <w:pStyle w:val="Listaszerbekezds"/>
        <w:jc w:val="both"/>
      </w:pPr>
    </w:p>
    <w:p w:rsidR="00800ECB" w:rsidRDefault="00800ECB" w:rsidP="00F564A5">
      <w:pPr>
        <w:pStyle w:val="Listaszerbekezds"/>
        <w:numPr>
          <w:ilvl w:val="0"/>
          <w:numId w:val="2"/>
        </w:numPr>
        <w:spacing w:line="276" w:lineRule="auto"/>
        <w:jc w:val="both"/>
        <w:rPr>
          <w:rFonts w:ascii="Times New Roman" w:hAnsi="Times New Roman" w:cs="Times New Roman"/>
        </w:rPr>
      </w:pPr>
      <w:r>
        <w:rPr>
          <w:rFonts w:ascii="Times New Roman" w:hAnsi="Times New Roman" w:cs="Times New Roman"/>
        </w:rPr>
        <w:t xml:space="preserve">40 fő számára pszichiátriai és 40 fő számára szenvedélybetegek közösségi ellátása </w:t>
      </w:r>
    </w:p>
    <w:p w:rsidR="00800ECB" w:rsidRDefault="00800ECB" w:rsidP="00F564A5">
      <w:pPr>
        <w:pStyle w:val="Listaszerbekezds"/>
        <w:numPr>
          <w:ilvl w:val="0"/>
          <w:numId w:val="2"/>
        </w:numPr>
        <w:spacing w:line="276" w:lineRule="auto"/>
        <w:jc w:val="both"/>
        <w:rPr>
          <w:rFonts w:ascii="Times New Roman" w:hAnsi="Times New Roman" w:cs="Times New Roman"/>
        </w:rPr>
      </w:pPr>
      <w:r>
        <w:rPr>
          <w:rFonts w:ascii="Times New Roman" w:hAnsi="Times New Roman" w:cs="Times New Roman"/>
        </w:rPr>
        <w:t>50 fő számára pszichiátriai betegek nappali ellátása</w:t>
      </w:r>
    </w:p>
    <w:p w:rsidR="00800ECB" w:rsidRDefault="00800ECB" w:rsidP="00F564A5">
      <w:pPr>
        <w:pStyle w:val="Listaszerbekezds"/>
        <w:numPr>
          <w:ilvl w:val="0"/>
          <w:numId w:val="2"/>
        </w:numPr>
        <w:spacing w:line="276" w:lineRule="auto"/>
        <w:jc w:val="both"/>
        <w:rPr>
          <w:rFonts w:ascii="Times New Roman" w:hAnsi="Times New Roman" w:cs="Times New Roman"/>
        </w:rPr>
      </w:pPr>
      <w:r>
        <w:rPr>
          <w:rFonts w:ascii="Times New Roman" w:hAnsi="Times New Roman" w:cs="Times New Roman"/>
        </w:rPr>
        <w:t>12 fő számára pszichiátriai betegek és 12 fő számára szenvedélybetegek támogatott lakhatása</w:t>
      </w:r>
    </w:p>
    <w:p w:rsidR="00800ECB" w:rsidRDefault="00800ECB" w:rsidP="00F564A5">
      <w:pPr>
        <w:pStyle w:val="Listaszerbekezds"/>
        <w:numPr>
          <w:ilvl w:val="0"/>
          <w:numId w:val="2"/>
        </w:numPr>
        <w:spacing w:line="276" w:lineRule="auto"/>
        <w:jc w:val="both"/>
        <w:rPr>
          <w:rFonts w:ascii="Times New Roman" w:hAnsi="Times New Roman" w:cs="Times New Roman"/>
        </w:rPr>
      </w:pPr>
      <w:r>
        <w:rPr>
          <w:rFonts w:ascii="Times New Roman" w:hAnsi="Times New Roman" w:cs="Times New Roman"/>
        </w:rPr>
        <w:t>24 férőhellyel való bővítése a fogyatékos személyek támogatott lakhatásának</w:t>
      </w:r>
    </w:p>
    <w:p w:rsidR="00800ECB" w:rsidRDefault="00800ECB" w:rsidP="00F564A5">
      <w:pPr>
        <w:ind w:left="720" w:right="25"/>
        <w:jc w:val="both"/>
      </w:pPr>
    </w:p>
    <w:p w:rsidR="007075A4" w:rsidRDefault="007075A4" w:rsidP="00F564A5">
      <w:pPr>
        <w:ind w:left="720" w:right="25"/>
        <w:jc w:val="both"/>
      </w:pPr>
    </w:p>
    <w:p w:rsidR="007075A4" w:rsidRDefault="007075A4" w:rsidP="00F564A5">
      <w:pPr>
        <w:numPr>
          <w:ilvl w:val="0"/>
          <w:numId w:val="1"/>
        </w:numPr>
        <w:ind w:right="25"/>
        <w:jc w:val="both"/>
      </w:pPr>
      <w:r>
        <w:t xml:space="preserve">Felkéri a Polgármestert, hogy </w:t>
      </w:r>
      <w:r w:rsidRPr="00DE2683">
        <w:t>jele</w:t>
      </w:r>
      <w:r>
        <w:t>n határozat 1 példányát küldje</w:t>
      </w:r>
      <w:r w:rsidRPr="00DE2683">
        <w:t xml:space="preserve"> meg </w:t>
      </w:r>
      <w:r>
        <w:t xml:space="preserve">a </w:t>
      </w:r>
      <w:r w:rsidR="00971F36">
        <w:rPr>
          <w:b/>
          <w:bCs/>
        </w:rPr>
        <w:t>TELSE szakmai vezetése</w:t>
      </w:r>
      <w:r w:rsidRPr="00255293">
        <w:rPr>
          <w:b/>
          <w:bCs/>
        </w:rPr>
        <w:t xml:space="preserve"> </w:t>
      </w:r>
      <w:r w:rsidRPr="00255293">
        <w:rPr>
          <w:bCs/>
        </w:rPr>
        <w:t>részére.</w:t>
      </w:r>
      <w:r w:rsidRPr="00255293">
        <w:rPr>
          <w:b/>
          <w:bCs/>
        </w:rPr>
        <w:t xml:space="preserve"> </w:t>
      </w:r>
    </w:p>
    <w:p w:rsidR="007075A4" w:rsidRDefault="007075A4" w:rsidP="00F564A5">
      <w:pPr>
        <w:ind w:right="23"/>
        <w:jc w:val="both"/>
      </w:pPr>
    </w:p>
    <w:p w:rsidR="007075A4" w:rsidRDefault="007075A4" w:rsidP="00F564A5">
      <w:pPr>
        <w:ind w:right="23"/>
        <w:jc w:val="both"/>
      </w:pPr>
    </w:p>
    <w:p w:rsidR="007075A4" w:rsidRDefault="007075A4" w:rsidP="00F564A5">
      <w:pPr>
        <w:ind w:right="23"/>
        <w:jc w:val="both"/>
      </w:pPr>
      <w:r w:rsidRPr="00F00FEB">
        <w:rPr>
          <w:b/>
          <w:u w:val="single"/>
        </w:rPr>
        <w:t>Határidő</w:t>
      </w:r>
      <w:r w:rsidRPr="00F00FEB">
        <w:rPr>
          <w:b/>
        </w:rPr>
        <w:t>:</w:t>
      </w:r>
      <w:r>
        <w:t xml:space="preserve"> azonnal</w:t>
      </w:r>
      <w:r>
        <w:tab/>
      </w:r>
      <w:r>
        <w:tab/>
      </w:r>
      <w:r>
        <w:tab/>
        <w:t xml:space="preserve">                  </w:t>
      </w:r>
      <w:r>
        <w:tab/>
        <w:t xml:space="preserve">      </w:t>
      </w:r>
      <w:r w:rsidRPr="00F00FEB">
        <w:rPr>
          <w:b/>
          <w:u w:val="single"/>
        </w:rPr>
        <w:t>Felelős:</w:t>
      </w:r>
      <w:r>
        <w:t xml:space="preserve"> Balázsi Csilla polgármester</w:t>
      </w:r>
    </w:p>
    <w:p w:rsidR="007075A4" w:rsidRDefault="007075A4" w:rsidP="00F564A5">
      <w:pPr>
        <w:ind w:right="23"/>
        <w:jc w:val="both"/>
      </w:pPr>
    </w:p>
    <w:p w:rsidR="00800ECB" w:rsidRDefault="007075A4" w:rsidP="00F564A5">
      <w:pPr>
        <w:pStyle w:val="Nincstrkz"/>
        <w:spacing w:before="1540" w:after="240"/>
        <w:jc w:val="both"/>
      </w:pPr>
      <w:r>
        <w:br w:type="page"/>
      </w:r>
    </w:p>
    <w:sdt>
      <w:sdtPr>
        <w:rPr>
          <w:rFonts w:ascii="Times New Roman" w:eastAsiaTheme="minorHAnsi" w:hAnsi="Times New Roman" w:cs="Times New Roman"/>
          <w:color w:val="4F81BD" w:themeColor="accent1"/>
          <w:sz w:val="24"/>
          <w:szCs w:val="24"/>
          <w:lang w:val="hu-HU" w:eastAsia="en-US"/>
        </w:rPr>
        <w:id w:val="-1907679280"/>
        <w:docPartObj>
          <w:docPartGallery w:val="Cover Pages"/>
          <w:docPartUnique/>
        </w:docPartObj>
      </w:sdtPr>
      <w:sdtEndPr>
        <w:rPr>
          <w:rFonts w:eastAsia="Times New Roman"/>
          <w:b/>
          <w:bCs/>
          <w:color w:val="auto"/>
          <w:lang w:eastAsia="hu-HU"/>
        </w:rPr>
      </w:sdtEndPr>
      <w:sdtContent>
        <w:p w:rsidR="00800ECB" w:rsidRDefault="00800ECB" w:rsidP="00F564A5">
          <w:pPr>
            <w:pStyle w:val="Nincstrkz"/>
            <w:spacing w:before="1540" w:after="240"/>
            <w:jc w:val="both"/>
            <w:rPr>
              <w:color w:val="4F81BD" w:themeColor="accent1"/>
            </w:rPr>
          </w:pPr>
          <w:r>
            <w:rPr>
              <w:noProof/>
              <w:color w:val="4F81BD" w:themeColor="accent1"/>
              <w:lang w:val="hu-HU" w:eastAsia="hu-HU"/>
            </w:rPr>
            <w:drawing>
              <wp:inline distT="0" distB="0" distL="0" distR="0" wp14:anchorId="67E387F1" wp14:editId="1EE31294">
                <wp:extent cx="1417320" cy="750898"/>
                <wp:effectExtent l="0" t="0" r="0" b="0"/>
                <wp:docPr id="143" name="Kép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5C62C2" w:rsidRDefault="00B57B93" w:rsidP="00F564A5">
          <w:pPr>
            <w:pStyle w:val="Nincstrkz"/>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sdt>
            <w:sdtPr>
              <w:rPr>
                <w:rFonts w:asciiTheme="majorHAnsi" w:eastAsiaTheme="majorEastAsia" w:hAnsiTheme="majorHAnsi" w:cstheme="majorBidi"/>
                <w:caps/>
                <w:color w:val="4F81BD" w:themeColor="accent1"/>
                <w:sz w:val="72"/>
                <w:szCs w:val="72"/>
              </w:rPr>
              <w:alias w:val="Cím"/>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5C62C2">
                <w:rPr>
                  <w:rFonts w:asciiTheme="majorHAnsi" w:eastAsiaTheme="majorEastAsia" w:hAnsiTheme="majorHAnsi" w:cstheme="majorBidi"/>
                  <w:caps/>
                  <w:color w:val="4F81BD" w:themeColor="accent1"/>
                  <w:sz w:val="72"/>
                  <w:szCs w:val="72"/>
                </w:rPr>
                <w:t>A TELSE SZAKMAI BESZÁMOLÓJA 20</w:t>
              </w:r>
            </w:sdtContent>
          </w:sdt>
          <w:r w:rsidR="005C62C2">
            <w:rPr>
              <w:rFonts w:asciiTheme="majorHAnsi" w:eastAsiaTheme="majorEastAsia" w:hAnsiTheme="majorHAnsi" w:cstheme="majorBidi"/>
              <w:caps/>
              <w:color w:val="4F81BD" w:themeColor="accent1"/>
              <w:sz w:val="80"/>
              <w:szCs w:val="80"/>
            </w:rPr>
            <w:t>24.</w:t>
          </w:r>
        </w:p>
        <w:p w:rsidR="005C62C2" w:rsidRDefault="005C62C2" w:rsidP="00F564A5">
          <w:pPr>
            <w:pStyle w:val="Nincstrkz"/>
            <w:jc w:val="both"/>
            <w:rPr>
              <w:color w:val="4F81BD" w:themeColor="accent1"/>
              <w:sz w:val="28"/>
              <w:szCs w:val="28"/>
            </w:rPr>
          </w:pPr>
        </w:p>
        <w:p w:rsidR="00800ECB" w:rsidRDefault="00800ECB" w:rsidP="00F564A5">
          <w:pPr>
            <w:pStyle w:val="Nincstrkz"/>
            <w:jc w:val="both"/>
            <w:rPr>
              <w:color w:val="4F81BD" w:themeColor="accent1"/>
              <w:sz w:val="28"/>
              <w:szCs w:val="28"/>
            </w:rPr>
          </w:pPr>
        </w:p>
        <w:p w:rsidR="005C62C2" w:rsidRDefault="005C62C2" w:rsidP="00F564A5">
          <w:pPr>
            <w:pStyle w:val="Nincstrkz"/>
            <w:jc w:val="both"/>
            <w:rPr>
              <w:color w:val="4F81BD" w:themeColor="accent1"/>
              <w:sz w:val="28"/>
              <w:szCs w:val="28"/>
            </w:rPr>
          </w:pPr>
        </w:p>
        <w:p w:rsidR="00800ECB" w:rsidRDefault="00800ECB" w:rsidP="00F564A5">
          <w:pPr>
            <w:pStyle w:val="Nincstrkz"/>
            <w:spacing w:before="480"/>
            <w:jc w:val="both"/>
            <w:rPr>
              <w:color w:val="4F81BD" w:themeColor="accent1"/>
            </w:rPr>
          </w:pPr>
          <w:r>
            <w:rPr>
              <w:noProof/>
              <w:color w:val="4F81BD" w:themeColor="accent1"/>
              <w:lang w:val="hu-HU" w:eastAsia="hu-HU"/>
            </w:rPr>
            <mc:AlternateContent>
              <mc:Choice Requires="wps">
                <w:drawing>
                  <wp:anchor distT="0" distB="0" distL="114300" distR="114300" simplePos="0" relativeHeight="251659264" behindDoc="0" locked="0" layoutInCell="1" allowOverlap="1" wp14:anchorId="084C6C12" wp14:editId="76DA99C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Szövegdoboz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4F81BD" w:themeColor="accent1"/>
                                    <w:sz w:val="28"/>
                                    <w:szCs w:val="28"/>
                                  </w:rPr>
                                  <w:alias w:val="Dátum"/>
                                  <w:tag w:val=""/>
                                  <w:id w:val="197127006"/>
                                  <w:dataBinding w:prefixMappings="xmlns:ns0='http://schemas.microsoft.com/office/2006/coverPageProps' " w:xpath="/ns0:CoverPageProperties[1]/ns0:PublishDate[1]" w:storeItemID="{55AF091B-3C7A-41E3-B477-F2FDAA23CFDA}"/>
                                  <w:date w:fullDate="2025-07-21T00:00:00Z">
                                    <w:dateFormat w:val="yyyy. MMMM d."/>
                                    <w:lid w:val="hu-HU"/>
                                    <w:storeMappedDataAs w:val="dateTime"/>
                                    <w:calendar w:val="gregorian"/>
                                  </w:date>
                                </w:sdtPr>
                                <w:sdtEndPr/>
                                <w:sdtContent>
                                  <w:p w:rsidR="00800ECB" w:rsidRDefault="005C62C2" w:rsidP="005C62C2">
                                    <w:pPr>
                                      <w:pStyle w:val="Nincstrkz"/>
                                      <w:spacing w:after="40"/>
                                      <w:jc w:val="center"/>
                                      <w:rPr>
                                        <w:caps/>
                                        <w:color w:val="4F81BD" w:themeColor="accent1"/>
                                        <w:sz w:val="28"/>
                                        <w:szCs w:val="28"/>
                                      </w:rPr>
                                    </w:pPr>
                                    <w:r>
                                      <w:rPr>
                                        <w:rFonts w:ascii="Times New Roman" w:hAnsi="Times New Roman" w:cs="Times New Roman"/>
                                        <w:caps/>
                                        <w:color w:val="4F81BD" w:themeColor="accent1"/>
                                        <w:sz w:val="28"/>
                                        <w:szCs w:val="28"/>
                                        <w:lang w:val="hu-HU"/>
                                      </w:rPr>
                                      <w:t>2025. július 21.</w:t>
                                    </w:r>
                                  </w:p>
                                </w:sdtContent>
                              </w:sdt>
                              <w:p w:rsidR="00800ECB" w:rsidRDefault="00B57B93" w:rsidP="00800ECB">
                                <w:pPr>
                                  <w:pStyle w:val="Nincstrkz"/>
                                  <w:jc w:val="center"/>
                                  <w:rPr>
                                    <w:color w:val="4F81BD" w:themeColor="accent1"/>
                                  </w:rPr>
                                </w:pPr>
                                <w:sdt>
                                  <w:sdtPr>
                                    <w:rPr>
                                      <w:caps/>
                                      <w:color w:val="4F81BD" w:themeColor="accent1"/>
                                    </w:rPr>
                                    <w:alias w:val="Cég"/>
                                    <w:tag w:val=""/>
                                    <w:id w:val="1390145197"/>
                                    <w:dataBinding w:prefixMappings="xmlns:ns0='http://schemas.openxmlformats.org/officeDocument/2006/extended-properties' " w:xpath="/ns0:Properties[1]/ns0:Company[1]" w:storeItemID="{6668398D-A668-4E3E-A5EB-62B293D839F1}"/>
                                    <w:text/>
                                  </w:sdtPr>
                                  <w:sdtEndPr/>
                                  <w:sdtContent>
                                    <w:r w:rsidR="005C62C2" w:rsidRPr="006F5E99">
                                      <w:rPr>
                                        <w:caps/>
                                        <w:color w:val="4F81BD" w:themeColor="accent1"/>
                                      </w:rPr>
                                      <w:t>TELSE</w:t>
                                    </w:r>
                                  </w:sdtContent>
                                </w:sdt>
                              </w:p>
                              <w:p w:rsidR="00800ECB" w:rsidRDefault="00B57B93" w:rsidP="00800ECB">
                                <w:pPr>
                                  <w:pStyle w:val="Nincstrkz"/>
                                  <w:jc w:val="center"/>
                                  <w:rPr>
                                    <w:color w:val="4F81BD" w:themeColor="accent1"/>
                                  </w:rPr>
                                </w:pPr>
                                <w:sdt>
                                  <w:sdtPr>
                                    <w:rPr>
                                      <w:color w:val="4F81BD" w:themeColor="accent1"/>
                                    </w:rPr>
                                    <w:alias w:val="Cím"/>
                                    <w:tag w:val=""/>
                                    <w:id w:val="-726379553"/>
                                    <w:dataBinding w:prefixMappings="xmlns:ns0='http://schemas.microsoft.com/office/2006/coverPageProps' " w:xpath="/ns0:CoverPageProperties[1]/ns0:CompanyAddress[1]" w:storeItemID="{55AF091B-3C7A-41E3-B477-F2FDAA23CFDA}"/>
                                    <w:text/>
                                  </w:sdtPr>
                                  <w:sdtEndPr/>
                                  <w:sdtContent>
                                    <w:r w:rsidR="005C62C2" w:rsidRPr="00A66755">
                                      <w:rPr>
                                        <w:color w:val="4F81BD" w:themeColor="accent1"/>
                                      </w:rPr>
                                      <w:t>4440 Tiszavasvári Vasvári Pál u. 57/A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" filled="f" stroked="f" strokeweight=".5pt">
                    <v:textbox style="mso-fit-shape-to-text:t" inset="0,0,0,0">
                      <w:txbxContent>
                        <w:sdt>
                          <w:sdtPr>
                            <w:rPr>
                              <w:rFonts w:ascii="Times New Roman" w:hAnsi="Times New Roman" w:cs="Times New Roman"/>
                              <w:caps/>
                              <w:color w:val="4F81BD" w:themeColor="accent1"/>
                              <w:sz w:val="28"/>
                              <w:szCs w:val="28"/>
                            </w:rPr>
                            <w:alias w:val="Dátum"/>
                            <w:tag w:val=""/>
                            <w:id w:val="197127006"/>
                            <w:dataBinding w:prefixMappings="xmlns:ns0='http://schemas.microsoft.com/office/2006/coverPageProps' " w:xpath="/ns0:CoverPageProperties[1]/ns0:PublishDate[1]" w:storeItemID="{55AF091B-3C7A-41E3-B477-F2FDAA23CFDA}"/>
                            <w:date w:fullDate="2025-07-21T00:00:00Z">
                              <w:dateFormat w:val="yyyy. MMMM d."/>
                              <w:lid w:val="hu-HU"/>
                              <w:storeMappedDataAs w:val="dateTime"/>
                              <w:calendar w:val="gregorian"/>
                            </w:date>
                          </w:sdtPr>
                          <w:sdtEndPr/>
                          <w:sdtContent>
                            <w:p w:rsidR="00800ECB" w:rsidRDefault="005C62C2" w:rsidP="005C62C2">
                              <w:pPr>
                                <w:pStyle w:val="Nincstrkz"/>
                                <w:spacing w:after="40"/>
                                <w:jc w:val="center"/>
                                <w:rPr>
                                  <w:caps/>
                                  <w:color w:val="4F81BD" w:themeColor="accent1"/>
                                  <w:sz w:val="28"/>
                                  <w:szCs w:val="28"/>
                                </w:rPr>
                              </w:pPr>
                              <w:r>
                                <w:rPr>
                                  <w:rFonts w:ascii="Times New Roman" w:hAnsi="Times New Roman" w:cs="Times New Roman"/>
                                  <w:caps/>
                                  <w:color w:val="4F81BD" w:themeColor="accent1"/>
                                  <w:sz w:val="28"/>
                                  <w:szCs w:val="28"/>
                                  <w:lang w:val="hu-HU"/>
                                </w:rPr>
                                <w:t>2025. július 21.</w:t>
                              </w:r>
                            </w:p>
                          </w:sdtContent>
                        </w:sdt>
                        <w:p w:rsidR="00800ECB" w:rsidRDefault="00B57B93" w:rsidP="00800ECB">
                          <w:pPr>
                            <w:pStyle w:val="Nincstrkz"/>
                            <w:jc w:val="center"/>
                            <w:rPr>
                              <w:color w:val="4F81BD" w:themeColor="accent1"/>
                            </w:rPr>
                          </w:pPr>
                          <w:sdt>
                            <w:sdtPr>
                              <w:rPr>
                                <w:caps/>
                                <w:color w:val="4F81BD" w:themeColor="accent1"/>
                              </w:rPr>
                              <w:alias w:val="Cég"/>
                              <w:tag w:val=""/>
                              <w:id w:val="1390145197"/>
                              <w:dataBinding w:prefixMappings="xmlns:ns0='http://schemas.openxmlformats.org/officeDocument/2006/extended-properties' " w:xpath="/ns0:Properties[1]/ns0:Company[1]" w:storeItemID="{6668398D-A668-4E3E-A5EB-62B293D839F1}"/>
                              <w:text/>
                            </w:sdtPr>
                            <w:sdtEndPr/>
                            <w:sdtContent>
                              <w:r w:rsidR="005C62C2" w:rsidRPr="006F5E99">
                                <w:rPr>
                                  <w:caps/>
                                  <w:color w:val="4F81BD" w:themeColor="accent1"/>
                                </w:rPr>
                                <w:t>TELSE</w:t>
                              </w:r>
                            </w:sdtContent>
                          </w:sdt>
                        </w:p>
                        <w:p w:rsidR="00800ECB" w:rsidRDefault="00B57B93" w:rsidP="00800ECB">
                          <w:pPr>
                            <w:pStyle w:val="Nincstrkz"/>
                            <w:jc w:val="center"/>
                            <w:rPr>
                              <w:color w:val="4F81BD" w:themeColor="accent1"/>
                            </w:rPr>
                          </w:pPr>
                          <w:sdt>
                            <w:sdtPr>
                              <w:rPr>
                                <w:color w:val="4F81BD" w:themeColor="accent1"/>
                              </w:rPr>
                              <w:alias w:val="Cím"/>
                              <w:tag w:val=""/>
                              <w:id w:val="-726379553"/>
                              <w:dataBinding w:prefixMappings="xmlns:ns0='http://schemas.microsoft.com/office/2006/coverPageProps' " w:xpath="/ns0:CoverPageProperties[1]/ns0:CompanyAddress[1]" w:storeItemID="{55AF091B-3C7A-41E3-B477-F2FDAA23CFDA}"/>
                              <w:text/>
                            </w:sdtPr>
                            <w:sdtEndPr/>
                            <w:sdtContent>
                              <w:r w:rsidR="005C62C2" w:rsidRPr="00A66755">
                                <w:rPr>
                                  <w:color w:val="4F81BD" w:themeColor="accent1"/>
                                </w:rPr>
                                <w:t>4440 Tiszavasvári Vasvári Pál u. 57/A</w:t>
                              </w:r>
                            </w:sdtContent>
                          </w:sdt>
                        </w:p>
                      </w:txbxContent>
                    </v:textbox>
                    <w10:wrap anchorx="margin" anchory="page"/>
                  </v:shape>
                </w:pict>
              </mc:Fallback>
            </mc:AlternateContent>
          </w:r>
          <w:r>
            <w:rPr>
              <w:noProof/>
              <w:color w:val="4F81BD" w:themeColor="accent1"/>
              <w:lang w:val="hu-HU" w:eastAsia="hu-HU"/>
            </w:rPr>
            <w:drawing>
              <wp:inline distT="0" distB="0" distL="0" distR="0" wp14:anchorId="3B4A135A" wp14:editId="23D5360B">
                <wp:extent cx="758952" cy="478932"/>
                <wp:effectExtent l="0" t="0" r="3175" b="0"/>
                <wp:docPr id="144" name="Kép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800ECB" w:rsidRDefault="00800ECB" w:rsidP="00F564A5">
          <w:pPr>
            <w:jc w:val="both"/>
            <w:rPr>
              <w:b/>
              <w:bCs/>
            </w:rPr>
          </w:pPr>
          <w:r>
            <w:rPr>
              <w:b/>
              <w:bCs/>
            </w:rPr>
            <w:br w:type="page"/>
          </w:r>
        </w:p>
      </w:sdtContent>
    </w:sdt>
    <w:p w:rsidR="00317E69" w:rsidRDefault="00317E69" w:rsidP="00317E69">
      <w:pPr>
        <w:jc w:val="center"/>
        <w:rPr>
          <w:b/>
          <w:bCs/>
        </w:rPr>
      </w:pPr>
      <w:r>
        <w:rPr>
          <w:b/>
          <w:bCs/>
        </w:rPr>
        <w:lastRenderedPageBreak/>
        <w:t>Tartalomjegyzék</w:t>
      </w:r>
    </w:p>
    <w:p w:rsidR="00317E69" w:rsidRDefault="00317E69" w:rsidP="00317E69">
      <w:pPr>
        <w:jc w:val="center"/>
        <w:rPr>
          <w:b/>
          <w:bCs/>
        </w:rPr>
      </w:pPr>
    </w:p>
    <w:p w:rsidR="00317E69" w:rsidRDefault="00317E69" w:rsidP="00317E69">
      <w:pPr>
        <w:jc w:val="center"/>
        <w:rPr>
          <w:b/>
          <w:bCs/>
        </w:rPr>
      </w:pPr>
    </w:p>
    <w:p w:rsidR="00317E69" w:rsidRDefault="00317E69" w:rsidP="00317E69">
      <w:pPr>
        <w:jc w:val="center"/>
        <w:rPr>
          <w:b/>
          <w:bCs/>
        </w:rPr>
      </w:pPr>
    </w:p>
    <w:p w:rsidR="00317E69" w:rsidRDefault="00317E69" w:rsidP="00317E69">
      <w:pPr>
        <w:jc w:val="center"/>
        <w:rPr>
          <w:b/>
          <w:bCs/>
        </w:rPr>
      </w:pPr>
    </w:p>
    <w:tbl>
      <w:tblPr>
        <w:tblStyle w:val="Rcsostblzat"/>
        <w:tblW w:w="10627" w:type="dxa"/>
        <w:tblLook w:val="04A0" w:firstRow="1" w:lastRow="0" w:firstColumn="1" w:lastColumn="0" w:noHBand="0" w:noVBand="1"/>
      </w:tblPr>
      <w:tblGrid>
        <w:gridCol w:w="9918"/>
        <w:gridCol w:w="709"/>
      </w:tblGrid>
      <w:tr w:rsidR="00317E69" w:rsidTr="00E34FA0">
        <w:tc>
          <w:tcPr>
            <w:tcW w:w="9918" w:type="dxa"/>
          </w:tcPr>
          <w:p w:rsidR="00317E69" w:rsidRPr="00151749" w:rsidRDefault="00317E69" w:rsidP="00E34FA0">
            <w:pPr>
              <w:rPr>
                <w:b/>
                <w:bCs/>
              </w:rPr>
            </w:pPr>
            <w:r>
              <w:rPr>
                <w:b/>
                <w:bCs/>
              </w:rPr>
              <w:t>1. Az Egyesület rövid bemutatása</w:t>
            </w:r>
          </w:p>
          <w:p w:rsidR="00317E69" w:rsidRDefault="00317E69" w:rsidP="00E34FA0">
            <w:pPr>
              <w:rPr>
                <w:b/>
                <w:bCs/>
              </w:rPr>
            </w:pPr>
          </w:p>
        </w:tc>
        <w:tc>
          <w:tcPr>
            <w:tcW w:w="709" w:type="dxa"/>
          </w:tcPr>
          <w:p w:rsidR="00317E69" w:rsidRDefault="00317E69" w:rsidP="00E34FA0">
            <w:pPr>
              <w:jc w:val="center"/>
              <w:rPr>
                <w:b/>
                <w:bCs/>
              </w:rPr>
            </w:pPr>
            <w:r>
              <w:rPr>
                <w:b/>
                <w:bCs/>
              </w:rPr>
              <w:t>2</w:t>
            </w:r>
          </w:p>
        </w:tc>
      </w:tr>
      <w:tr w:rsidR="00317E69" w:rsidTr="00E34FA0">
        <w:tc>
          <w:tcPr>
            <w:tcW w:w="9918" w:type="dxa"/>
          </w:tcPr>
          <w:p w:rsidR="00317E69" w:rsidRDefault="00317E69" w:rsidP="00E34FA0">
            <w:pPr>
              <w:spacing w:line="276" w:lineRule="auto"/>
              <w:rPr>
                <w:b/>
                <w:bCs/>
              </w:rPr>
            </w:pPr>
            <w:r>
              <w:rPr>
                <w:b/>
                <w:bCs/>
              </w:rPr>
              <w:t>2. A TELSE Szociális Szolgáltatóra vonatkozó legfontosabb adatok</w:t>
            </w:r>
          </w:p>
          <w:p w:rsidR="00317E69" w:rsidRDefault="00317E69" w:rsidP="00E34FA0">
            <w:pPr>
              <w:rPr>
                <w:b/>
                <w:bCs/>
              </w:rPr>
            </w:pPr>
          </w:p>
        </w:tc>
        <w:tc>
          <w:tcPr>
            <w:tcW w:w="709" w:type="dxa"/>
          </w:tcPr>
          <w:p w:rsidR="00317E69" w:rsidRDefault="00317E69" w:rsidP="00E34FA0">
            <w:pPr>
              <w:jc w:val="center"/>
              <w:rPr>
                <w:b/>
                <w:bCs/>
              </w:rPr>
            </w:pPr>
            <w:r>
              <w:rPr>
                <w:b/>
                <w:bCs/>
              </w:rPr>
              <w:t>2</w:t>
            </w:r>
          </w:p>
        </w:tc>
      </w:tr>
      <w:tr w:rsidR="00317E69" w:rsidTr="00E34FA0">
        <w:tc>
          <w:tcPr>
            <w:tcW w:w="9918" w:type="dxa"/>
          </w:tcPr>
          <w:p w:rsidR="00317E69" w:rsidRPr="00097FAA" w:rsidRDefault="00317E69" w:rsidP="00E34FA0">
            <w:pPr>
              <w:pStyle w:val="Cmsor1"/>
              <w:spacing w:line="276" w:lineRule="auto"/>
              <w:ind w:right="708"/>
              <w:jc w:val="left"/>
              <w:outlineLvl w:val="0"/>
            </w:pPr>
            <w:r>
              <w:t xml:space="preserve">3. </w:t>
            </w:r>
            <w:r w:rsidRPr="00097FAA">
              <w:t xml:space="preserve">A TELSE </w:t>
            </w:r>
            <w:r>
              <w:t>Támogatott Lakhatásra</w:t>
            </w:r>
            <w:r w:rsidRPr="00097FAA">
              <w:t xml:space="preserve"> vonatkozó legfontosabb adatok</w:t>
            </w:r>
          </w:p>
          <w:p w:rsidR="00317E69" w:rsidRDefault="00317E69" w:rsidP="00E34FA0">
            <w:pPr>
              <w:rPr>
                <w:b/>
                <w:bCs/>
              </w:rPr>
            </w:pPr>
          </w:p>
        </w:tc>
        <w:tc>
          <w:tcPr>
            <w:tcW w:w="709" w:type="dxa"/>
          </w:tcPr>
          <w:p w:rsidR="00317E69" w:rsidRDefault="00317E69" w:rsidP="00E34FA0">
            <w:pPr>
              <w:jc w:val="center"/>
              <w:rPr>
                <w:b/>
                <w:bCs/>
              </w:rPr>
            </w:pPr>
            <w:r>
              <w:rPr>
                <w:b/>
                <w:bCs/>
              </w:rPr>
              <w:t>3</w:t>
            </w:r>
          </w:p>
        </w:tc>
      </w:tr>
      <w:tr w:rsidR="00317E69" w:rsidTr="00E34FA0">
        <w:tc>
          <w:tcPr>
            <w:tcW w:w="9918" w:type="dxa"/>
          </w:tcPr>
          <w:p w:rsidR="00317E69" w:rsidRPr="00B968FF" w:rsidRDefault="00317E69" w:rsidP="00E34FA0">
            <w:pPr>
              <w:spacing w:line="276" w:lineRule="auto"/>
              <w:rPr>
                <w:b/>
              </w:rPr>
            </w:pPr>
            <w:r>
              <w:rPr>
                <w:b/>
              </w:rPr>
              <w:t xml:space="preserve">4. </w:t>
            </w:r>
            <w:r w:rsidRPr="00B968FF">
              <w:rPr>
                <w:b/>
              </w:rPr>
              <w:t>A Szolgáltatás</w:t>
            </w:r>
            <w:r>
              <w:rPr>
                <w:b/>
              </w:rPr>
              <w:t>ok</w:t>
            </w:r>
            <w:r w:rsidRPr="00B968FF">
              <w:rPr>
                <w:b/>
              </w:rPr>
              <w:t xml:space="preserve"> célja, feladata</w:t>
            </w:r>
          </w:p>
          <w:p w:rsidR="00317E69" w:rsidRDefault="00317E69" w:rsidP="00E34FA0">
            <w:pPr>
              <w:rPr>
                <w:b/>
                <w:bCs/>
              </w:rPr>
            </w:pPr>
          </w:p>
        </w:tc>
        <w:tc>
          <w:tcPr>
            <w:tcW w:w="709" w:type="dxa"/>
          </w:tcPr>
          <w:p w:rsidR="00317E69" w:rsidRDefault="00317E69" w:rsidP="00E34FA0">
            <w:pPr>
              <w:jc w:val="center"/>
              <w:rPr>
                <w:b/>
                <w:bCs/>
              </w:rPr>
            </w:pPr>
            <w:r>
              <w:rPr>
                <w:b/>
                <w:bCs/>
              </w:rPr>
              <w:t>3</w:t>
            </w:r>
          </w:p>
        </w:tc>
      </w:tr>
      <w:tr w:rsidR="00317E69" w:rsidTr="00E34FA0">
        <w:tc>
          <w:tcPr>
            <w:tcW w:w="9918" w:type="dxa"/>
          </w:tcPr>
          <w:p w:rsidR="00317E69" w:rsidRPr="0041321C" w:rsidRDefault="00317E69" w:rsidP="00E34FA0">
            <w:pPr>
              <w:spacing w:line="276" w:lineRule="auto"/>
              <w:rPr>
                <w:b/>
                <w:iCs/>
              </w:rPr>
            </w:pPr>
            <w:r>
              <w:rPr>
                <w:b/>
                <w:iCs/>
              </w:rPr>
              <w:t>5</w:t>
            </w:r>
            <w:r w:rsidRPr="0041321C">
              <w:rPr>
                <w:b/>
                <w:iCs/>
              </w:rPr>
              <w:t>.  Biztosított szolgáltatási elemek</w:t>
            </w:r>
          </w:p>
          <w:p w:rsidR="00317E69" w:rsidRDefault="00317E69" w:rsidP="00E34FA0">
            <w:pPr>
              <w:rPr>
                <w:b/>
                <w:bCs/>
              </w:rPr>
            </w:pPr>
          </w:p>
        </w:tc>
        <w:tc>
          <w:tcPr>
            <w:tcW w:w="709" w:type="dxa"/>
          </w:tcPr>
          <w:p w:rsidR="00317E69" w:rsidRDefault="00317E69" w:rsidP="00E34FA0">
            <w:pPr>
              <w:jc w:val="center"/>
              <w:rPr>
                <w:b/>
                <w:bCs/>
              </w:rPr>
            </w:pPr>
            <w:r>
              <w:rPr>
                <w:b/>
                <w:bCs/>
              </w:rPr>
              <w:t>4</w:t>
            </w:r>
          </w:p>
        </w:tc>
      </w:tr>
      <w:tr w:rsidR="00317E69" w:rsidTr="00E34FA0">
        <w:tc>
          <w:tcPr>
            <w:tcW w:w="9918" w:type="dxa"/>
          </w:tcPr>
          <w:p w:rsidR="00317E69" w:rsidRDefault="00317E69" w:rsidP="00E34FA0">
            <w:pPr>
              <w:spacing w:line="276" w:lineRule="auto"/>
              <w:rPr>
                <w:b/>
                <w:bCs/>
              </w:rPr>
            </w:pPr>
            <w:r>
              <w:rPr>
                <w:b/>
                <w:bCs/>
              </w:rPr>
              <w:t xml:space="preserve">6. A TELSE Szociális Szolgáltató szolgáltatásait  igénybevevők és az ellátás eredményeinek jellemzői </w:t>
            </w:r>
          </w:p>
          <w:p w:rsidR="00317E69" w:rsidRDefault="00317E69" w:rsidP="00E34FA0">
            <w:pPr>
              <w:rPr>
                <w:b/>
                <w:bCs/>
              </w:rPr>
            </w:pPr>
          </w:p>
        </w:tc>
        <w:tc>
          <w:tcPr>
            <w:tcW w:w="709" w:type="dxa"/>
          </w:tcPr>
          <w:p w:rsidR="00317E69" w:rsidRDefault="00317E69" w:rsidP="00E34FA0">
            <w:pPr>
              <w:jc w:val="center"/>
              <w:rPr>
                <w:b/>
                <w:bCs/>
              </w:rPr>
            </w:pPr>
            <w:r>
              <w:rPr>
                <w:b/>
                <w:bCs/>
              </w:rPr>
              <w:t>23</w:t>
            </w:r>
          </w:p>
        </w:tc>
      </w:tr>
      <w:tr w:rsidR="00317E69" w:rsidTr="00E34FA0">
        <w:tc>
          <w:tcPr>
            <w:tcW w:w="9918" w:type="dxa"/>
          </w:tcPr>
          <w:p w:rsidR="00317E69" w:rsidRDefault="00317E69" w:rsidP="00E34FA0">
            <w:pPr>
              <w:spacing w:line="276" w:lineRule="auto"/>
              <w:rPr>
                <w:b/>
                <w:bCs/>
              </w:rPr>
            </w:pPr>
            <w:r>
              <w:rPr>
                <w:b/>
                <w:bCs/>
              </w:rPr>
              <w:t xml:space="preserve">7. A TELSE Támogatott Lakhatás szolgáltatásait  igénybevevők és az ellátás eredményeinek jellemzői </w:t>
            </w:r>
          </w:p>
          <w:p w:rsidR="00317E69" w:rsidRDefault="00317E69" w:rsidP="00E34FA0">
            <w:pPr>
              <w:rPr>
                <w:b/>
                <w:bCs/>
              </w:rPr>
            </w:pPr>
          </w:p>
        </w:tc>
        <w:tc>
          <w:tcPr>
            <w:tcW w:w="709" w:type="dxa"/>
          </w:tcPr>
          <w:p w:rsidR="00317E69" w:rsidRDefault="00317E69" w:rsidP="00E34FA0">
            <w:pPr>
              <w:jc w:val="center"/>
              <w:rPr>
                <w:b/>
                <w:bCs/>
              </w:rPr>
            </w:pPr>
            <w:r>
              <w:rPr>
                <w:b/>
                <w:bCs/>
              </w:rPr>
              <w:t>25</w:t>
            </w:r>
          </w:p>
        </w:tc>
      </w:tr>
      <w:tr w:rsidR="00317E69" w:rsidTr="00E34FA0">
        <w:tc>
          <w:tcPr>
            <w:tcW w:w="9918" w:type="dxa"/>
          </w:tcPr>
          <w:p w:rsidR="00317E69" w:rsidRDefault="00317E69" w:rsidP="00E34FA0">
            <w:pPr>
              <w:spacing w:line="276" w:lineRule="auto"/>
              <w:rPr>
                <w:b/>
                <w:bCs/>
              </w:rPr>
            </w:pPr>
            <w:r>
              <w:rPr>
                <w:b/>
                <w:bCs/>
              </w:rPr>
              <w:t xml:space="preserve">8. </w:t>
            </w:r>
            <w:r w:rsidRPr="0044040C">
              <w:rPr>
                <w:b/>
                <w:bCs/>
              </w:rPr>
              <w:t>Rövid és középtávú célkitűzések</w:t>
            </w:r>
          </w:p>
          <w:p w:rsidR="00317E69" w:rsidRDefault="00317E69" w:rsidP="00E34FA0">
            <w:pPr>
              <w:rPr>
                <w:b/>
                <w:bCs/>
              </w:rPr>
            </w:pPr>
          </w:p>
        </w:tc>
        <w:tc>
          <w:tcPr>
            <w:tcW w:w="709" w:type="dxa"/>
          </w:tcPr>
          <w:p w:rsidR="00317E69" w:rsidRDefault="00317E69" w:rsidP="00E34FA0">
            <w:pPr>
              <w:jc w:val="center"/>
              <w:rPr>
                <w:b/>
                <w:bCs/>
              </w:rPr>
            </w:pPr>
            <w:r>
              <w:rPr>
                <w:b/>
                <w:bCs/>
              </w:rPr>
              <w:t>26</w:t>
            </w:r>
          </w:p>
        </w:tc>
      </w:tr>
      <w:tr w:rsidR="00317E69" w:rsidTr="00E34FA0">
        <w:tc>
          <w:tcPr>
            <w:tcW w:w="9918" w:type="dxa"/>
          </w:tcPr>
          <w:p w:rsidR="00317E69" w:rsidRDefault="00317E69" w:rsidP="00E34FA0">
            <w:pPr>
              <w:spacing w:line="276" w:lineRule="auto"/>
              <w:rPr>
                <w:b/>
                <w:bCs/>
              </w:rPr>
            </w:pPr>
            <w:r>
              <w:rPr>
                <w:b/>
                <w:bCs/>
              </w:rPr>
              <w:t>9. Létrejövő kapacitások</w:t>
            </w:r>
          </w:p>
        </w:tc>
        <w:tc>
          <w:tcPr>
            <w:tcW w:w="709" w:type="dxa"/>
          </w:tcPr>
          <w:p w:rsidR="00317E69" w:rsidRDefault="00317E69" w:rsidP="00E34FA0">
            <w:pPr>
              <w:jc w:val="center"/>
              <w:rPr>
                <w:b/>
                <w:bCs/>
              </w:rPr>
            </w:pPr>
            <w:r>
              <w:rPr>
                <w:b/>
                <w:bCs/>
              </w:rPr>
              <w:t>26</w:t>
            </w:r>
          </w:p>
          <w:p w:rsidR="00317E69" w:rsidRDefault="00317E69" w:rsidP="00E34FA0">
            <w:pPr>
              <w:jc w:val="center"/>
              <w:rPr>
                <w:b/>
                <w:bCs/>
              </w:rPr>
            </w:pPr>
          </w:p>
        </w:tc>
      </w:tr>
    </w:tbl>
    <w:p w:rsidR="00317E69" w:rsidRDefault="00317E69" w:rsidP="00317E69">
      <w:pPr>
        <w:jc w:val="center"/>
        <w:rPr>
          <w:b/>
          <w:bCs/>
        </w:rPr>
      </w:pPr>
      <w:r>
        <w:rPr>
          <w:b/>
          <w:bCs/>
        </w:rPr>
        <w:br w:type="page"/>
      </w:r>
    </w:p>
    <w:p w:rsidR="00317E69" w:rsidRDefault="00317E69" w:rsidP="00317E69">
      <w:pPr>
        <w:jc w:val="center"/>
        <w:rPr>
          <w:b/>
          <w:bCs/>
        </w:rPr>
      </w:pPr>
      <w:r>
        <w:rPr>
          <w:b/>
          <w:bCs/>
        </w:rPr>
        <w:lastRenderedPageBreak/>
        <w:t>1. Az Egyesület rövid bemutatása</w:t>
      </w:r>
    </w:p>
    <w:p w:rsidR="00317E69" w:rsidRPr="00151749" w:rsidRDefault="00317E69" w:rsidP="00317E69">
      <w:pPr>
        <w:jc w:val="center"/>
        <w:rPr>
          <w:b/>
          <w:bCs/>
        </w:rPr>
      </w:pPr>
    </w:p>
    <w:p w:rsidR="00317E69" w:rsidRPr="00151749" w:rsidRDefault="00317E69" w:rsidP="00317E69">
      <w:pPr>
        <w:spacing w:line="276" w:lineRule="auto"/>
        <w:rPr>
          <w:bCs/>
        </w:rPr>
      </w:pPr>
      <w:r w:rsidRPr="00151749">
        <w:rPr>
          <w:bCs/>
        </w:rPr>
        <w:t>A Tiszamenti Emberek Lelki Segítő Egyesülete (rövidített neve: TELSE) 1997 óta vesz részt a térség szociális problémáinak enyhítésében. Mentálhigiénés szolgáltatást nyújt, támogatja az önsegítő csoportok kialakulását, felkarolja és rehabilitálja a társadalom perifériájára szorult egyéneket és csoportokat, képzéseket szervez segítő foglalkozásúaknak és önkénteseknek, valamint a civil társadalmat élénkítő programokat szervez.</w:t>
      </w:r>
    </w:p>
    <w:p w:rsidR="00317E69" w:rsidRPr="00151749" w:rsidRDefault="00317E69" w:rsidP="00317E69">
      <w:pPr>
        <w:spacing w:line="276" w:lineRule="auto"/>
        <w:rPr>
          <w:bCs/>
        </w:rPr>
      </w:pPr>
      <w:r w:rsidRPr="00151749">
        <w:rPr>
          <w:bCs/>
        </w:rPr>
        <w:t xml:space="preserve">2006 januárjától, Tiszavasvári kistérségében megszerveztük </w:t>
      </w:r>
      <w:r w:rsidRPr="00151749">
        <w:rPr>
          <w:b/>
          <w:bCs/>
        </w:rPr>
        <w:t>a szenvedélybetegek közösségi ellátását</w:t>
      </w:r>
      <w:r w:rsidRPr="00151749">
        <w:rPr>
          <w:bCs/>
        </w:rPr>
        <w:t xml:space="preserve">. </w:t>
      </w:r>
      <w:r>
        <w:rPr>
          <w:bCs/>
        </w:rPr>
        <w:t xml:space="preserve">A közösségi ellátás állami finanszírozása 2013. január 01-től megszűnt.  </w:t>
      </w:r>
      <w:r w:rsidRPr="00151749">
        <w:rPr>
          <w:bCs/>
        </w:rPr>
        <w:t xml:space="preserve">2008-tól beindítottuk, hiánypótló szolgáltatásként, a </w:t>
      </w:r>
      <w:r w:rsidRPr="00151749">
        <w:rPr>
          <w:b/>
          <w:bCs/>
        </w:rPr>
        <w:t>szenvedélybetegek és fogyatékkal élő</w:t>
      </w:r>
      <w:r>
        <w:rPr>
          <w:b/>
          <w:bCs/>
        </w:rPr>
        <w:t xml:space="preserve"> személyek</w:t>
      </w:r>
      <w:r w:rsidRPr="00151749">
        <w:rPr>
          <w:b/>
          <w:bCs/>
        </w:rPr>
        <w:t xml:space="preserve"> nappali ellátását</w:t>
      </w:r>
      <w:r w:rsidRPr="00151749">
        <w:rPr>
          <w:bCs/>
        </w:rPr>
        <w:t xml:space="preserve">. Az intézmények ellátási területe Tiszavasvári Kistérség települései voltak. 2009-től 2017. március 31-ig Egyesületünk, az általa fenntartott nappali intézmények ellátottai számára </w:t>
      </w:r>
      <w:r w:rsidRPr="00151749">
        <w:rPr>
          <w:b/>
          <w:bCs/>
        </w:rPr>
        <w:t>szociális foglalkoztatást szervezett.</w:t>
      </w:r>
    </w:p>
    <w:p w:rsidR="00317E69" w:rsidRPr="00151749" w:rsidRDefault="00317E69" w:rsidP="00317E69">
      <w:pPr>
        <w:spacing w:line="276" w:lineRule="auto"/>
        <w:rPr>
          <w:bCs/>
        </w:rPr>
      </w:pPr>
      <w:r w:rsidRPr="00151749">
        <w:rPr>
          <w:bCs/>
        </w:rPr>
        <w:t xml:space="preserve">Az Egyesület 2010-ben az ellátás magasabb szakmai színvonala  érdekében úgy határozott, hogy az általa nyújtott különböző szociális alapszolgáltatásokat egy intézmény a </w:t>
      </w:r>
      <w:r w:rsidRPr="00151749">
        <w:rPr>
          <w:b/>
          <w:bCs/>
        </w:rPr>
        <w:t xml:space="preserve">TELSE-Szociális Szolgáltató </w:t>
      </w:r>
      <w:r w:rsidRPr="00151749">
        <w:rPr>
          <w:bCs/>
        </w:rPr>
        <w:t xml:space="preserve">keretébe integrálja. </w:t>
      </w:r>
    </w:p>
    <w:p w:rsidR="00317E69" w:rsidRPr="00584F32" w:rsidRDefault="00317E69" w:rsidP="00317E69">
      <w:pPr>
        <w:spacing w:line="276" w:lineRule="auto"/>
        <w:rPr>
          <w:b/>
        </w:rPr>
      </w:pPr>
      <w:r w:rsidRPr="00151749">
        <w:rPr>
          <w:bCs/>
        </w:rPr>
        <w:t xml:space="preserve">A szociális igazgatásról és szociális ellátásokról szóló 1993. évi III. törvény (továbbiakban: Szt.) alapján a szociális szolgáltatások biztosítása 2013.01.01-től új szolgáltatással bővült a személyes gondoskodás keretébe tartozó szakosított ellátások körében, a </w:t>
      </w:r>
      <w:r w:rsidRPr="00584F32">
        <w:rPr>
          <w:b/>
        </w:rPr>
        <w:t>Támogatott lakhatás szolgáltatással.</w:t>
      </w:r>
    </w:p>
    <w:p w:rsidR="00317E69" w:rsidRPr="00151749" w:rsidRDefault="00317E69" w:rsidP="00317E69">
      <w:pPr>
        <w:spacing w:line="276" w:lineRule="auto"/>
        <w:rPr>
          <w:bCs/>
        </w:rPr>
      </w:pPr>
      <w:r w:rsidRPr="00151749">
        <w:rPr>
          <w:bCs/>
        </w:rPr>
        <w:t xml:space="preserve">A Tiszamenti Emberek Lelki Segítő Egyesülete 2015-ben a meglévő klienskör szükségletei alapján elindította a „Lehetőségek Háza” </w:t>
      </w:r>
      <w:r w:rsidRPr="00151749">
        <w:rPr>
          <w:b/>
          <w:bCs/>
        </w:rPr>
        <w:t>Támogatott Lakhatás</w:t>
      </w:r>
      <w:r w:rsidRPr="00151749">
        <w:rPr>
          <w:bCs/>
        </w:rPr>
        <w:t xml:space="preserve">t, 2017-ben pedig a „Harmónia Ház” Támogatott Lakhatást. A támogatott lakhatási szolgáltatásokat a fenntartó a </w:t>
      </w:r>
      <w:r w:rsidRPr="00151749">
        <w:rPr>
          <w:b/>
          <w:bCs/>
        </w:rPr>
        <w:t>TELSE – Támogatott Lakhatás</w:t>
      </w:r>
      <w:r w:rsidRPr="00151749">
        <w:rPr>
          <w:bCs/>
        </w:rPr>
        <w:t xml:space="preserve"> intézményébe integrál</w:t>
      </w:r>
      <w:r>
        <w:rPr>
          <w:bCs/>
        </w:rPr>
        <w:t>ta. A szolgáltatást fogyatékos személyek és szenvedélybetegek vehetik igénybe.</w:t>
      </w:r>
    </w:p>
    <w:p w:rsidR="00317E69" w:rsidRPr="00151749" w:rsidRDefault="00317E69" w:rsidP="00317E69">
      <w:pPr>
        <w:spacing w:line="276" w:lineRule="auto"/>
        <w:rPr>
          <w:bCs/>
        </w:rPr>
      </w:pPr>
      <w:r w:rsidRPr="00151749">
        <w:rPr>
          <w:bCs/>
        </w:rPr>
        <w:t xml:space="preserve">2017. március 31-től a </w:t>
      </w:r>
      <w:r w:rsidRPr="00BF0F20">
        <w:rPr>
          <w:b/>
        </w:rPr>
        <w:t>szociális foglalkoztatást</w:t>
      </w:r>
      <w:r w:rsidRPr="00151749">
        <w:rPr>
          <w:bCs/>
        </w:rPr>
        <w:t xml:space="preserve"> a Szt. 99/B§-99/D§- rendelkezéseinek értelmében a Kormány kivezet</w:t>
      </w:r>
      <w:r>
        <w:rPr>
          <w:bCs/>
        </w:rPr>
        <w:t>te</w:t>
      </w:r>
      <w:r w:rsidRPr="00151749">
        <w:rPr>
          <w:bCs/>
        </w:rPr>
        <w:t xml:space="preserve"> a szociális ellátások közül, helyébe </w:t>
      </w:r>
      <w:r w:rsidRPr="00151749">
        <w:rPr>
          <w:b/>
          <w:bCs/>
        </w:rPr>
        <w:t>a fejlesztő foglalkoztatás</w:t>
      </w:r>
      <w:r w:rsidRPr="00151749">
        <w:rPr>
          <w:bCs/>
        </w:rPr>
        <w:t>, mint új szociális szolgáltatás kerül</w:t>
      </w:r>
      <w:r>
        <w:rPr>
          <w:bCs/>
        </w:rPr>
        <w:t>t</w:t>
      </w:r>
      <w:r w:rsidRPr="00151749">
        <w:rPr>
          <w:bCs/>
        </w:rPr>
        <w:t>.</w:t>
      </w:r>
    </w:p>
    <w:p w:rsidR="00317E69" w:rsidRPr="00151749" w:rsidRDefault="00317E69" w:rsidP="00317E69">
      <w:pPr>
        <w:spacing w:line="276" w:lineRule="auto"/>
        <w:rPr>
          <w:bCs/>
        </w:rPr>
      </w:pPr>
      <w:r w:rsidRPr="00151749">
        <w:rPr>
          <w:bCs/>
        </w:rPr>
        <w:t>Ezért Egyesületünk 2017. április 01.-től fejlesztő foglalkoztatást biztosít az Szt. szerint jogosultak számára.</w:t>
      </w:r>
    </w:p>
    <w:p w:rsidR="00317E69" w:rsidRPr="00151749" w:rsidRDefault="00317E69" w:rsidP="00317E69">
      <w:pPr>
        <w:rPr>
          <w:bCs/>
        </w:rPr>
      </w:pPr>
    </w:p>
    <w:p w:rsidR="00317E69" w:rsidRDefault="00317E69" w:rsidP="00317E69">
      <w:pPr>
        <w:ind w:left="360"/>
        <w:jc w:val="center"/>
        <w:rPr>
          <w:b/>
          <w:bCs/>
        </w:rPr>
      </w:pPr>
      <w:r>
        <w:rPr>
          <w:b/>
          <w:bCs/>
        </w:rPr>
        <w:t>2. A TELSE Szociális Szolgáltatóra vonatkozó legfontosabb adatok</w:t>
      </w:r>
    </w:p>
    <w:p w:rsidR="00317E69" w:rsidRDefault="00317E69" w:rsidP="00317E69">
      <w:pPr>
        <w:ind w:left="360"/>
        <w:jc w:val="center"/>
        <w:rPr>
          <w:b/>
          <w:bCs/>
        </w:rPr>
      </w:pPr>
    </w:p>
    <w:tbl>
      <w:tblPr>
        <w:tblStyle w:val="Rcsostblzat"/>
        <w:tblpPr w:leftFromText="141" w:rightFromText="141" w:vertAnchor="text" w:horzAnchor="margin" w:tblpXSpec="center" w:tblpY="15"/>
        <w:tblW w:w="0" w:type="auto"/>
        <w:tblLook w:val="04A0" w:firstRow="1" w:lastRow="0" w:firstColumn="1" w:lastColumn="0" w:noHBand="0" w:noVBand="1"/>
      </w:tblPr>
      <w:tblGrid>
        <w:gridCol w:w="2547"/>
        <w:gridCol w:w="5670"/>
      </w:tblGrid>
      <w:tr w:rsidR="00317E69" w:rsidTr="00E34FA0">
        <w:tc>
          <w:tcPr>
            <w:tcW w:w="8217" w:type="dxa"/>
            <w:gridSpan w:val="2"/>
          </w:tcPr>
          <w:p w:rsidR="00317E69" w:rsidRPr="009B3E6C" w:rsidRDefault="00317E69" w:rsidP="00317E69">
            <w:pPr>
              <w:jc w:val="center"/>
            </w:pPr>
            <w:r w:rsidRPr="009B3E6C">
              <w:t>A fenntartóra vonatkozó adatok</w:t>
            </w:r>
          </w:p>
        </w:tc>
      </w:tr>
      <w:tr w:rsidR="00317E69" w:rsidTr="00E34FA0">
        <w:tc>
          <w:tcPr>
            <w:tcW w:w="2547" w:type="dxa"/>
          </w:tcPr>
          <w:p w:rsidR="00317E69" w:rsidRPr="009B3E6C" w:rsidRDefault="00317E69" w:rsidP="00317E69">
            <w:r w:rsidRPr="009B3E6C">
              <w:t>Név:</w:t>
            </w:r>
          </w:p>
        </w:tc>
        <w:tc>
          <w:tcPr>
            <w:tcW w:w="5670" w:type="dxa"/>
          </w:tcPr>
          <w:p w:rsidR="00317E69" w:rsidRPr="009B3E6C" w:rsidRDefault="00317E69" w:rsidP="00317E69">
            <w:r w:rsidRPr="009B3E6C">
              <w:t>Tiszamenti Emberek Lelki Segítő Egyesülete</w:t>
            </w:r>
          </w:p>
        </w:tc>
      </w:tr>
      <w:tr w:rsidR="00317E69" w:rsidTr="00E34FA0">
        <w:tc>
          <w:tcPr>
            <w:tcW w:w="2547" w:type="dxa"/>
          </w:tcPr>
          <w:p w:rsidR="00317E69" w:rsidRPr="009B3E6C" w:rsidRDefault="00317E69" w:rsidP="00317E69">
            <w:r w:rsidRPr="009B3E6C">
              <w:t>Nyilvántartási száma:</w:t>
            </w:r>
          </w:p>
        </w:tc>
        <w:tc>
          <w:tcPr>
            <w:tcW w:w="5670" w:type="dxa"/>
          </w:tcPr>
          <w:p w:rsidR="00317E69" w:rsidRPr="009B3E6C" w:rsidRDefault="00317E69" w:rsidP="00317E69">
            <w:r w:rsidRPr="009B3E6C">
              <w:t>15-02-0001456</w:t>
            </w:r>
          </w:p>
        </w:tc>
      </w:tr>
      <w:tr w:rsidR="00317E69" w:rsidTr="00E34FA0">
        <w:tc>
          <w:tcPr>
            <w:tcW w:w="2547" w:type="dxa"/>
          </w:tcPr>
          <w:p w:rsidR="00317E69" w:rsidRPr="009B3E6C" w:rsidRDefault="00317E69" w:rsidP="00317E69">
            <w:r>
              <w:t>Székhely:</w:t>
            </w:r>
          </w:p>
        </w:tc>
        <w:tc>
          <w:tcPr>
            <w:tcW w:w="5670" w:type="dxa"/>
          </w:tcPr>
          <w:p w:rsidR="00317E69" w:rsidRPr="009B3E6C" w:rsidRDefault="00317E69" w:rsidP="00317E69">
            <w:r>
              <w:t>4440 Tiszavasvári Vasári Pál utca 57/A</w:t>
            </w:r>
          </w:p>
        </w:tc>
      </w:tr>
    </w:tbl>
    <w:p w:rsidR="00317E69" w:rsidRDefault="00317E69" w:rsidP="00317E69">
      <w:pPr>
        <w:rPr>
          <w:b/>
          <w:bCs/>
        </w:rPr>
      </w:pPr>
    </w:p>
    <w:p w:rsidR="00317E69" w:rsidRDefault="00317E69" w:rsidP="00317E69">
      <w:pPr>
        <w:rPr>
          <w:b/>
          <w:bCs/>
        </w:rPr>
      </w:pPr>
    </w:p>
    <w:p w:rsidR="00317E69" w:rsidRDefault="00317E69" w:rsidP="00317E69">
      <w:pPr>
        <w:rPr>
          <w:b/>
          <w:bCs/>
        </w:rPr>
      </w:pPr>
    </w:p>
    <w:p w:rsidR="00317E69" w:rsidRDefault="00317E69" w:rsidP="00317E69">
      <w:pPr>
        <w:rPr>
          <w:b/>
          <w:bCs/>
        </w:rPr>
      </w:pPr>
    </w:p>
    <w:p w:rsidR="00317E69" w:rsidRDefault="00317E69" w:rsidP="00317E69">
      <w:pPr>
        <w:rPr>
          <w:b/>
          <w:bCs/>
        </w:rPr>
      </w:pPr>
    </w:p>
    <w:p w:rsidR="00317E69" w:rsidRDefault="00317E69" w:rsidP="00317E69">
      <w:pPr>
        <w:rPr>
          <w:b/>
          <w:bCs/>
        </w:rPr>
      </w:pPr>
    </w:p>
    <w:p w:rsidR="00317E69" w:rsidRDefault="00317E69" w:rsidP="00317E69">
      <w:pPr>
        <w:rPr>
          <w:b/>
          <w:bCs/>
        </w:rPr>
      </w:pPr>
    </w:p>
    <w:p w:rsidR="00317E69" w:rsidRDefault="00317E69" w:rsidP="00317E69">
      <w:pPr>
        <w:rPr>
          <w:b/>
          <w:bCs/>
        </w:rPr>
      </w:pPr>
    </w:p>
    <w:p w:rsidR="00317E69" w:rsidRDefault="00317E69" w:rsidP="00317E69">
      <w:pPr>
        <w:rPr>
          <w:b/>
          <w:bCs/>
        </w:rPr>
      </w:pPr>
    </w:p>
    <w:tbl>
      <w:tblPr>
        <w:tblStyle w:val="Rcsostblzat"/>
        <w:tblpPr w:leftFromText="141" w:rightFromText="141" w:vertAnchor="text" w:horzAnchor="margin" w:tblpXSpec="center" w:tblpY="1398"/>
        <w:tblW w:w="0" w:type="auto"/>
        <w:tblLook w:val="04A0" w:firstRow="1" w:lastRow="0" w:firstColumn="1" w:lastColumn="0" w:noHBand="0" w:noVBand="1"/>
      </w:tblPr>
      <w:tblGrid>
        <w:gridCol w:w="2547"/>
        <w:gridCol w:w="5670"/>
      </w:tblGrid>
      <w:tr w:rsidR="00317E69" w:rsidTr="00E34FA0">
        <w:tc>
          <w:tcPr>
            <w:tcW w:w="8217" w:type="dxa"/>
            <w:gridSpan w:val="2"/>
          </w:tcPr>
          <w:p w:rsidR="00317E69" w:rsidRPr="009B3E6C" w:rsidRDefault="00317E69" w:rsidP="00317E69">
            <w:pPr>
              <w:jc w:val="center"/>
            </w:pPr>
            <w:r w:rsidRPr="009B3E6C">
              <w:lastRenderedPageBreak/>
              <w:t>Az intézményre vonatkozó adatok</w:t>
            </w:r>
          </w:p>
        </w:tc>
      </w:tr>
      <w:tr w:rsidR="00317E69" w:rsidTr="00E34FA0">
        <w:tc>
          <w:tcPr>
            <w:tcW w:w="2547" w:type="dxa"/>
          </w:tcPr>
          <w:p w:rsidR="00317E69" w:rsidRPr="009B3E6C" w:rsidRDefault="00317E69" w:rsidP="00317E69">
            <w:r w:rsidRPr="009B3E6C">
              <w:t>Név:</w:t>
            </w:r>
          </w:p>
        </w:tc>
        <w:tc>
          <w:tcPr>
            <w:tcW w:w="5670" w:type="dxa"/>
          </w:tcPr>
          <w:p w:rsidR="00317E69" w:rsidRPr="009B3E6C" w:rsidRDefault="00317E69" w:rsidP="00317E69">
            <w:r>
              <w:t>TELSE Szociális Szolgáltató</w:t>
            </w:r>
          </w:p>
        </w:tc>
      </w:tr>
      <w:tr w:rsidR="00317E69" w:rsidTr="00E34FA0">
        <w:tc>
          <w:tcPr>
            <w:tcW w:w="2547" w:type="dxa"/>
          </w:tcPr>
          <w:p w:rsidR="00317E69" w:rsidRPr="009B3E6C" w:rsidRDefault="00317E69" w:rsidP="00317E69">
            <w:r>
              <w:t>Székhely címe:</w:t>
            </w:r>
          </w:p>
        </w:tc>
        <w:tc>
          <w:tcPr>
            <w:tcW w:w="5670" w:type="dxa"/>
          </w:tcPr>
          <w:p w:rsidR="00317E69" w:rsidRPr="009B3E6C" w:rsidRDefault="00317E69" w:rsidP="00317E69">
            <w:r>
              <w:t>4440 Tiszavasvári Vasári Pál utca 57/A.</w:t>
            </w:r>
          </w:p>
        </w:tc>
      </w:tr>
      <w:tr w:rsidR="00317E69" w:rsidTr="00E34FA0">
        <w:tc>
          <w:tcPr>
            <w:tcW w:w="2547" w:type="dxa"/>
          </w:tcPr>
          <w:p w:rsidR="00317E69" w:rsidRPr="009B3E6C" w:rsidRDefault="00317E69" w:rsidP="00E34FA0">
            <w:pPr>
              <w:spacing w:line="276" w:lineRule="auto"/>
            </w:pPr>
            <w:r>
              <w:t>Telephely címe:</w:t>
            </w:r>
          </w:p>
        </w:tc>
        <w:tc>
          <w:tcPr>
            <w:tcW w:w="5670" w:type="dxa"/>
          </w:tcPr>
          <w:p w:rsidR="00317E69" w:rsidRPr="009B3E6C" w:rsidRDefault="00317E69" w:rsidP="00E34FA0">
            <w:pPr>
              <w:spacing w:line="276" w:lineRule="auto"/>
            </w:pPr>
            <w:r>
              <w:t>4440 Tiszavasvári Bethlen Gábor utca 4.</w:t>
            </w:r>
          </w:p>
        </w:tc>
      </w:tr>
      <w:tr w:rsidR="00317E69" w:rsidTr="00E34FA0">
        <w:tc>
          <w:tcPr>
            <w:tcW w:w="2547" w:type="dxa"/>
          </w:tcPr>
          <w:p w:rsidR="00317E69" w:rsidRPr="006B179F" w:rsidRDefault="00317E69" w:rsidP="00E34FA0">
            <w:pPr>
              <w:spacing w:line="276" w:lineRule="auto"/>
            </w:pPr>
            <w:r w:rsidRPr="006B179F">
              <w:t>E-mail cím:</w:t>
            </w:r>
          </w:p>
        </w:tc>
        <w:tc>
          <w:tcPr>
            <w:tcW w:w="5670" w:type="dxa"/>
          </w:tcPr>
          <w:p w:rsidR="00317E69" w:rsidRPr="006B179F" w:rsidRDefault="00317E69" w:rsidP="00E34FA0">
            <w:pPr>
              <w:spacing w:line="276" w:lineRule="auto"/>
            </w:pPr>
            <w:r w:rsidRPr="006B179F">
              <w:t>telse96@gmail.com</w:t>
            </w:r>
          </w:p>
        </w:tc>
      </w:tr>
      <w:tr w:rsidR="00317E69" w:rsidTr="00E34FA0">
        <w:tc>
          <w:tcPr>
            <w:tcW w:w="2547" w:type="dxa"/>
          </w:tcPr>
          <w:p w:rsidR="00317E69" w:rsidRPr="006B179F" w:rsidRDefault="00317E69" w:rsidP="00E34FA0">
            <w:pPr>
              <w:spacing w:line="276" w:lineRule="auto"/>
            </w:pPr>
            <w:r>
              <w:t>Intézményvezető:</w:t>
            </w:r>
          </w:p>
        </w:tc>
        <w:tc>
          <w:tcPr>
            <w:tcW w:w="5670" w:type="dxa"/>
          </w:tcPr>
          <w:p w:rsidR="00317E69" w:rsidRPr="006B179F" w:rsidRDefault="00317E69" w:rsidP="00E34FA0">
            <w:pPr>
              <w:spacing w:line="276" w:lineRule="auto"/>
            </w:pPr>
            <w:r>
              <w:t>Bónisné Alföldi Éva</w:t>
            </w:r>
          </w:p>
        </w:tc>
      </w:tr>
      <w:tr w:rsidR="00317E69" w:rsidTr="00E34FA0">
        <w:tc>
          <w:tcPr>
            <w:tcW w:w="2547" w:type="dxa"/>
          </w:tcPr>
          <w:p w:rsidR="00317E69" w:rsidRPr="006B179F" w:rsidRDefault="00317E69" w:rsidP="00E34FA0">
            <w:pPr>
              <w:spacing w:line="276" w:lineRule="auto"/>
            </w:pPr>
            <w:r>
              <w:t>Telefonszám:</w:t>
            </w:r>
          </w:p>
        </w:tc>
        <w:tc>
          <w:tcPr>
            <w:tcW w:w="5670" w:type="dxa"/>
          </w:tcPr>
          <w:p w:rsidR="00317E69" w:rsidRPr="006B179F" w:rsidRDefault="00317E69" w:rsidP="00E34FA0">
            <w:pPr>
              <w:spacing w:line="276" w:lineRule="auto"/>
            </w:pPr>
            <w:r>
              <w:t>+36 20 251 4483</w:t>
            </w:r>
          </w:p>
        </w:tc>
      </w:tr>
    </w:tbl>
    <w:p w:rsidR="00317E69" w:rsidRDefault="00317E69" w:rsidP="00317E69">
      <w:pPr>
        <w:spacing w:line="276" w:lineRule="auto"/>
        <w:rPr>
          <w:b/>
          <w:bCs/>
        </w:rPr>
      </w:pPr>
    </w:p>
    <w:tbl>
      <w:tblPr>
        <w:tblStyle w:val="Rcsostblzat"/>
        <w:tblW w:w="0" w:type="auto"/>
        <w:tblInd w:w="-289" w:type="dxa"/>
        <w:tblLook w:val="04A0" w:firstRow="1" w:lastRow="0" w:firstColumn="1" w:lastColumn="0" w:noHBand="0" w:noVBand="1"/>
      </w:tblPr>
      <w:tblGrid>
        <w:gridCol w:w="3933"/>
        <w:gridCol w:w="5644"/>
      </w:tblGrid>
      <w:tr w:rsidR="00317E69" w:rsidTr="00E34FA0">
        <w:trPr>
          <w:trHeight w:val="310"/>
        </w:trPr>
        <w:tc>
          <w:tcPr>
            <w:tcW w:w="4253" w:type="dxa"/>
          </w:tcPr>
          <w:p w:rsidR="00317E69" w:rsidRDefault="00317E69" w:rsidP="00E34FA0">
            <w:pPr>
              <w:spacing w:line="276" w:lineRule="auto"/>
            </w:pPr>
            <w:r w:rsidRPr="0067726F">
              <w:t>Az int</w:t>
            </w:r>
            <w:r>
              <w:t>ézmény által biztosított szolgáltatás:</w:t>
            </w:r>
          </w:p>
        </w:tc>
        <w:tc>
          <w:tcPr>
            <w:tcW w:w="6096" w:type="dxa"/>
          </w:tcPr>
          <w:p w:rsidR="00317E69" w:rsidRPr="00151749" w:rsidRDefault="00317E69" w:rsidP="00E34FA0">
            <w:pPr>
              <w:spacing w:line="276" w:lineRule="auto"/>
              <w:rPr>
                <w:bCs/>
              </w:rPr>
            </w:pPr>
            <w:r w:rsidRPr="00151749">
              <w:rPr>
                <w:bCs/>
              </w:rPr>
              <w:t>Szenvedélybetegek nappali ellátása - „Kapocs” Klub</w:t>
            </w:r>
          </w:p>
          <w:p w:rsidR="00317E69" w:rsidRPr="00795CE9" w:rsidRDefault="00317E69" w:rsidP="00E34FA0">
            <w:pPr>
              <w:spacing w:line="276" w:lineRule="auto"/>
              <w:rPr>
                <w:bCs/>
              </w:rPr>
            </w:pPr>
            <w:r w:rsidRPr="00151749">
              <w:rPr>
                <w:bCs/>
              </w:rPr>
              <w:t>Fogyatékkal élők nappali ellátása - „Szivárvány” Klub</w:t>
            </w:r>
          </w:p>
        </w:tc>
      </w:tr>
      <w:tr w:rsidR="00317E69" w:rsidTr="00E34FA0">
        <w:tc>
          <w:tcPr>
            <w:tcW w:w="4253" w:type="dxa"/>
          </w:tcPr>
          <w:p w:rsidR="00317E69" w:rsidRDefault="00317E69" w:rsidP="00E34FA0">
            <w:pPr>
              <w:spacing w:line="276" w:lineRule="auto"/>
            </w:pPr>
            <w:r>
              <w:t>Az intézmény ellátási területe:</w:t>
            </w:r>
          </w:p>
        </w:tc>
        <w:tc>
          <w:tcPr>
            <w:tcW w:w="6096" w:type="dxa"/>
          </w:tcPr>
          <w:p w:rsidR="00317E69" w:rsidRDefault="00317E69" w:rsidP="00E34FA0">
            <w:pPr>
              <w:spacing w:line="276" w:lineRule="auto"/>
            </w:pPr>
            <w:r>
              <w:t>Tiszavasvári Kistérség települései</w:t>
            </w:r>
          </w:p>
        </w:tc>
      </w:tr>
      <w:tr w:rsidR="00317E69" w:rsidTr="00E34FA0">
        <w:tc>
          <w:tcPr>
            <w:tcW w:w="4253" w:type="dxa"/>
          </w:tcPr>
          <w:p w:rsidR="00317E69" w:rsidRDefault="00317E69" w:rsidP="00E34FA0">
            <w:pPr>
              <w:spacing w:line="276" w:lineRule="auto"/>
            </w:pPr>
            <w:r>
              <w:t>Ellátott személyek száma:</w:t>
            </w:r>
          </w:p>
        </w:tc>
        <w:tc>
          <w:tcPr>
            <w:tcW w:w="6096" w:type="dxa"/>
          </w:tcPr>
          <w:p w:rsidR="00317E69" w:rsidRDefault="00317E69" w:rsidP="00E34FA0">
            <w:pPr>
              <w:spacing w:line="276" w:lineRule="auto"/>
            </w:pPr>
            <w:r>
              <w:t>Fogyatékos személyek 50 fő</w:t>
            </w:r>
          </w:p>
          <w:p w:rsidR="00317E69" w:rsidRDefault="00317E69" w:rsidP="00E34FA0">
            <w:pPr>
              <w:spacing w:line="276" w:lineRule="auto"/>
            </w:pPr>
            <w:r>
              <w:t>Szenvedélybetegek 45 fő</w:t>
            </w:r>
          </w:p>
        </w:tc>
      </w:tr>
    </w:tbl>
    <w:p w:rsidR="00317E69" w:rsidRDefault="00317E69" w:rsidP="00317E69">
      <w:pPr>
        <w:rPr>
          <w:lang w:eastAsia="zh-CN"/>
        </w:rPr>
      </w:pPr>
    </w:p>
    <w:p w:rsidR="00317E69" w:rsidRPr="00097FAA" w:rsidRDefault="00317E69" w:rsidP="00317E69">
      <w:pPr>
        <w:pStyle w:val="Cmsor1"/>
        <w:spacing w:line="276" w:lineRule="auto"/>
        <w:ind w:right="708"/>
        <w:jc w:val="center"/>
      </w:pPr>
      <w:r>
        <w:t xml:space="preserve">3. </w:t>
      </w:r>
      <w:r w:rsidRPr="00097FAA">
        <w:t xml:space="preserve">A TELSE </w:t>
      </w:r>
      <w:r>
        <w:t>Támogatott Lakhatásra</w:t>
      </w:r>
      <w:r w:rsidRPr="00097FAA">
        <w:t xml:space="preserve"> vonatkozó legfontosabb adatok</w:t>
      </w:r>
    </w:p>
    <w:p w:rsidR="00317E69" w:rsidRDefault="00317E69" w:rsidP="00317E69">
      <w:pPr>
        <w:spacing w:line="276" w:lineRule="auto"/>
        <w:rPr>
          <w:b/>
          <w:bCs/>
        </w:rPr>
      </w:pPr>
    </w:p>
    <w:p w:rsidR="00317E69" w:rsidRPr="00220FCD" w:rsidRDefault="00317E69" w:rsidP="00317E69">
      <w:pPr>
        <w:tabs>
          <w:tab w:val="left" w:pos="3030"/>
        </w:tabs>
        <w:rPr>
          <w:b/>
        </w:rPr>
      </w:pPr>
      <w:r w:rsidRPr="00220FCD">
        <w:rPr>
          <w:b/>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583"/>
      </w:tblGrid>
      <w:tr w:rsidR="00317E69" w:rsidRPr="00220FCD" w:rsidTr="00E34FA0">
        <w:tc>
          <w:tcPr>
            <w:tcW w:w="3655" w:type="dxa"/>
            <w:shd w:val="clear" w:color="auto" w:fill="auto"/>
          </w:tcPr>
          <w:p w:rsidR="00317E69" w:rsidRPr="00220FCD" w:rsidRDefault="00317E69" w:rsidP="00E34FA0">
            <w:pPr>
              <w:rPr>
                <w:b/>
              </w:rPr>
            </w:pPr>
            <w:r w:rsidRPr="00220FCD">
              <w:rPr>
                <w:b/>
              </w:rPr>
              <w:t>Az intézmény neve:</w:t>
            </w:r>
          </w:p>
        </w:tc>
        <w:tc>
          <w:tcPr>
            <w:tcW w:w="5583" w:type="dxa"/>
            <w:shd w:val="clear" w:color="auto" w:fill="auto"/>
          </w:tcPr>
          <w:p w:rsidR="00317E69" w:rsidRPr="00220FCD" w:rsidRDefault="00317E69" w:rsidP="00E34FA0">
            <w:r w:rsidRPr="00220FCD">
              <w:t>TELSE-Támogatott Lakhatás</w:t>
            </w:r>
          </w:p>
        </w:tc>
      </w:tr>
      <w:tr w:rsidR="00317E69" w:rsidRPr="00220FCD" w:rsidTr="00E34FA0">
        <w:tc>
          <w:tcPr>
            <w:tcW w:w="3655" w:type="dxa"/>
            <w:shd w:val="clear" w:color="auto" w:fill="auto"/>
          </w:tcPr>
          <w:p w:rsidR="00317E69" w:rsidRPr="00220FCD" w:rsidRDefault="00317E69" w:rsidP="00E34FA0">
            <w:pPr>
              <w:rPr>
                <w:b/>
              </w:rPr>
            </w:pPr>
            <w:r w:rsidRPr="00220FCD">
              <w:rPr>
                <w:b/>
              </w:rPr>
              <w:t>Az Intézmény székhelye:</w:t>
            </w:r>
          </w:p>
        </w:tc>
        <w:tc>
          <w:tcPr>
            <w:tcW w:w="5583" w:type="dxa"/>
            <w:shd w:val="clear" w:color="auto" w:fill="auto"/>
          </w:tcPr>
          <w:p w:rsidR="00317E69" w:rsidRPr="00220FCD" w:rsidRDefault="00317E69" w:rsidP="00E34FA0">
            <w:r w:rsidRPr="00220FCD">
              <w:t xml:space="preserve">„Lehetőségek Háza” </w:t>
            </w:r>
          </w:p>
          <w:p w:rsidR="00317E69" w:rsidRPr="00220FCD" w:rsidRDefault="00317E69" w:rsidP="00E34FA0">
            <w:r w:rsidRPr="00220FCD">
              <w:t>4440 Tiszavasvári, Kossuth u. 60/</w:t>
            </w:r>
            <w:r>
              <w:t>C</w:t>
            </w:r>
          </w:p>
          <w:p w:rsidR="00317E69" w:rsidRPr="00220FCD" w:rsidRDefault="00317E69" w:rsidP="00E34FA0">
            <w:r w:rsidRPr="00220FCD">
              <w:t>tel: 20/251-4483</w:t>
            </w:r>
          </w:p>
          <w:p w:rsidR="00317E69" w:rsidRPr="00220FCD" w:rsidRDefault="00317E69" w:rsidP="00E34FA0">
            <w:r w:rsidRPr="00220FCD">
              <w:t xml:space="preserve">email: </w:t>
            </w:r>
            <w:hyperlink r:id="rId13" w:history="1">
              <w:r w:rsidRPr="00220FCD">
                <w:rPr>
                  <w:rStyle w:val="Hiperhivatkozs"/>
                </w:rPr>
                <w:t>telse96@gmail.com</w:t>
              </w:r>
            </w:hyperlink>
          </w:p>
        </w:tc>
      </w:tr>
      <w:tr w:rsidR="00317E69" w:rsidRPr="00220FCD" w:rsidTr="00E34FA0">
        <w:tc>
          <w:tcPr>
            <w:tcW w:w="3655" w:type="dxa"/>
            <w:shd w:val="clear" w:color="auto" w:fill="auto"/>
          </w:tcPr>
          <w:p w:rsidR="00317E69" w:rsidRPr="00220FCD" w:rsidRDefault="00317E69" w:rsidP="00E34FA0">
            <w:pPr>
              <w:rPr>
                <w:b/>
              </w:rPr>
            </w:pPr>
            <w:r w:rsidRPr="00220FCD">
              <w:rPr>
                <w:b/>
              </w:rPr>
              <w:t>Az Intézmény telephelye:</w:t>
            </w:r>
          </w:p>
        </w:tc>
        <w:tc>
          <w:tcPr>
            <w:tcW w:w="5583" w:type="dxa"/>
            <w:shd w:val="clear" w:color="auto" w:fill="auto"/>
          </w:tcPr>
          <w:p w:rsidR="00317E69" w:rsidRPr="00220FCD" w:rsidRDefault="00317E69" w:rsidP="00E34FA0">
            <w:r w:rsidRPr="00220FCD">
              <w:t>„ Harmónia     Ház”</w:t>
            </w:r>
          </w:p>
          <w:p w:rsidR="00317E69" w:rsidRPr="00220FCD" w:rsidRDefault="00317E69" w:rsidP="00E34FA0">
            <w:r w:rsidRPr="00220FCD">
              <w:t>4440 Tiszavasvári, Bajcsy-Zsilinszky u. 4</w:t>
            </w:r>
            <w:r>
              <w:t>4</w:t>
            </w:r>
          </w:p>
          <w:p w:rsidR="00317E69" w:rsidRPr="00220FCD" w:rsidRDefault="00317E69" w:rsidP="00E34FA0">
            <w:r w:rsidRPr="00220FCD">
              <w:t>tel: 20/216-6077</w:t>
            </w:r>
          </w:p>
          <w:p w:rsidR="00317E69" w:rsidRPr="00220FCD" w:rsidRDefault="00317E69" w:rsidP="00E34FA0">
            <w:r w:rsidRPr="00220FCD">
              <w:t xml:space="preserve">email: </w:t>
            </w:r>
            <w:hyperlink r:id="rId14" w:history="1">
              <w:r w:rsidRPr="00220FCD">
                <w:rPr>
                  <w:rStyle w:val="Hiperhivatkozs"/>
                </w:rPr>
                <w:t>telse96@gmail.com</w:t>
              </w:r>
            </w:hyperlink>
          </w:p>
        </w:tc>
      </w:tr>
      <w:tr w:rsidR="00317E69" w:rsidRPr="00220FCD" w:rsidTr="00E34FA0">
        <w:tc>
          <w:tcPr>
            <w:tcW w:w="3655" w:type="dxa"/>
            <w:shd w:val="clear" w:color="auto" w:fill="auto"/>
          </w:tcPr>
          <w:p w:rsidR="00317E69" w:rsidRPr="00220FCD" w:rsidRDefault="00317E69" w:rsidP="00E34FA0">
            <w:pPr>
              <w:rPr>
                <w:b/>
              </w:rPr>
            </w:pPr>
            <w:r w:rsidRPr="00220FCD">
              <w:rPr>
                <w:b/>
              </w:rPr>
              <w:t>A fenntartó neve és székhelye:</w:t>
            </w:r>
          </w:p>
        </w:tc>
        <w:tc>
          <w:tcPr>
            <w:tcW w:w="5583" w:type="dxa"/>
            <w:shd w:val="clear" w:color="auto" w:fill="auto"/>
          </w:tcPr>
          <w:p w:rsidR="00317E69" w:rsidRPr="00220FCD" w:rsidRDefault="00317E69" w:rsidP="00E34FA0">
            <w:r w:rsidRPr="00220FCD">
              <w:t>TELSE</w:t>
            </w:r>
          </w:p>
          <w:p w:rsidR="00317E69" w:rsidRPr="00220FCD" w:rsidRDefault="00317E69" w:rsidP="00E34FA0">
            <w:r w:rsidRPr="00220FCD">
              <w:t>4440 Tiszavasvári, Vasári P. u. 5</w:t>
            </w:r>
            <w:r>
              <w:t>7/A</w:t>
            </w:r>
            <w:r w:rsidRPr="00220FCD">
              <w:t>.</w:t>
            </w:r>
          </w:p>
          <w:p w:rsidR="00317E69" w:rsidRPr="00220FCD" w:rsidRDefault="00317E69" w:rsidP="00E34FA0">
            <w:r w:rsidRPr="00220FCD">
              <w:t>tel: 20/251-4483</w:t>
            </w:r>
          </w:p>
          <w:p w:rsidR="00317E69" w:rsidRPr="00220FCD" w:rsidRDefault="00317E69" w:rsidP="00E34FA0">
            <w:r w:rsidRPr="00220FCD">
              <w:t xml:space="preserve">email: </w:t>
            </w:r>
            <w:hyperlink r:id="rId15" w:history="1">
              <w:r w:rsidRPr="00220FCD">
                <w:rPr>
                  <w:rStyle w:val="Hiperhivatkozs"/>
                </w:rPr>
                <w:t>telse96@gmail.com</w:t>
              </w:r>
            </w:hyperlink>
          </w:p>
        </w:tc>
      </w:tr>
      <w:tr w:rsidR="00317E69" w:rsidRPr="00220FCD" w:rsidTr="00E34FA0">
        <w:tc>
          <w:tcPr>
            <w:tcW w:w="3655" w:type="dxa"/>
            <w:shd w:val="clear" w:color="auto" w:fill="auto"/>
          </w:tcPr>
          <w:p w:rsidR="00317E69" w:rsidRPr="00220FCD" w:rsidRDefault="00317E69" w:rsidP="00E34FA0">
            <w:pPr>
              <w:rPr>
                <w:b/>
              </w:rPr>
            </w:pPr>
            <w:r w:rsidRPr="00220FCD">
              <w:rPr>
                <w:b/>
              </w:rPr>
              <w:t>A fenntartó adószáma:</w:t>
            </w:r>
          </w:p>
        </w:tc>
        <w:tc>
          <w:tcPr>
            <w:tcW w:w="5583" w:type="dxa"/>
            <w:shd w:val="clear" w:color="auto" w:fill="auto"/>
          </w:tcPr>
          <w:p w:rsidR="00317E69" w:rsidRPr="00220FCD" w:rsidRDefault="00317E69" w:rsidP="00E34FA0">
            <w:r w:rsidRPr="00220FCD">
              <w:t>18797813-1-15</w:t>
            </w:r>
          </w:p>
        </w:tc>
      </w:tr>
      <w:tr w:rsidR="00317E69" w:rsidRPr="00220FCD" w:rsidTr="00E34FA0">
        <w:tc>
          <w:tcPr>
            <w:tcW w:w="3655" w:type="dxa"/>
            <w:shd w:val="clear" w:color="auto" w:fill="auto"/>
          </w:tcPr>
          <w:p w:rsidR="00317E69" w:rsidRPr="00220FCD" w:rsidRDefault="00317E69" w:rsidP="00E34FA0">
            <w:pPr>
              <w:rPr>
                <w:b/>
              </w:rPr>
            </w:pPr>
            <w:r w:rsidRPr="00220FCD">
              <w:rPr>
                <w:b/>
              </w:rPr>
              <w:t>A fenntartó bírósági bejegyzésszáma:</w:t>
            </w:r>
          </w:p>
        </w:tc>
        <w:tc>
          <w:tcPr>
            <w:tcW w:w="5583" w:type="dxa"/>
            <w:shd w:val="clear" w:color="auto" w:fill="auto"/>
          </w:tcPr>
          <w:p w:rsidR="00317E69" w:rsidRPr="00220FCD" w:rsidRDefault="00317E69" w:rsidP="00E34FA0">
            <w:r w:rsidRPr="00220FCD">
              <w:t>Pk.60.231/1996</w:t>
            </w:r>
          </w:p>
        </w:tc>
      </w:tr>
      <w:tr w:rsidR="00317E69" w:rsidRPr="00220FCD" w:rsidTr="00E34FA0">
        <w:tc>
          <w:tcPr>
            <w:tcW w:w="3655" w:type="dxa"/>
            <w:shd w:val="clear" w:color="auto" w:fill="auto"/>
          </w:tcPr>
          <w:p w:rsidR="00317E69" w:rsidRPr="006822E0" w:rsidRDefault="00317E69" w:rsidP="00E34FA0">
            <w:pPr>
              <w:rPr>
                <w:b/>
                <w:bCs/>
              </w:rPr>
            </w:pPr>
            <w:r w:rsidRPr="006822E0">
              <w:rPr>
                <w:b/>
                <w:bCs/>
              </w:rPr>
              <w:t>Intézményvezető:</w:t>
            </w:r>
          </w:p>
        </w:tc>
        <w:tc>
          <w:tcPr>
            <w:tcW w:w="5583" w:type="dxa"/>
            <w:shd w:val="clear" w:color="auto" w:fill="auto"/>
          </w:tcPr>
          <w:p w:rsidR="00317E69" w:rsidRPr="00220FCD" w:rsidRDefault="00317E69" w:rsidP="00E34FA0">
            <w:r>
              <w:t>Bónis Boldizsár</w:t>
            </w:r>
          </w:p>
        </w:tc>
      </w:tr>
      <w:tr w:rsidR="00317E69" w:rsidRPr="00220FCD" w:rsidTr="00E34FA0">
        <w:tc>
          <w:tcPr>
            <w:tcW w:w="3655" w:type="dxa"/>
            <w:shd w:val="clear" w:color="auto" w:fill="auto"/>
          </w:tcPr>
          <w:p w:rsidR="00317E69" w:rsidRPr="006822E0" w:rsidRDefault="00317E69" w:rsidP="00E34FA0">
            <w:pPr>
              <w:rPr>
                <w:b/>
                <w:bCs/>
              </w:rPr>
            </w:pPr>
            <w:r w:rsidRPr="006822E0">
              <w:rPr>
                <w:b/>
                <w:bCs/>
              </w:rPr>
              <w:t>Telefonszám:</w:t>
            </w:r>
          </w:p>
        </w:tc>
        <w:tc>
          <w:tcPr>
            <w:tcW w:w="5583" w:type="dxa"/>
            <w:shd w:val="clear" w:color="auto" w:fill="auto"/>
          </w:tcPr>
          <w:p w:rsidR="00317E69" w:rsidRPr="00220FCD" w:rsidRDefault="00317E69" w:rsidP="00E34FA0">
            <w:r>
              <w:t>+36 20 357 7105</w:t>
            </w:r>
          </w:p>
        </w:tc>
      </w:tr>
      <w:tr w:rsidR="00317E69" w:rsidRPr="00220FCD" w:rsidTr="00E34FA0">
        <w:tc>
          <w:tcPr>
            <w:tcW w:w="3655" w:type="dxa"/>
            <w:shd w:val="clear" w:color="auto" w:fill="auto"/>
          </w:tcPr>
          <w:p w:rsidR="00317E69" w:rsidRPr="00220FCD" w:rsidRDefault="00317E69" w:rsidP="00E34FA0">
            <w:pPr>
              <w:rPr>
                <w:b/>
              </w:rPr>
            </w:pPr>
            <w:r w:rsidRPr="00220FCD">
              <w:rPr>
                <w:b/>
              </w:rPr>
              <w:t>Az Intézmény által biztosított szolgáltatások:</w:t>
            </w:r>
          </w:p>
        </w:tc>
        <w:tc>
          <w:tcPr>
            <w:tcW w:w="5583" w:type="dxa"/>
            <w:shd w:val="clear" w:color="auto" w:fill="auto"/>
          </w:tcPr>
          <w:p w:rsidR="00317E69" w:rsidRPr="00220FCD" w:rsidRDefault="00317E69" w:rsidP="00E34FA0">
            <w:r w:rsidRPr="00220FCD">
              <w:t>Támogatott lakhatás</w:t>
            </w:r>
          </w:p>
        </w:tc>
      </w:tr>
      <w:tr w:rsidR="00317E69" w:rsidRPr="00220FCD" w:rsidTr="00E34FA0">
        <w:tc>
          <w:tcPr>
            <w:tcW w:w="3655" w:type="dxa"/>
            <w:shd w:val="clear" w:color="auto" w:fill="auto"/>
          </w:tcPr>
          <w:p w:rsidR="00317E69" w:rsidRPr="00220FCD" w:rsidRDefault="00317E69" w:rsidP="00E34FA0">
            <w:pPr>
              <w:rPr>
                <w:b/>
              </w:rPr>
            </w:pPr>
            <w:r w:rsidRPr="00220FCD">
              <w:rPr>
                <w:b/>
              </w:rPr>
              <w:t>Az Intézmény ellátási területe:</w:t>
            </w:r>
          </w:p>
        </w:tc>
        <w:tc>
          <w:tcPr>
            <w:tcW w:w="5583" w:type="dxa"/>
            <w:shd w:val="clear" w:color="auto" w:fill="auto"/>
          </w:tcPr>
          <w:p w:rsidR="00317E69" w:rsidRPr="00220FCD" w:rsidRDefault="00317E69" w:rsidP="00E34FA0">
            <w:r w:rsidRPr="00220FCD">
              <w:t>Országos</w:t>
            </w:r>
          </w:p>
        </w:tc>
      </w:tr>
      <w:tr w:rsidR="00317E69" w:rsidRPr="00220FCD" w:rsidTr="00E34FA0">
        <w:tc>
          <w:tcPr>
            <w:tcW w:w="3655" w:type="dxa"/>
            <w:shd w:val="clear" w:color="auto" w:fill="auto"/>
          </w:tcPr>
          <w:p w:rsidR="00317E69" w:rsidRPr="00220FCD" w:rsidRDefault="00317E69" w:rsidP="00E34FA0">
            <w:pPr>
              <w:rPr>
                <w:b/>
              </w:rPr>
            </w:pPr>
            <w:r w:rsidRPr="00220FCD">
              <w:rPr>
                <w:b/>
              </w:rPr>
              <w:t>Az ellátott személyek száma:</w:t>
            </w:r>
          </w:p>
        </w:tc>
        <w:tc>
          <w:tcPr>
            <w:tcW w:w="5583" w:type="dxa"/>
            <w:shd w:val="clear" w:color="auto" w:fill="auto"/>
          </w:tcPr>
          <w:p w:rsidR="00317E69" w:rsidRPr="00220FCD" w:rsidRDefault="00317E69" w:rsidP="00E34FA0">
            <w:r w:rsidRPr="00220FCD">
              <w:t>22 fő</w:t>
            </w:r>
          </w:p>
        </w:tc>
      </w:tr>
      <w:tr w:rsidR="00317E69" w:rsidRPr="00220FCD" w:rsidTr="00E34FA0">
        <w:tc>
          <w:tcPr>
            <w:tcW w:w="3655" w:type="dxa"/>
            <w:shd w:val="clear" w:color="auto" w:fill="auto"/>
          </w:tcPr>
          <w:p w:rsidR="00317E69" w:rsidRPr="00220FCD" w:rsidRDefault="00317E69" w:rsidP="00E34FA0">
            <w:pPr>
              <w:rPr>
                <w:b/>
              </w:rPr>
            </w:pPr>
            <w:r w:rsidRPr="00220FCD">
              <w:rPr>
                <w:b/>
              </w:rPr>
              <w:t>Az ellátott személyek száma ellátási típusonként:</w:t>
            </w:r>
          </w:p>
        </w:tc>
        <w:tc>
          <w:tcPr>
            <w:tcW w:w="5583" w:type="dxa"/>
            <w:shd w:val="clear" w:color="auto" w:fill="auto"/>
          </w:tcPr>
          <w:p w:rsidR="00317E69" w:rsidRPr="00220FCD" w:rsidRDefault="00317E69" w:rsidP="00E34FA0">
            <w:r w:rsidRPr="00220FCD">
              <w:t>Fogyatékos</w:t>
            </w:r>
            <w:r>
              <w:t>sággal élő</w:t>
            </w:r>
            <w:r w:rsidRPr="00220FCD">
              <w:t xml:space="preserve"> személyek: 19 fő</w:t>
            </w:r>
          </w:p>
          <w:p w:rsidR="00317E69" w:rsidRPr="00220FCD" w:rsidRDefault="00317E69" w:rsidP="00E34FA0">
            <w:r w:rsidRPr="00220FCD">
              <w:t>Szenvedélybeteg</w:t>
            </w:r>
            <w:r>
              <w:t>séggel küzdő személyek</w:t>
            </w:r>
            <w:r w:rsidRPr="00220FCD">
              <w:t>: 3 fő</w:t>
            </w:r>
          </w:p>
        </w:tc>
      </w:tr>
    </w:tbl>
    <w:p w:rsidR="00317E69" w:rsidRDefault="00317E69" w:rsidP="00317E69">
      <w:pPr>
        <w:rPr>
          <w:b/>
        </w:rPr>
      </w:pPr>
    </w:p>
    <w:p w:rsidR="00317E69" w:rsidRDefault="00317E69" w:rsidP="00317E69">
      <w:pPr>
        <w:rPr>
          <w:b/>
        </w:rPr>
      </w:pPr>
    </w:p>
    <w:p w:rsidR="00317E69" w:rsidRDefault="00317E69" w:rsidP="00317E69">
      <w:pPr>
        <w:rPr>
          <w:b/>
        </w:rPr>
      </w:pPr>
    </w:p>
    <w:p w:rsidR="00317E69" w:rsidRDefault="00317E69" w:rsidP="00317E69">
      <w:pPr>
        <w:rPr>
          <w:b/>
        </w:rPr>
      </w:pPr>
    </w:p>
    <w:p w:rsidR="00317E69" w:rsidRDefault="00317E69" w:rsidP="00317E69">
      <w:pPr>
        <w:rPr>
          <w:b/>
        </w:rPr>
      </w:pPr>
    </w:p>
    <w:p w:rsidR="00317E69" w:rsidRDefault="00317E69" w:rsidP="00317E69">
      <w:pPr>
        <w:rPr>
          <w:b/>
        </w:rPr>
      </w:pPr>
    </w:p>
    <w:p w:rsidR="00317E69" w:rsidRPr="00220FCD" w:rsidRDefault="00317E69" w:rsidP="00317E69">
      <w:pPr>
        <w:rPr>
          <w:b/>
        </w:rPr>
      </w:pPr>
    </w:p>
    <w:p w:rsidR="00317E69" w:rsidRPr="00B968FF" w:rsidRDefault="00317E69" w:rsidP="00317E69">
      <w:pPr>
        <w:spacing w:line="276" w:lineRule="auto"/>
        <w:jc w:val="center"/>
        <w:rPr>
          <w:b/>
        </w:rPr>
      </w:pPr>
      <w:r>
        <w:rPr>
          <w:b/>
        </w:rPr>
        <w:t xml:space="preserve">4. </w:t>
      </w:r>
      <w:r w:rsidRPr="00B968FF">
        <w:rPr>
          <w:b/>
        </w:rPr>
        <w:t>A Szolgáltatás</w:t>
      </w:r>
      <w:r>
        <w:rPr>
          <w:b/>
        </w:rPr>
        <w:t>ok</w:t>
      </w:r>
      <w:r w:rsidRPr="00B968FF">
        <w:rPr>
          <w:b/>
        </w:rPr>
        <w:t xml:space="preserve"> célja, feladata</w:t>
      </w:r>
    </w:p>
    <w:p w:rsidR="00317E69" w:rsidRDefault="00317E69" w:rsidP="00317E69">
      <w:pPr>
        <w:spacing w:line="276" w:lineRule="auto"/>
        <w:rPr>
          <w:bCs/>
        </w:rPr>
      </w:pPr>
    </w:p>
    <w:p w:rsidR="00317E69" w:rsidRPr="00D94A99" w:rsidRDefault="00317E69" w:rsidP="00317E69">
      <w:pPr>
        <w:numPr>
          <w:ilvl w:val="0"/>
          <w:numId w:val="4"/>
        </w:numPr>
        <w:tabs>
          <w:tab w:val="clear" w:pos="489"/>
        </w:tabs>
        <w:spacing w:line="276" w:lineRule="auto"/>
        <w:jc w:val="both"/>
        <w:rPr>
          <w:b/>
        </w:rPr>
      </w:pPr>
      <w:r w:rsidRPr="00D94A99">
        <w:rPr>
          <w:b/>
        </w:rPr>
        <w:t xml:space="preserve">Szenvedélybetegek gondozása: </w:t>
      </w:r>
    </w:p>
    <w:p w:rsidR="00317E69" w:rsidRPr="00151749" w:rsidRDefault="00317E69" w:rsidP="00317E69">
      <w:pPr>
        <w:spacing w:line="276" w:lineRule="auto"/>
        <w:rPr>
          <w:bCs/>
        </w:rPr>
      </w:pPr>
      <w:r w:rsidRPr="00151749">
        <w:rPr>
          <w:bCs/>
        </w:rPr>
        <w:t>A  szenvedélybetegek ellátásának célja, hogy az általunk gondozott személyek  integrált és teljes jogú tagjai maradjanak a társadalomnak, illetve reintegrálódjanak a közösségbe, oly módon, hogy az ember saját normáin és céljain belül, valamint a társadalmi lehetőségeit figyelembe véve egy produktív életstílust tudjon élni.</w:t>
      </w:r>
    </w:p>
    <w:p w:rsidR="00317E69" w:rsidRPr="00151749" w:rsidRDefault="00317E69" w:rsidP="00317E69">
      <w:pPr>
        <w:spacing w:line="276" w:lineRule="auto"/>
        <w:rPr>
          <w:bCs/>
        </w:rPr>
      </w:pPr>
      <w:r w:rsidRPr="00151749">
        <w:rPr>
          <w:bCs/>
        </w:rPr>
        <w:t xml:space="preserve">Ennek érdekében Szolgálatunk a gondozás és a pszichoszociális rehabilitáció, tanácsadás különféle formáját biztosítja  a szenvedélybeteg otthonában, lakókörnyezetében, tartózkodási helyén, illetve  az életmódváltoztatásra motivált betegek esetében nappali intézményi keretek között. Segítséget nyújt a szenvedélybetegek számára egészségi és pszichés állapotuk javításában; meglévő képességeik és készségeik megtartásában, illetve fejlesztésében; a munkaerő piacra való visszajutáshoz; a mindennapi életükben adódó konfliktusok feloldásában és a problémáik  megoldásában; a szociális és mentális gondozásukban, és az egészségügyi ellátáshoz való hozzájutásukban. </w:t>
      </w:r>
    </w:p>
    <w:p w:rsidR="00317E69" w:rsidRPr="00151749" w:rsidRDefault="00317E69" w:rsidP="00317E69">
      <w:pPr>
        <w:spacing w:line="276" w:lineRule="auto"/>
        <w:rPr>
          <w:bCs/>
        </w:rPr>
      </w:pPr>
      <w:r w:rsidRPr="00151749">
        <w:rPr>
          <w:bCs/>
        </w:rPr>
        <w:t>A szolgáltatás olyan hosszú távú, egyéni szükségletre alapozott gondozást kínál, amely nagymértékben épít az ellátottak aktív és felelős részvételére, valamint a természetes közösségi erőforrásokra, őket is oktatva és támogatva.</w:t>
      </w:r>
    </w:p>
    <w:p w:rsidR="00317E69" w:rsidRDefault="00317E69" w:rsidP="00317E69">
      <w:pPr>
        <w:spacing w:line="276" w:lineRule="auto"/>
        <w:rPr>
          <w:bCs/>
        </w:rPr>
      </w:pPr>
    </w:p>
    <w:p w:rsidR="00317E69" w:rsidRPr="00151749" w:rsidRDefault="00317E69" w:rsidP="00317E69">
      <w:pPr>
        <w:spacing w:line="276" w:lineRule="auto"/>
        <w:rPr>
          <w:bCs/>
        </w:rPr>
      </w:pPr>
    </w:p>
    <w:p w:rsidR="00317E69" w:rsidRPr="00D94A99" w:rsidRDefault="00317E69" w:rsidP="00317E69">
      <w:pPr>
        <w:numPr>
          <w:ilvl w:val="0"/>
          <w:numId w:val="5"/>
        </w:numPr>
        <w:spacing w:line="276" w:lineRule="auto"/>
        <w:jc w:val="both"/>
        <w:rPr>
          <w:b/>
        </w:rPr>
      </w:pPr>
      <w:r w:rsidRPr="00D94A99">
        <w:rPr>
          <w:b/>
        </w:rPr>
        <w:t>Fogyaték</w:t>
      </w:r>
      <w:r>
        <w:rPr>
          <w:b/>
        </w:rPr>
        <w:t>ossággal</w:t>
      </w:r>
      <w:r w:rsidRPr="00D94A99">
        <w:rPr>
          <w:b/>
        </w:rPr>
        <w:t xml:space="preserve"> élő személyek ellátása:</w:t>
      </w:r>
    </w:p>
    <w:p w:rsidR="00317E69" w:rsidRDefault="00317E69" w:rsidP="00317E69">
      <w:pPr>
        <w:spacing w:line="276" w:lineRule="auto"/>
        <w:rPr>
          <w:b/>
          <w:bCs/>
        </w:rPr>
      </w:pPr>
    </w:p>
    <w:p w:rsidR="00317E69" w:rsidRDefault="00317E69" w:rsidP="00317E69">
      <w:pPr>
        <w:tabs>
          <w:tab w:val="num" w:pos="960"/>
        </w:tabs>
        <w:spacing w:line="276" w:lineRule="auto"/>
        <w:rPr>
          <w:bCs/>
        </w:rPr>
      </w:pPr>
      <w:r>
        <w:rPr>
          <w:bCs/>
        </w:rPr>
        <w:t>A különleges gondozást igénylő személyek nappali ellátásának célja a</w:t>
      </w:r>
      <w:r w:rsidRPr="0020718D">
        <w:rPr>
          <w:bCs/>
        </w:rPr>
        <w:t xml:space="preserve"> </w:t>
      </w:r>
      <w:r w:rsidRPr="00F40A53">
        <w:rPr>
          <w:b/>
        </w:rPr>
        <w:t>szociális integráció elősegítése</w:t>
      </w:r>
      <w:r>
        <w:rPr>
          <w:bCs/>
        </w:rPr>
        <w:t xml:space="preserve"> azaz</w:t>
      </w:r>
      <w:r w:rsidRPr="0020718D">
        <w:rPr>
          <w:bCs/>
        </w:rPr>
        <w:t xml:space="preserve"> </w:t>
      </w:r>
      <w:r>
        <w:rPr>
          <w:bCs/>
        </w:rPr>
        <w:t>k</w:t>
      </w:r>
      <w:r w:rsidRPr="0020718D">
        <w:rPr>
          <w:bCs/>
        </w:rPr>
        <w:t>ialakítani egy olyan támogató környezetet, amely lehetővé teszi a résztvevők számára, hogy aktívan részt vegyenek a közösségi életben, ezzel fejlesztve társas kapcsolataikat és kommunikációs készségeiket.</w:t>
      </w:r>
    </w:p>
    <w:p w:rsidR="00317E69" w:rsidRPr="0020718D" w:rsidRDefault="00317E69" w:rsidP="00317E69">
      <w:pPr>
        <w:tabs>
          <w:tab w:val="num" w:pos="960"/>
        </w:tabs>
        <w:spacing w:line="276" w:lineRule="auto"/>
        <w:rPr>
          <w:bCs/>
        </w:rPr>
      </w:pPr>
      <w:r w:rsidRPr="0020718D">
        <w:rPr>
          <w:bCs/>
        </w:rPr>
        <w:t xml:space="preserve">Olyan programokat és foglalkozásokat kínálni, amelyek célja </w:t>
      </w:r>
      <w:r w:rsidRPr="00F40A53">
        <w:rPr>
          <w:b/>
        </w:rPr>
        <w:t>a résztvevők különböző képességeinek és készségeinek fejlesztése,</w:t>
      </w:r>
      <w:r w:rsidRPr="0020718D">
        <w:rPr>
          <w:bCs/>
        </w:rPr>
        <w:t xml:space="preserve"> beleértve a szociális, a munkaképességeket és az önállóságot.</w:t>
      </w:r>
    </w:p>
    <w:p w:rsidR="00317E69" w:rsidRPr="0020718D" w:rsidRDefault="00317E69" w:rsidP="00317E69">
      <w:pPr>
        <w:tabs>
          <w:tab w:val="num" w:pos="960"/>
        </w:tabs>
        <w:spacing w:line="276" w:lineRule="auto"/>
        <w:rPr>
          <w:bCs/>
        </w:rPr>
      </w:pPr>
      <w:r w:rsidRPr="0020718D">
        <w:rPr>
          <w:bCs/>
        </w:rPr>
        <w:t xml:space="preserve">Segíteni a résztvevőket a </w:t>
      </w:r>
      <w:r w:rsidRPr="00F40A53">
        <w:rPr>
          <w:b/>
        </w:rPr>
        <w:t>munkaerőpiacra való felkészülésben</w:t>
      </w:r>
      <w:r w:rsidRPr="0020718D">
        <w:rPr>
          <w:bCs/>
        </w:rPr>
        <w:t>, beleértve a munkavállalási készségek fejlesztését, valamint a helyi vállalatokkal való kapcsolatépítést.</w:t>
      </w:r>
    </w:p>
    <w:p w:rsidR="00317E69" w:rsidRPr="0020718D" w:rsidRDefault="00317E69" w:rsidP="00317E69">
      <w:pPr>
        <w:tabs>
          <w:tab w:val="num" w:pos="960"/>
        </w:tabs>
        <w:spacing w:line="276" w:lineRule="auto"/>
        <w:rPr>
          <w:bCs/>
        </w:rPr>
      </w:pPr>
      <w:r w:rsidRPr="00F40A53">
        <w:rPr>
          <w:b/>
        </w:rPr>
        <w:t>A család támogatása</w:t>
      </w:r>
      <w:r w:rsidRPr="0020718D">
        <w:rPr>
          <w:bCs/>
        </w:rPr>
        <w:t xml:space="preserve"> információ</w:t>
      </w:r>
      <w:r>
        <w:rPr>
          <w:bCs/>
        </w:rPr>
        <w:t xml:space="preserve"> nyújtással</w:t>
      </w:r>
      <w:r w:rsidRPr="0020718D">
        <w:rPr>
          <w:bCs/>
        </w:rPr>
        <w:t xml:space="preserve"> és a fogyatékos hozzátartozók </w:t>
      </w:r>
      <w:r>
        <w:rPr>
          <w:bCs/>
        </w:rPr>
        <w:t xml:space="preserve">napközbeni </w:t>
      </w:r>
      <w:r w:rsidRPr="0020718D">
        <w:rPr>
          <w:bCs/>
        </w:rPr>
        <w:t>gondozásá</w:t>
      </w:r>
      <w:r>
        <w:rPr>
          <w:bCs/>
        </w:rPr>
        <w:t>val</w:t>
      </w:r>
      <w:r w:rsidRPr="0020718D">
        <w:rPr>
          <w:bCs/>
        </w:rPr>
        <w:t>, valamint lehetőséget biztosítani a szülők és gondozók közötti tapasztalatcserére.</w:t>
      </w:r>
    </w:p>
    <w:p w:rsidR="00317E69" w:rsidRPr="0020718D" w:rsidRDefault="00317E69" w:rsidP="00317E69">
      <w:pPr>
        <w:tabs>
          <w:tab w:val="num" w:pos="960"/>
        </w:tabs>
        <w:spacing w:line="276" w:lineRule="auto"/>
        <w:rPr>
          <w:bCs/>
        </w:rPr>
      </w:pPr>
      <w:r>
        <w:rPr>
          <w:bCs/>
        </w:rPr>
        <w:t xml:space="preserve">Nagy hangsúlyt fektetünk az </w:t>
      </w:r>
      <w:r w:rsidRPr="00F40A53">
        <w:rPr>
          <w:b/>
        </w:rPr>
        <w:t>érzékenyítés és közösségi tudatosság növelésére</w:t>
      </w:r>
      <w:r>
        <w:rPr>
          <w:bCs/>
        </w:rPr>
        <w:t>.</w:t>
      </w:r>
      <w:r w:rsidRPr="0020718D">
        <w:rPr>
          <w:bCs/>
        </w:rPr>
        <w:t xml:space="preserve"> </w:t>
      </w:r>
      <w:r>
        <w:rPr>
          <w:bCs/>
        </w:rPr>
        <w:t>Olyan nyilvános r</w:t>
      </w:r>
      <w:r w:rsidRPr="0020718D">
        <w:rPr>
          <w:bCs/>
        </w:rPr>
        <w:t>endezvények és programok szervezése, amelyek célja a társadalom tájékoztatása a fogyatékossággal élő emberekről, ezzel elősegítve a társadalmi elfogadásukat.</w:t>
      </w:r>
    </w:p>
    <w:p w:rsidR="00317E69" w:rsidRPr="0020718D" w:rsidRDefault="00317E69" w:rsidP="00317E69">
      <w:pPr>
        <w:tabs>
          <w:tab w:val="num" w:pos="960"/>
        </w:tabs>
        <w:spacing w:line="276" w:lineRule="auto"/>
        <w:rPr>
          <w:bCs/>
        </w:rPr>
      </w:pPr>
      <w:r>
        <w:rPr>
          <w:bCs/>
        </w:rPr>
        <w:t>Célunk továbbá a f</w:t>
      </w:r>
      <w:r w:rsidRPr="0020718D">
        <w:rPr>
          <w:bCs/>
        </w:rPr>
        <w:t>olyamatos értékelés és fejlesztés</w:t>
      </w:r>
      <w:r>
        <w:rPr>
          <w:bCs/>
        </w:rPr>
        <w:t xml:space="preserve">. </w:t>
      </w:r>
      <w:r w:rsidRPr="0020718D">
        <w:rPr>
          <w:bCs/>
        </w:rPr>
        <w:t>Rendszeres értékelések és visszajelzések gyűjtése a program hatékonyságának növelése érdekében, amelyek lehetővé teszik a folyamatos fejlődést és a résztvevők igényeinek jobb megértését.</w:t>
      </w:r>
    </w:p>
    <w:p w:rsidR="00317E69" w:rsidRDefault="00317E69" w:rsidP="00317E69">
      <w:pPr>
        <w:spacing w:line="276" w:lineRule="auto"/>
        <w:rPr>
          <w:b/>
          <w:bCs/>
        </w:rPr>
      </w:pPr>
    </w:p>
    <w:p w:rsidR="00317E69" w:rsidRDefault="00317E69" w:rsidP="00317E69">
      <w:pPr>
        <w:spacing w:line="276" w:lineRule="auto"/>
        <w:rPr>
          <w:b/>
          <w:bCs/>
        </w:rPr>
      </w:pPr>
    </w:p>
    <w:p w:rsidR="00317E69" w:rsidRDefault="00317E69" w:rsidP="00317E69">
      <w:pPr>
        <w:spacing w:line="276" w:lineRule="auto"/>
        <w:rPr>
          <w:b/>
          <w:bCs/>
        </w:rPr>
      </w:pPr>
    </w:p>
    <w:p w:rsidR="00317E69" w:rsidRDefault="00317E69" w:rsidP="00317E69">
      <w:pPr>
        <w:spacing w:line="276" w:lineRule="auto"/>
        <w:rPr>
          <w:b/>
          <w:bCs/>
        </w:rPr>
      </w:pPr>
    </w:p>
    <w:p w:rsidR="00317E69" w:rsidRPr="0041321C" w:rsidRDefault="00317E69" w:rsidP="00317E69">
      <w:pPr>
        <w:spacing w:line="276" w:lineRule="auto"/>
        <w:jc w:val="center"/>
        <w:rPr>
          <w:b/>
          <w:iCs/>
        </w:rPr>
      </w:pPr>
      <w:r>
        <w:rPr>
          <w:b/>
          <w:iCs/>
        </w:rPr>
        <w:t>5</w:t>
      </w:r>
      <w:r w:rsidRPr="0041321C">
        <w:rPr>
          <w:b/>
          <w:iCs/>
        </w:rPr>
        <w:t>.  Biztosított szolgáltatási elemek</w:t>
      </w:r>
    </w:p>
    <w:p w:rsidR="00317E69" w:rsidRDefault="00317E69" w:rsidP="00317E69">
      <w:pPr>
        <w:spacing w:line="276" w:lineRule="auto"/>
        <w:jc w:val="center"/>
        <w:rPr>
          <w:bCs/>
          <w:iCs/>
        </w:rPr>
      </w:pPr>
    </w:p>
    <w:p w:rsidR="00317E69" w:rsidRPr="00A0007E" w:rsidRDefault="00317E69" w:rsidP="00317E69">
      <w:pPr>
        <w:spacing w:line="276" w:lineRule="auto"/>
        <w:rPr>
          <w:b/>
          <w:iCs/>
        </w:rPr>
      </w:pPr>
      <w:r w:rsidRPr="00A0007E">
        <w:rPr>
          <w:b/>
          <w:iCs/>
        </w:rPr>
        <w:t>A.)  Szenvedélybetegek Nappali ellátása során</w:t>
      </w:r>
    </w:p>
    <w:p w:rsidR="00317E69" w:rsidRDefault="00317E69" w:rsidP="00317E69">
      <w:pPr>
        <w:spacing w:line="276" w:lineRule="auto"/>
        <w:jc w:val="center"/>
        <w:rPr>
          <w:b/>
          <w:bCs/>
          <w:iCs/>
        </w:rPr>
      </w:pPr>
    </w:p>
    <w:p w:rsidR="00317E69" w:rsidRDefault="00317E69" w:rsidP="00317E69">
      <w:pPr>
        <w:spacing w:line="276" w:lineRule="auto"/>
        <w:jc w:val="center"/>
        <w:rPr>
          <w:b/>
          <w:iCs/>
        </w:rPr>
      </w:pPr>
      <w:r>
        <w:rPr>
          <w:b/>
          <w:iCs/>
        </w:rPr>
        <w:t>Tanácsadás</w:t>
      </w:r>
    </w:p>
    <w:p w:rsidR="00317E69" w:rsidRDefault="00317E69" w:rsidP="00317E69">
      <w:pPr>
        <w:spacing w:line="276" w:lineRule="auto"/>
        <w:jc w:val="center"/>
        <w:rPr>
          <w:b/>
          <w:iCs/>
        </w:rPr>
      </w:pPr>
    </w:p>
    <w:p w:rsidR="00317E69" w:rsidRDefault="00317E69" w:rsidP="00317E69">
      <w:pPr>
        <w:spacing w:line="276" w:lineRule="auto"/>
      </w:pPr>
      <w:r w:rsidRPr="00E441BF">
        <w:t xml:space="preserve">A szenvedélybetegek nappali ellátása során a tanácsadás egy kulcsfontosságú szolgáltatás, amely célja a szenvedélybetegségekkel küzdő egyének támogatása, felvilágosítása és rehabilitációs folyamatuk elősegítése. </w:t>
      </w:r>
    </w:p>
    <w:p w:rsidR="00317E69" w:rsidRPr="00E441BF" w:rsidRDefault="00317E69" w:rsidP="00317E69">
      <w:pPr>
        <w:spacing w:line="276" w:lineRule="auto"/>
      </w:pPr>
      <w:r>
        <w:t>A tanácsadás jellemzői:</w:t>
      </w:r>
    </w:p>
    <w:p w:rsidR="00317E69" w:rsidRPr="00E441BF" w:rsidRDefault="00317E69" w:rsidP="00317E69">
      <w:pPr>
        <w:spacing w:line="276" w:lineRule="auto"/>
      </w:pPr>
      <w:r w:rsidRPr="00E441BF">
        <w:rPr>
          <w:b/>
          <w:bCs/>
        </w:rPr>
        <w:t>1. Személyre szabott támogatás</w:t>
      </w:r>
      <w:r w:rsidRPr="00E441BF">
        <w:t>: A tanácsadás során a szakemberek, mint például, szociális munkás</w:t>
      </w:r>
      <w:r>
        <w:t xml:space="preserve">, </w:t>
      </w:r>
      <w:r w:rsidRPr="00E441BF">
        <w:t xml:space="preserve"> addiktológus,</w:t>
      </w:r>
      <w:r>
        <w:t xml:space="preserve"> pszichiáter, lelkész, teológus</w:t>
      </w:r>
      <w:r w:rsidRPr="00E441BF">
        <w:t xml:space="preserve"> egyéni konzultációk keretében foglalkoznak az érintettekkel. A személyre szabott megközelítés lehetővé teszi, hogy a szenvedélybetegek kifejezzék érzéseiket, tapasztalataikat, és specifikus problémáikat, ezzel segítve a </w:t>
      </w:r>
      <w:r>
        <w:t>gondozási</w:t>
      </w:r>
      <w:r w:rsidRPr="00E441BF">
        <w:t xml:space="preserve"> terv kidolgozását.</w:t>
      </w:r>
    </w:p>
    <w:p w:rsidR="00317E69" w:rsidRPr="00E441BF" w:rsidRDefault="00317E69" w:rsidP="00317E69">
      <w:pPr>
        <w:spacing w:line="276" w:lineRule="auto"/>
      </w:pPr>
      <w:r w:rsidRPr="00E441BF">
        <w:rPr>
          <w:b/>
          <w:bCs/>
        </w:rPr>
        <w:t>2. Információátadás:</w:t>
      </w:r>
      <w:r w:rsidRPr="00E441BF">
        <w:t xml:space="preserve"> A tanácsadók fontos szerepet játszanak az információk átadásában a szenvedélybetegségekről, azok okairól, következményeiről, valamint a rendelkezésre álló kezelési lehetőségekről. Az informált döntéshozatal érdekében fontos, hogy a kliensek pontos és teljes körű tájékoztatást kapjanak.</w:t>
      </w:r>
    </w:p>
    <w:p w:rsidR="00317E69" w:rsidRPr="00E441BF" w:rsidRDefault="00317E69" w:rsidP="00317E69">
      <w:pPr>
        <w:spacing w:line="276" w:lineRule="auto"/>
      </w:pPr>
      <w:r w:rsidRPr="00E441BF">
        <w:rPr>
          <w:b/>
          <w:bCs/>
        </w:rPr>
        <w:t>3. Célok kitűzése:</w:t>
      </w:r>
      <w:r w:rsidRPr="00E441BF">
        <w:t xml:space="preserve"> A tanácsadás segíti a szenvedélybetegeket abban, hogy reális és elérhető célokat tűzzenek ki a rehabilitációs folyamat során. Ez motivációt adhat számukra, és segít a fejlődés nyomon követésében.</w:t>
      </w:r>
    </w:p>
    <w:p w:rsidR="00317E69" w:rsidRPr="00E441BF" w:rsidRDefault="00317E69" w:rsidP="00317E69">
      <w:pPr>
        <w:spacing w:line="276" w:lineRule="auto"/>
      </w:pPr>
      <w:r w:rsidRPr="00E441BF">
        <w:rPr>
          <w:b/>
          <w:bCs/>
        </w:rPr>
        <w:t>4. Nyújtott eszközök és technikák</w:t>
      </w:r>
      <w:r w:rsidRPr="00E441BF">
        <w:t>: A tanácsadók különböző terápiás eszközöket és technikákat mutathatnak be, amelyek segíthetnek a szenvedélybetegeknek a problémáik kezelésében. Ezek közé tartozhatnak például stresszkezelési technikák, önsegítő módszerek vagy kognitív viselkedésterápiás (CBT) stratégiák.</w:t>
      </w:r>
    </w:p>
    <w:p w:rsidR="00317E69" w:rsidRPr="00E441BF" w:rsidRDefault="00317E69" w:rsidP="00317E69">
      <w:pPr>
        <w:spacing w:line="276" w:lineRule="auto"/>
      </w:pPr>
      <w:r w:rsidRPr="00E441BF">
        <w:rPr>
          <w:b/>
          <w:bCs/>
        </w:rPr>
        <w:t>5. Kríziskezelés:</w:t>
      </w:r>
      <w:r w:rsidRPr="00E441BF">
        <w:t xml:space="preserve"> A tanácsadók felkészültek a krízishelyzetek kezelésére, így képesek azonnali támogatást nyújtani a szenvedélybetegeknek, amikor azok nehézségekkel küzdenek, vagy visszaesést tapasztalnak.</w:t>
      </w:r>
    </w:p>
    <w:p w:rsidR="00317E69" w:rsidRPr="00E441BF" w:rsidRDefault="00317E69" w:rsidP="00317E69">
      <w:pPr>
        <w:spacing w:line="276" w:lineRule="auto"/>
      </w:pPr>
      <w:r w:rsidRPr="00E441BF">
        <w:rPr>
          <w:b/>
          <w:bCs/>
        </w:rPr>
        <w:t>6. Családi és környezeti bevonás</w:t>
      </w:r>
      <w:r w:rsidRPr="00E441BF">
        <w:t xml:space="preserve">: A tanácsadás során fontossá válik a hozzátartozók és a családtagok bevonása is, mivel a szenvedélybetegségek hatással vannak a családokra. A családi </w:t>
      </w:r>
      <w:r>
        <w:t xml:space="preserve">konzultáció, </w:t>
      </w:r>
      <w:r w:rsidRPr="00E441BF">
        <w:t>tanácsadás segíthet a kommunikáció javításában és a családi dinamikák megértésében.</w:t>
      </w:r>
    </w:p>
    <w:p w:rsidR="00317E69" w:rsidRDefault="00317E69" w:rsidP="00317E69">
      <w:pPr>
        <w:spacing w:line="276" w:lineRule="auto"/>
        <w:rPr>
          <w:bCs/>
          <w:iCs/>
        </w:rPr>
      </w:pPr>
    </w:p>
    <w:p w:rsidR="00317E69" w:rsidRDefault="00317E69" w:rsidP="00317E69">
      <w:pPr>
        <w:spacing w:line="276" w:lineRule="auto"/>
        <w:rPr>
          <w:b/>
          <w:iCs/>
        </w:rPr>
      </w:pPr>
    </w:p>
    <w:p w:rsidR="00317E69" w:rsidRPr="00DC30B2" w:rsidRDefault="00317E69" w:rsidP="00317E69">
      <w:pPr>
        <w:spacing w:line="276" w:lineRule="auto"/>
        <w:rPr>
          <w:b/>
          <w:iCs/>
        </w:rPr>
      </w:pPr>
      <w:r w:rsidRPr="00DC30B2">
        <w:rPr>
          <w:b/>
          <w:iCs/>
        </w:rPr>
        <w:t>A tanácsadás formái:</w:t>
      </w:r>
    </w:p>
    <w:p w:rsidR="00317E69" w:rsidRDefault="00317E69" w:rsidP="00317E69">
      <w:pPr>
        <w:spacing w:line="276" w:lineRule="auto"/>
        <w:rPr>
          <w:bCs/>
          <w:iCs/>
        </w:rPr>
      </w:pPr>
    </w:p>
    <w:p w:rsidR="00317E69" w:rsidRDefault="00317E69" w:rsidP="00317E69">
      <w:pPr>
        <w:pStyle w:val="Listaszerbekezds"/>
        <w:numPr>
          <w:ilvl w:val="0"/>
          <w:numId w:val="6"/>
        </w:numPr>
        <w:spacing w:line="276" w:lineRule="auto"/>
        <w:jc w:val="both"/>
      </w:pPr>
      <w:r w:rsidRPr="00CF3A2E">
        <w:rPr>
          <w:rFonts w:ascii="Times New Roman" w:hAnsi="Times New Roman" w:cs="Times New Roman"/>
          <w:bCs/>
          <w:iCs/>
        </w:rPr>
        <w:t>Pszichiátriai és addiktológiai tanácsadás</w:t>
      </w:r>
    </w:p>
    <w:p w:rsidR="00317E69" w:rsidRPr="00CF3A2E" w:rsidRDefault="00317E69" w:rsidP="00317E69">
      <w:pPr>
        <w:pStyle w:val="Listaszerbekezds"/>
        <w:numPr>
          <w:ilvl w:val="0"/>
          <w:numId w:val="6"/>
        </w:numPr>
        <w:spacing w:line="276" w:lineRule="auto"/>
        <w:rPr>
          <w:rFonts w:ascii="Times New Roman" w:hAnsi="Times New Roman" w:cs="Times New Roman"/>
          <w:bCs/>
          <w:iCs/>
        </w:rPr>
      </w:pPr>
      <w:r w:rsidRPr="00CF3A2E">
        <w:rPr>
          <w:rFonts w:ascii="Times New Roman" w:hAnsi="Times New Roman" w:cs="Times New Roman"/>
          <w:bCs/>
          <w:iCs/>
        </w:rPr>
        <w:t>Jogi tanácsadás</w:t>
      </w:r>
    </w:p>
    <w:p w:rsidR="00317E69" w:rsidRDefault="00317E69" w:rsidP="00317E69">
      <w:pPr>
        <w:pStyle w:val="Listaszerbekezds"/>
        <w:numPr>
          <w:ilvl w:val="0"/>
          <w:numId w:val="6"/>
        </w:numPr>
        <w:spacing w:line="276" w:lineRule="auto"/>
        <w:jc w:val="both"/>
      </w:pPr>
      <w:r w:rsidRPr="00CF3A2E">
        <w:rPr>
          <w:rFonts w:ascii="Times New Roman" w:hAnsi="Times New Roman" w:cs="Times New Roman"/>
          <w:bCs/>
          <w:iCs/>
        </w:rPr>
        <w:t>Szociális tanácsadás és szociális ügyekben való segítségnyújtás</w:t>
      </w:r>
    </w:p>
    <w:p w:rsidR="00317E69" w:rsidRPr="00CF3A2E" w:rsidRDefault="00317E69" w:rsidP="00317E69">
      <w:pPr>
        <w:pStyle w:val="Listaszerbekezds"/>
        <w:numPr>
          <w:ilvl w:val="0"/>
          <w:numId w:val="6"/>
        </w:numPr>
        <w:spacing w:line="276" w:lineRule="auto"/>
        <w:rPr>
          <w:rFonts w:ascii="Times New Roman" w:hAnsi="Times New Roman" w:cs="Times New Roman"/>
          <w:bCs/>
          <w:iCs/>
        </w:rPr>
      </w:pPr>
      <w:r w:rsidRPr="00CF3A2E">
        <w:rPr>
          <w:rFonts w:ascii="Times New Roman" w:hAnsi="Times New Roman" w:cs="Times New Roman"/>
          <w:bCs/>
          <w:iCs/>
        </w:rPr>
        <w:t>Életvezetési tanácsadás</w:t>
      </w:r>
    </w:p>
    <w:p w:rsidR="00317E69" w:rsidRDefault="00317E69" w:rsidP="00317E69">
      <w:pPr>
        <w:pStyle w:val="Listaszerbekezds"/>
        <w:numPr>
          <w:ilvl w:val="0"/>
          <w:numId w:val="6"/>
        </w:numPr>
        <w:spacing w:line="276" w:lineRule="auto"/>
        <w:rPr>
          <w:rFonts w:ascii="Times New Roman" w:hAnsi="Times New Roman" w:cs="Times New Roman"/>
          <w:bCs/>
          <w:iCs/>
        </w:rPr>
      </w:pPr>
      <w:r w:rsidRPr="00CF3A2E">
        <w:rPr>
          <w:rFonts w:ascii="Times New Roman" w:hAnsi="Times New Roman" w:cs="Times New Roman"/>
          <w:bCs/>
          <w:iCs/>
        </w:rPr>
        <w:t>Munkavállalási tanácsadás</w:t>
      </w:r>
    </w:p>
    <w:p w:rsidR="00317E69" w:rsidRDefault="00317E69" w:rsidP="00317E69">
      <w:pPr>
        <w:spacing w:line="276" w:lineRule="auto"/>
        <w:rPr>
          <w:bCs/>
          <w:iCs/>
        </w:rPr>
      </w:pPr>
    </w:p>
    <w:p w:rsidR="00317E69" w:rsidRDefault="00317E69" w:rsidP="00317E69">
      <w:pPr>
        <w:spacing w:line="276" w:lineRule="auto"/>
        <w:jc w:val="center"/>
        <w:rPr>
          <w:b/>
          <w:iCs/>
        </w:rPr>
      </w:pPr>
      <w:r w:rsidRPr="00557E3D">
        <w:rPr>
          <w:b/>
          <w:iCs/>
        </w:rPr>
        <w:lastRenderedPageBreak/>
        <w:t>Esetkezelés</w:t>
      </w:r>
    </w:p>
    <w:p w:rsidR="00317E69" w:rsidRPr="00557E3D" w:rsidRDefault="00317E69" w:rsidP="00317E69">
      <w:pPr>
        <w:spacing w:line="276" w:lineRule="auto"/>
        <w:jc w:val="center"/>
        <w:rPr>
          <w:b/>
          <w:iCs/>
        </w:rPr>
      </w:pPr>
    </w:p>
    <w:p w:rsidR="00317E69" w:rsidRPr="00557E3D" w:rsidRDefault="00317E69" w:rsidP="00317E69">
      <w:pPr>
        <w:spacing w:line="276" w:lineRule="auto"/>
        <w:rPr>
          <w:bCs/>
          <w:iCs/>
        </w:rPr>
      </w:pPr>
      <w:r w:rsidRPr="00557E3D">
        <w:rPr>
          <w:bCs/>
          <w:iCs/>
        </w:rPr>
        <w:t xml:space="preserve"> Az esetkezelés a szenvedélybetegek nappali ellátásában egy strukturált és folyamatos folyamatot jelent, melynek célja a kliensek egyedi szükségleteinek és problémáinak megértése, és az ehhez legjobban illeszkedő támogatási és rehabilitációs intézkedések megtervezése és megvalósítása. Az esetkezelés a következő kulcsfontosságú elemeket tartalmazza:</w:t>
      </w:r>
    </w:p>
    <w:p w:rsidR="00317E69" w:rsidRPr="00557E3D" w:rsidRDefault="00317E69" w:rsidP="00317E69">
      <w:pPr>
        <w:spacing w:line="276" w:lineRule="auto"/>
        <w:rPr>
          <w:bCs/>
          <w:iCs/>
        </w:rPr>
      </w:pPr>
      <w:r w:rsidRPr="00557E3D">
        <w:rPr>
          <w:b/>
          <w:iCs/>
        </w:rPr>
        <w:t>1. Ke</w:t>
      </w:r>
      <w:r>
        <w:rPr>
          <w:b/>
          <w:iCs/>
        </w:rPr>
        <w:t>zdeti állapotfelmérés (anamnézis)</w:t>
      </w:r>
      <w:r w:rsidRPr="00557E3D">
        <w:rPr>
          <w:b/>
          <w:iCs/>
        </w:rPr>
        <w:t>:</w:t>
      </w:r>
      <w:r w:rsidRPr="00557E3D">
        <w:rPr>
          <w:bCs/>
          <w:iCs/>
        </w:rPr>
        <w:t xml:space="preserve"> Az esetkezelési folyamat az egyének alapos </w:t>
      </w:r>
      <w:r>
        <w:rPr>
          <w:bCs/>
          <w:iCs/>
        </w:rPr>
        <w:t>állapotfelmérésével</w:t>
      </w:r>
      <w:r w:rsidRPr="00557E3D">
        <w:rPr>
          <w:bCs/>
          <w:iCs/>
        </w:rPr>
        <w:t xml:space="preserve"> kezdődik, amely magában foglalja a fizikai, mentális és érzelmi állapotuk, valamint a szenvedélybetegség mértékének és típusának felmérését. Ez az információ alapot ad a személyre szabott </w:t>
      </w:r>
      <w:r>
        <w:rPr>
          <w:bCs/>
          <w:iCs/>
        </w:rPr>
        <w:t>gondozási</w:t>
      </w:r>
      <w:r w:rsidRPr="00557E3D">
        <w:rPr>
          <w:bCs/>
          <w:iCs/>
        </w:rPr>
        <w:t xml:space="preserve"> terv kialakításához.</w:t>
      </w:r>
    </w:p>
    <w:p w:rsidR="00317E69" w:rsidRPr="00557E3D" w:rsidRDefault="00317E69" w:rsidP="00317E69">
      <w:pPr>
        <w:spacing w:line="276" w:lineRule="auto"/>
        <w:rPr>
          <w:bCs/>
          <w:iCs/>
        </w:rPr>
      </w:pPr>
      <w:r w:rsidRPr="00557E3D">
        <w:rPr>
          <w:b/>
          <w:iCs/>
        </w:rPr>
        <w:t>2. Személyre szabott gondozási  terv:</w:t>
      </w:r>
      <w:r w:rsidRPr="00557E3D">
        <w:rPr>
          <w:bCs/>
          <w:iCs/>
        </w:rPr>
        <w:t xml:space="preserve"> Az </w:t>
      </w:r>
      <w:r>
        <w:rPr>
          <w:bCs/>
          <w:iCs/>
        </w:rPr>
        <w:t xml:space="preserve">állapotfelmérést </w:t>
      </w:r>
      <w:r w:rsidRPr="00557E3D">
        <w:rPr>
          <w:bCs/>
          <w:iCs/>
        </w:rPr>
        <w:t xml:space="preserve">követően </w:t>
      </w:r>
      <w:r>
        <w:rPr>
          <w:bCs/>
          <w:iCs/>
        </w:rPr>
        <w:t xml:space="preserve">a gondozási folyamatban résztvevő </w:t>
      </w:r>
      <w:r w:rsidRPr="00557E3D">
        <w:rPr>
          <w:bCs/>
          <w:iCs/>
        </w:rPr>
        <w:t xml:space="preserve">szakemberek közösen dolgoznak ki egy egyéni </w:t>
      </w:r>
      <w:r>
        <w:rPr>
          <w:bCs/>
          <w:iCs/>
        </w:rPr>
        <w:t xml:space="preserve">gondozási </w:t>
      </w:r>
      <w:r w:rsidRPr="00557E3D">
        <w:rPr>
          <w:bCs/>
          <w:iCs/>
        </w:rPr>
        <w:t>tervet, amely figyelembe veszi a kliens igényeit, céljait és a szükséges beavatkozásokat.</w:t>
      </w:r>
    </w:p>
    <w:p w:rsidR="00317E69" w:rsidRPr="00557E3D" w:rsidRDefault="00317E69" w:rsidP="00317E69">
      <w:pPr>
        <w:spacing w:line="276" w:lineRule="auto"/>
        <w:rPr>
          <w:bCs/>
          <w:iCs/>
        </w:rPr>
      </w:pPr>
      <w:r w:rsidRPr="00557E3D">
        <w:rPr>
          <w:b/>
          <w:iCs/>
        </w:rPr>
        <w:t>3. Interdiszciplináris megközelítés:</w:t>
      </w:r>
      <w:r w:rsidRPr="00557E3D">
        <w:rPr>
          <w:bCs/>
          <w:iCs/>
        </w:rPr>
        <w:t xml:space="preserve"> Az esetkezelés során  több </w:t>
      </w:r>
      <w:r>
        <w:rPr>
          <w:bCs/>
          <w:iCs/>
        </w:rPr>
        <w:t xml:space="preserve">terület </w:t>
      </w:r>
      <w:r w:rsidRPr="00557E3D">
        <w:rPr>
          <w:bCs/>
          <w:iCs/>
        </w:rPr>
        <w:t>szakember</w:t>
      </w:r>
      <w:r>
        <w:rPr>
          <w:bCs/>
          <w:iCs/>
        </w:rPr>
        <w:t>ei</w:t>
      </w:r>
      <w:r w:rsidRPr="00557E3D">
        <w:rPr>
          <w:bCs/>
          <w:iCs/>
        </w:rPr>
        <w:t xml:space="preserve"> működ</w:t>
      </w:r>
      <w:r>
        <w:rPr>
          <w:bCs/>
          <w:iCs/>
        </w:rPr>
        <w:t>nek</w:t>
      </w:r>
      <w:r w:rsidRPr="00557E3D">
        <w:rPr>
          <w:bCs/>
          <w:iCs/>
        </w:rPr>
        <w:t xml:space="preserve"> együtt. Ez lehetővé teszi a holisztikus megközelítést, amely a kliensek fizikai, mentális és társadalmi jólétének fejlesztésére irányul. </w:t>
      </w:r>
    </w:p>
    <w:p w:rsidR="00317E69" w:rsidRPr="00557E3D" w:rsidRDefault="00317E69" w:rsidP="00317E69">
      <w:pPr>
        <w:spacing w:line="276" w:lineRule="auto"/>
        <w:rPr>
          <w:bCs/>
          <w:iCs/>
        </w:rPr>
      </w:pPr>
      <w:r w:rsidRPr="00557E3D">
        <w:rPr>
          <w:b/>
          <w:iCs/>
        </w:rPr>
        <w:t>4. Célok kitűzése és nyomon követés</w:t>
      </w:r>
      <w:r w:rsidRPr="00557E3D">
        <w:rPr>
          <w:bCs/>
          <w:iCs/>
        </w:rPr>
        <w:t>: A kliensek céljainak közös kitűzése és a fejlődés nyomon követése fontos része az esetkezelésnek. Ezáltal a kliensek motiváltabbak lehetnek a rehabilitációs folyamatban, és a szakemberek jobban láthatják a fejlődést vagy a kihívásokat, amelyekkel a kliensek szembesülnek.</w:t>
      </w:r>
    </w:p>
    <w:p w:rsidR="00317E69" w:rsidRPr="00557E3D" w:rsidRDefault="00317E69" w:rsidP="00317E69">
      <w:pPr>
        <w:spacing w:line="276" w:lineRule="auto"/>
        <w:rPr>
          <w:bCs/>
          <w:iCs/>
        </w:rPr>
      </w:pPr>
      <w:r w:rsidRPr="00557E3D">
        <w:rPr>
          <w:b/>
          <w:iCs/>
        </w:rPr>
        <w:t>5. Folyamatos támogatás és visszajelzés:</w:t>
      </w:r>
      <w:r w:rsidRPr="00557E3D">
        <w:rPr>
          <w:bCs/>
          <w:iCs/>
        </w:rPr>
        <w:t xml:space="preserve"> Az esetkezelés nem áll meg a kezdeti terv kidolgozásánál. A kliensek folyamatosan kapják a támogatást, és a terv rugalmasan módosítható, hogy alkalmazkodjon a változó igényekhez és helyzetekhez. A szakemberek visszajelzést adnak, és segítenek a klienseknek a nehézségeik kezelésében.</w:t>
      </w:r>
    </w:p>
    <w:p w:rsidR="00317E69" w:rsidRPr="00557E3D" w:rsidRDefault="00317E69" w:rsidP="00317E69">
      <w:pPr>
        <w:spacing w:line="276" w:lineRule="auto"/>
        <w:rPr>
          <w:bCs/>
          <w:iCs/>
        </w:rPr>
      </w:pPr>
      <w:r w:rsidRPr="00557E3D">
        <w:rPr>
          <w:b/>
          <w:iCs/>
        </w:rPr>
        <w:t>6. Képzés és készségfejlesztés:</w:t>
      </w:r>
      <w:r w:rsidRPr="00557E3D">
        <w:rPr>
          <w:bCs/>
          <w:iCs/>
        </w:rPr>
        <w:t xml:space="preserve"> Az esetkezelés során a kliensek számára gyakran kínálnak képzési lehetőségeket, amelyek segítik őket a szükséges készségek elsajátításában a rehabilitáció és a mindennapi élethez való visszailleszkedés érdekében. Ez magában foglalhatja a stresszkezelő technikák, kommunikációs készségek vagy a visszaesés megelőzésének tanulmányozását.</w:t>
      </w:r>
    </w:p>
    <w:p w:rsidR="00317E69" w:rsidRPr="00557E3D" w:rsidRDefault="00317E69" w:rsidP="00317E69">
      <w:pPr>
        <w:spacing w:line="276" w:lineRule="auto"/>
        <w:rPr>
          <w:bCs/>
          <w:iCs/>
        </w:rPr>
      </w:pPr>
      <w:r w:rsidRPr="006354B1">
        <w:rPr>
          <w:b/>
          <w:iCs/>
        </w:rPr>
        <w:t>7. Családi és társadalmi környezet bevonása</w:t>
      </w:r>
      <w:r w:rsidRPr="00557E3D">
        <w:rPr>
          <w:bCs/>
          <w:iCs/>
        </w:rPr>
        <w:t>: Az esetkezelés a kliens környezete, például a család és a barátok bevonásával is foglalkozik, ami segíthet a támogatásuk megszerzésében és a rehabilitációs folyamat elősegítésében.</w:t>
      </w:r>
    </w:p>
    <w:p w:rsidR="00317E69" w:rsidRDefault="00317E69" w:rsidP="00317E69">
      <w:pPr>
        <w:spacing w:line="276" w:lineRule="auto"/>
        <w:rPr>
          <w:bCs/>
          <w:iCs/>
        </w:rPr>
      </w:pPr>
      <w:r w:rsidRPr="006354B1">
        <w:rPr>
          <w:b/>
          <w:iCs/>
        </w:rPr>
        <w:t>8. Utógondozás</w:t>
      </w:r>
      <w:r w:rsidRPr="00557E3D">
        <w:rPr>
          <w:bCs/>
          <w:iCs/>
        </w:rPr>
        <w:t>: Az esetkezelés részeként figyelmet kap az utógondozás is, amely segít a kliensek számára a rehabilitáció befejezése után is fenntartani a változásokat és a fejlődést, ezzel csökkentve a visszaesés kockázatát.</w:t>
      </w:r>
    </w:p>
    <w:p w:rsidR="00317E69" w:rsidRPr="006354B1" w:rsidRDefault="00317E69" w:rsidP="00317E69">
      <w:pPr>
        <w:spacing w:line="276" w:lineRule="auto"/>
        <w:rPr>
          <w:b/>
          <w:iCs/>
        </w:rPr>
      </w:pPr>
      <w:r w:rsidRPr="006354B1">
        <w:rPr>
          <w:b/>
          <w:iCs/>
        </w:rPr>
        <w:t>Az esetkezelés formái:</w:t>
      </w:r>
    </w:p>
    <w:p w:rsidR="00317E69" w:rsidRDefault="00317E69" w:rsidP="00317E69">
      <w:pPr>
        <w:spacing w:line="276" w:lineRule="auto"/>
        <w:rPr>
          <w:bCs/>
          <w:iCs/>
        </w:rPr>
      </w:pP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t>Megkeresés, kapcsolatfelvétel</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t>Állapotfelmérés, szűrés</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Pr>
          <w:rFonts w:ascii="Times New Roman" w:hAnsi="Times New Roman" w:cs="Times New Roman"/>
          <w:bCs/>
          <w:iCs/>
        </w:rPr>
        <w:t>Gondozási</w:t>
      </w:r>
      <w:r w:rsidRPr="006354B1">
        <w:rPr>
          <w:rFonts w:ascii="Times New Roman" w:hAnsi="Times New Roman" w:cs="Times New Roman"/>
          <w:bCs/>
          <w:iCs/>
        </w:rPr>
        <w:t xml:space="preserve"> terv készítés</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Pr>
          <w:rFonts w:ascii="Times New Roman" w:hAnsi="Times New Roman" w:cs="Times New Roman"/>
          <w:bCs/>
          <w:iCs/>
        </w:rPr>
        <w:t>Gondozási</w:t>
      </w:r>
      <w:r w:rsidRPr="006354B1">
        <w:rPr>
          <w:rFonts w:ascii="Times New Roman" w:hAnsi="Times New Roman" w:cs="Times New Roman"/>
          <w:bCs/>
          <w:iCs/>
        </w:rPr>
        <w:t xml:space="preserve"> terv felülvizsgálata</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t>Motiváció fokozás</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t>Krízis intervenció</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lastRenderedPageBreak/>
        <w:t>Telefonos vagy e-mailes konzultáció</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t>Intézményen belüli önsegítő csoport</w:t>
      </w:r>
      <w:r>
        <w:rPr>
          <w:rFonts w:ascii="Times New Roman" w:hAnsi="Times New Roman" w:cs="Times New Roman"/>
          <w:bCs/>
          <w:iCs/>
        </w:rPr>
        <w:t>ok</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t>Relapszus prevenció</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t>Utógondozás</w:t>
      </w:r>
    </w:p>
    <w:p w:rsidR="00317E69" w:rsidRPr="006354B1" w:rsidRDefault="00317E69" w:rsidP="00317E69">
      <w:pPr>
        <w:pStyle w:val="Listaszerbekezds"/>
        <w:numPr>
          <w:ilvl w:val="0"/>
          <w:numId w:val="11"/>
        </w:numPr>
        <w:spacing w:line="276" w:lineRule="auto"/>
        <w:rPr>
          <w:rFonts w:ascii="Times New Roman" w:hAnsi="Times New Roman" w:cs="Times New Roman"/>
          <w:bCs/>
          <w:iCs/>
        </w:rPr>
      </w:pPr>
      <w:r w:rsidRPr="006354B1">
        <w:rPr>
          <w:rFonts w:ascii="Times New Roman" w:hAnsi="Times New Roman" w:cs="Times New Roman"/>
          <w:bCs/>
          <w:iCs/>
        </w:rPr>
        <w:t>Hivatalos ügyek intézése</w:t>
      </w:r>
    </w:p>
    <w:p w:rsidR="00317E69" w:rsidRDefault="00317E69" w:rsidP="00317E69">
      <w:pPr>
        <w:pStyle w:val="Listaszerbekezds"/>
        <w:numPr>
          <w:ilvl w:val="0"/>
          <w:numId w:val="11"/>
        </w:numPr>
        <w:spacing w:line="276" w:lineRule="auto"/>
      </w:pPr>
      <w:r w:rsidRPr="006354B1">
        <w:rPr>
          <w:rFonts w:ascii="Times New Roman" w:hAnsi="Times New Roman" w:cs="Times New Roman"/>
          <w:bCs/>
          <w:iCs/>
        </w:rPr>
        <w:t>Egészségügyi alap-, és szakellátáshoz történő hozzájutás megszervezése, segítése</w:t>
      </w:r>
    </w:p>
    <w:p w:rsidR="00317E69" w:rsidRPr="00315321" w:rsidRDefault="00317E69" w:rsidP="00317E69">
      <w:pPr>
        <w:pStyle w:val="Listaszerbekezds"/>
        <w:numPr>
          <w:ilvl w:val="0"/>
          <w:numId w:val="11"/>
        </w:numPr>
        <w:spacing w:line="276" w:lineRule="auto"/>
      </w:pPr>
      <w:r w:rsidRPr="006354B1">
        <w:rPr>
          <w:rFonts w:ascii="Times New Roman" w:hAnsi="Times New Roman" w:cs="Times New Roman"/>
          <w:bCs/>
          <w:iCs/>
        </w:rPr>
        <w:t>Szociális szakellátásokhoz történő hozzájutás megszervezése, segítése</w:t>
      </w:r>
    </w:p>
    <w:p w:rsidR="00317E69" w:rsidRDefault="00317E69" w:rsidP="00317E69">
      <w:pPr>
        <w:spacing w:line="276" w:lineRule="auto"/>
        <w:jc w:val="center"/>
        <w:rPr>
          <w:b/>
          <w:iCs/>
        </w:rPr>
      </w:pPr>
    </w:p>
    <w:p w:rsidR="00317E69" w:rsidRDefault="00317E69" w:rsidP="00317E69">
      <w:pPr>
        <w:spacing w:line="276" w:lineRule="auto"/>
        <w:jc w:val="center"/>
        <w:rPr>
          <w:b/>
          <w:iCs/>
        </w:rPr>
      </w:pPr>
      <w:r w:rsidRPr="003968AB">
        <w:rPr>
          <w:b/>
          <w:iCs/>
        </w:rPr>
        <w:t>Gondozás</w:t>
      </w:r>
    </w:p>
    <w:p w:rsidR="00317E69" w:rsidRDefault="00317E69" w:rsidP="00317E69">
      <w:pPr>
        <w:spacing w:line="276" w:lineRule="auto"/>
        <w:jc w:val="center"/>
        <w:rPr>
          <w:b/>
          <w:iCs/>
        </w:rPr>
      </w:pPr>
    </w:p>
    <w:p w:rsidR="00317E69" w:rsidRDefault="00317E69" w:rsidP="00317E69">
      <w:pPr>
        <w:spacing w:line="276" w:lineRule="auto"/>
        <w:rPr>
          <w:bCs/>
          <w:iCs/>
        </w:rPr>
      </w:pPr>
      <w:r w:rsidRPr="003968AB">
        <w:rPr>
          <w:bCs/>
          <w:iCs/>
        </w:rPr>
        <w:t xml:space="preserve"> </w:t>
      </w:r>
      <w:r>
        <w:rPr>
          <w:bCs/>
          <w:iCs/>
        </w:rPr>
        <w:t>A</w:t>
      </w:r>
      <w:r w:rsidRPr="003968AB">
        <w:rPr>
          <w:bCs/>
          <w:iCs/>
        </w:rPr>
        <w:t xml:space="preserve"> gondozás egy holisztikus, több szempontú megközelítést jelent, amely célja</w:t>
      </w:r>
      <w:r w:rsidRPr="001A6FB3">
        <w:rPr>
          <w:bCs/>
          <w:iCs/>
        </w:rPr>
        <w:t xml:space="preserve"> </w:t>
      </w:r>
      <w:r w:rsidRPr="003968AB">
        <w:rPr>
          <w:bCs/>
          <w:iCs/>
        </w:rPr>
        <w:t>a kliensek fizikai, mentális és érzelmi szükségleteinek kielégítése, támogatása</w:t>
      </w:r>
      <w:r>
        <w:rPr>
          <w:bCs/>
          <w:iCs/>
        </w:rPr>
        <w:t>,</w:t>
      </w:r>
      <w:r w:rsidRPr="003968AB">
        <w:rPr>
          <w:bCs/>
          <w:iCs/>
        </w:rPr>
        <w:t xml:space="preserve">  életminőségének javítása, a rehabilitációjuk elősegítése és a fennálló problémák, kihívások kezelésének </w:t>
      </w:r>
      <w:r>
        <w:rPr>
          <w:bCs/>
          <w:iCs/>
        </w:rPr>
        <w:t xml:space="preserve">segítése. </w:t>
      </w:r>
      <w:r w:rsidRPr="003968AB">
        <w:rPr>
          <w:bCs/>
          <w:iCs/>
        </w:rPr>
        <w:t>A gondozás</w:t>
      </w:r>
      <w:r>
        <w:rPr>
          <w:bCs/>
          <w:iCs/>
        </w:rPr>
        <w:t>i folyamat</w:t>
      </w:r>
      <w:r w:rsidRPr="003968AB">
        <w:rPr>
          <w:bCs/>
          <w:iCs/>
        </w:rPr>
        <w:t xml:space="preserve"> segít</w:t>
      </w:r>
      <w:r>
        <w:rPr>
          <w:bCs/>
          <w:iCs/>
        </w:rPr>
        <w:t>séget nyújt</w:t>
      </w:r>
      <w:r w:rsidRPr="003968AB">
        <w:rPr>
          <w:bCs/>
          <w:iCs/>
        </w:rPr>
        <w:t xml:space="preserve"> a szenvedélybetegeknek abban, hogy újra felfedezzék saját potenciáljaikat, és visszailleszkedjenek a társadalomba</w:t>
      </w:r>
      <w:r>
        <w:rPr>
          <w:bCs/>
          <w:iCs/>
        </w:rPr>
        <w:t>.</w:t>
      </w:r>
      <w:r w:rsidRPr="003968AB">
        <w:rPr>
          <w:bCs/>
          <w:iCs/>
        </w:rPr>
        <w:t xml:space="preserve"> </w:t>
      </w:r>
    </w:p>
    <w:p w:rsidR="00317E69" w:rsidRDefault="00317E69" w:rsidP="00317E69">
      <w:pPr>
        <w:spacing w:line="276" w:lineRule="auto"/>
        <w:rPr>
          <w:bCs/>
          <w:iCs/>
        </w:rPr>
      </w:pPr>
      <w:r w:rsidRPr="003968AB">
        <w:rPr>
          <w:bCs/>
          <w:iCs/>
        </w:rPr>
        <w:t>A gondozás</w:t>
      </w:r>
      <w:r>
        <w:rPr>
          <w:bCs/>
          <w:iCs/>
        </w:rPr>
        <w:t xml:space="preserve"> a személyre szabott gondozási tervre </w:t>
      </w:r>
      <w:r w:rsidRPr="003968AB">
        <w:rPr>
          <w:bCs/>
          <w:iCs/>
        </w:rPr>
        <w:t xml:space="preserve"> </w:t>
      </w:r>
      <w:r>
        <w:rPr>
          <w:bCs/>
          <w:iCs/>
        </w:rPr>
        <w:t xml:space="preserve">épül </w:t>
      </w:r>
      <w:r w:rsidRPr="003968AB">
        <w:rPr>
          <w:bCs/>
          <w:iCs/>
        </w:rPr>
        <w:t>amely figyelembe veszi a</w:t>
      </w:r>
      <w:r>
        <w:rPr>
          <w:bCs/>
          <w:iCs/>
        </w:rPr>
        <w:t>z igénybe vevők</w:t>
      </w:r>
      <w:r w:rsidRPr="003968AB">
        <w:rPr>
          <w:bCs/>
          <w:iCs/>
        </w:rPr>
        <w:t xml:space="preserve"> egyedi igényeit, tapasztalatait és céljait</w:t>
      </w:r>
      <w:r>
        <w:rPr>
          <w:bCs/>
          <w:iCs/>
        </w:rPr>
        <w:t xml:space="preserve">, </w:t>
      </w:r>
      <w:r w:rsidRPr="003968AB">
        <w:rPr>
          <w:bCs/>
          <w:iCs/>
        </w:rPr>
        <w:t>a szükséges beavatkozásokat és a támogatási lehetőségeket</w:t>
      </w:r>
      <w:r>
        <w:rPr>
          <w:bCs/>
          <w:iCs/>
        </w:rPr>
        <w:t xml:space="preserve">. </w:t>
      </w:r>
      <w:r w:rsidRPr="003968AB">
        <w:rPr>
          <w:bCs/>
          <w:iCs/>
        </w:rPr>
        <w:t xml:space="preserve"> </w:t>
      </w:r>
      <w:r>
        <w:rPr>
          <w:bCs/>
          <w:iCs/>
        </w:rPr>
        <w:t>A gondozási folyamat a</w:t>
      </w:r>
      <w:r w:rsidRPr="003968AB">
        <w:rPr>
          <w:bCs/>
          <w:iCs/>
        </w:rPr>
        <w:t xml:space="preserve"> következő kulcsfontosságú elemeket foglalja magában:</w:t>
      </w:r>
    </w:p>
    <w:p w:rsidR="00317E69" w:rsidRPr="003968AB" w:rsidRDefault="00317E69" w:rsidP="00317E69">
      <w:pPr>
        <w:spacing w:line="276" w:lineRule="auto"/>
        <w:jc w:val="center"/>
        <w:rPr>
          <w:bCs/>
          <w:iCs/>
        </w:rPr>
      </w:pPr>
    </w:p>
    <w:p w:rsidR="00317E69" w:rsidRPr="003968AB" w:rsidRDefault="00317E69" w:rsidP="00317E69">
      <w:pPr>
        <w:spacing w:line="276" w:lineRule="auto"/>
        <w:rPr>
          <w:bCs/>
          <w:iCs/>
        </w:rPr>
      </w:pPr>
      <w:r w:rsidRPr="00102544">
        <w:rPr>
          <w:b/>
          <w:iCs/>
        </w:rPr>
        <w:t>1. Fizikai egészség támogatása:</w:t>
      </w:r>
      <w:r w:rsidRPr="003968AB">
        <w:rPr>
          <w:bCs/>
          <w:iCs/>
        </w:rPr>
        <w:t xml:space="preserve"> A gondozás része a kliensek fizikai egészségének támogatása is, amely magában foglalhatja az egészséges életmód népszerűsítését, táplálkozási tanácsadást, orvosi vizsgálatokhoz való hozzáférést, valamint a szűrések és kezelések koordinálását.</w:t>
      </w:r>
    </w:p>
    <w:p w:rsidR="00317E69" w:rsidRPr="003968AB" w:rsidRDefault="00317E69" w:rsidP="00317E69">
      <w:pPr>
        <w:spacing w:line="276" w:lineRule="auto"/>
        <w:rPr>
          <w:bCs/>
          <w:iCs/>
        </w:rPr>
      </w:pPr>
      <w:r>
        <w:rPr>
          <w:b/>
          <w:iCs/>
        </w:rPr>
        <w:t>2</w:t>
      </w:r>
      <w:r w:rsidRPr="00102544">
        <w:rPr>
          <w:b/>
          <w:iCs/>
        </w:rPr>
        <w:t>. Pszichológiai és érzelmi támogatás:</w:t>
      </w:r>
      <w:r w:rsidRPr="003968AB">
        <w:rPr>
          <w:bCs/>
          <w:iCs/>
        </w:rPr>
        <w:t xml:space="preserve"> A szenvedélybetegek gyakran mentális és érzelmi kihívásokkal küzdenek, ilyen például a depresszió, szorongás vagy a múltbeli traumák feldolgozása. </w:t>
      </w:r>
      <w:r>
        <w:rPr>
          <w:bCs/>
          <w:iCs/>
        </w:rPr>
        <w:t>Ezért a</w:t>
      </w:r>
      <w:r w:rsidRPr="003968AB">
        <w:rPr>
          <w:bCs/>
          <w:iCs/>
        </w:rPr>
        <w:t xml:space="preserve"> gondozás keretében </w:t>
      </w:r>
      <w:r>
        <w:rPr>
          <w:bCs/>
          <w:iCs/>
        </w:rPr>
        <w:t xml:space="preserve">olyan egyéni és csoportos foglalkozásokat biztosítunk amelyek </w:t>
      </w:r>
      <w:r w:rsidRPr="003968AB">
        <w:rPr>
          <w:bCs/>
          <w:iCs/>
        </w:rPr>
        <w:t xml:space="preserve">pszichológiai támogatást nyújtanak, </w:t>
      </w:r>
      <w:r>
        <w:rPr>
          <w:bCs/>
          <w:iCs/>
        </w:rPr>
        <w:t xml:space="preserve">különböző </w:t>
      </w:r>
      <w:r w:rsidRPr="003968AB">
        <w:rPr>
          <w:bCs/>
          <w:iCs/>
        </w:rPr>
        <w:t>pszicho</w:t>
      </w:r>
      <w:r>
        <w:rPr>
          <w:bCs/>
          <w:iCs/>
        </w:rPr>
        <w:t xml:space="preserve">lógiai </w:t>
      </w:r>
      <w:r w:rsidRPr="003968AB">
        <w:rPr>
          <w:bCs/>
          <w:iCs/>
        </w:rPr>
        <w:t>intervenciók</w:t>
      </w:r>
      <w:r>
        <w:rPr>
          <w:bCs/>
          <w:iCs/>
        </w:rPr>
        <w:t>kal segítik a résztvevőket.</w:t>
      </w:r>
    </w:p>
    <w:p w:rsidR="00317E69" w:rsidRPr="003968AB" w:rsidRDefault="00317E69" w:rsidP="00317E69">
      <w:pPr>
        <w:spacing w:line="276" w:lineRule="auto"/>
        <w:rPr>
          <w:bCs/>
          <w:iCs/>
        </w:rPr>
      </w:pPr>
      <w:r>
        <w:rPr>
          <w:b/>
          <w:iCs/>
        </w:rPr>
        <w:t>3</w:t>
      </w:r>
      <w:r w:rsidRPr="009F017D">
        <w:rPr>
          <w:b/>
          <w:iCs/>
        </w:rPr>
        <w:t xml:space="preserve">. </w:t>
      </w:r>
      <w:r>
        <w:rPr>
          <w:b/>
          <w:iCs/>
        </w:rPr>
        <w:t>A c</w:t>
      </w:r>
      <w:r w:rsidRPr="009F017D">
        <w:rPr>
          <w:b/>
          <w:iCs/>
        </w:rPr>
        <w:t xml:space="preserve">salád </w:t>
      </w:r>
      <w:r>
        <w:rPr>
          <w:b/>
          <w:iCs/>
        </w:rPr>
        <w:t xml:space="preserve">és a szűk környezet </w:t>
      </w:r>
      <w:r w:rsidRPr="009F017D">
        <w:rPr>
          <w:b/>
          <w:iCs/>
        </w:rPr>
        <w:t>bevonása:</w:t>
      </w:r>
      <w:r w:rsidRPr="003968AB">
        <w:rPr>
          <w:bCs/>
          <w:iCs/>
        </w:rPr>
        <w:t xml:space="preserve"> A gondozás során fontos a családtagok és a közeli ismerősök bevonása is. A családi támogatás segíthet a kliensek rehabilitációjában, és elősegítheti a megfelelő kommunikációt és a családi dinamikákat.</w:t>
      </w:r>
    </w:p>
    <w:p w:rsidR="00317E69" w:rsidRDefault="00317E69" w:rsidP="00317E69">
      <w:pPr>
        <w:spacing w:line="276" w:lineRule="auto"/>
        <w:rPr>
          <w:bCs/>
          <w:iCs/>
        </w:rPr>
      </w:pPr>
    </w:p>
    <w:p w:rsidR="00317E69" w:rsidRDefault="00317E69" w:rsidP="00317E69">
      <w:pPr>
        <w:spacing w:line="276" w:lineRule="auto"/>
        <w:rPr>
          <w:b/>
          <w:iCs/>
        </w:rPr>
      </w:pPr>
      <w:r w:rsidRPr="0040569A">
        <w:rPr>
          <w:b/>
          <w:iCs/>
        </w:rPr>
        <w:t>A gondozás formái:</w:t>
      </w:r>
    </w:p>
    <w:p w:rsidR="00317E69" w:rsidRDefault="00317E69" w:rsidP="00317E69">
      <w:pPr>
        <w:spacing w:line="276" w:lineRule="auto"/>
        <w:rPr>
          <w:b/>
          <w:iCs/>
        </w:rPr>
      </w:pPr>
    </w:p>
    <w:p w:rsidR="00317E69" w:rsidRPr="0013043B" w:rsidRDefault="00317E69" w:rsidP="00317E69">
      <w:pPr>
        <w:pStyle w:val="Listaszerbekezds"/>
        <w:numPr>
          <w:ilvl w:val="0"/>
          <w:numId w:val="8"/>
        </w:numPr>
        <w:spacing w:line="276" w:lineRule="auto"/>
        <w:rPr>
          <w:rFonts w:ascii="Times New Roman" w:hAnsi="Times New Roman" w:cs="Times New Roman"/>
          <w:b/>
          <w:iCs/>
        </w:rPr>
      </w:pPr>
      <w:r w:rsidRPr="00C711F2">
        <w:rPr>
          <w:rFonts w:ascii="Times New Roman" w:hAnsi="Times New Roman" w:cs="Times New Roman"/>
          <w:b/>
          <w:iCs/>
        </w:rPr>
        <w:t>Egyéni segítő beszélgetés</w:t>
      </w:r>
    </w:p>
    <w:p w:rsidR="00317E69" w:rsidRPr="0013043B" w:rsidRDefault="00317E69" w:rsidP="00317E69">
      <w:pPr>
        <w:pStyle w:val="Listaszerbekezds"/>
        <w:numPr>
          <w:ilvl w:val="0"/>
          <w:numId w:val="7"/>
        </w:numPr>
        <w:spacing w:line="276" w:lineRule="auto"/>
        <w:rPr>
          <w:rFonts w:ascii="Times New Roman" w:hAnsi="Times New Roman" w:cs="Times New Roman"/>
          <w:bCs/>
          <w:iCs/>
        </w:rPr>
      </w:pPr>
      <w:r w:rsidRPr="00902314">
        <w:rPr>
          <w:rFonts w:ascii="Times New Roman" w:hAnsi="Times New Roman" w:cs="Times New Roman"/>
          <w:b/>
          <w:iCs/>
        </w:rPr>
        <w:t>Életmód klub (</w:t>
      </w:r>
      <w:r w:rsidRPr="00902314">
        <w:rPr>
          <w:rFonts w:ascii="Times New Roman" w:hAnsi="Times New Roman" w:cs="Times New Roman"/>
          <w:bCs/>
          <w:iCs/>
        </w:rPr>
        <w:t>megfelelő életmód kialakításának segítése</w:t>
      </w:r>
      <w:r w:rsidRPr="00902314">
        <w:rPr>
          <w:rFonts w:ascii="Times New Roman" w:hAnsi="Times New Roman" w:cs="Times New Roman"/>
          <w:b/>
          <w:iCs/>
        </w:rPr>
        <w:t xml:space="preserve"> </w:t>
      </w:r>
      <w:r w:rsidRPr="00902314">
        <w:rPr>
          <w:rFonts w:ascii="Times New Roman" w:hAnsi="Times New Roman" w:cs="Times New Roman"/>
          <w:bCs/>
          <w:iCs/>
        </w:rPr>
        <w:t xml:space="preserve">egyéni beszélgetések, </w:t>
      </w:r>
      <w:r>
        <w:rPr>
          <w:rFonts w:ascii="Times New Roman" w:hAnsi="Times New Roman" w:cs="Times New Roman"/>
          <w:bCs/>
          <w:iCs/>
        </w:rPr>
        <w:t xml:space="preserve">interaktív </w:t>
      </w:r>
      <w:r w:rsidRPr="00902314">
        <w:rPr>
          <w:rFonts w:ascii="Times New Roman" w:hAnsi="Times New Roman" w:cs="Times New Roman"/>
          <w:bCs/>
          <w:iCs/>
        </w:rPr>
        <w:t>egészségügyi és mentálhigiénés előadások</w:t>
      </w:r>
      <w:r>
        <w:rPr>
          <w:rFonts w:ascii="Times New Roman" w:hAnsi="Times New Roman" w:cs="Times New Roman"/>
          <w:bCs/>
          <w:iCs/>
        </w:rPr>
        <w:t xml:space="preserve"> szervezésével)</w:t>
      </w:r>
    </w:p>
    <w:p w:rsidR="00317E69" w:rsidRPr="0013043B" w:rsidRDefault="00317E69" w:rsidP="00317E69">
      <w:pPr>
        <w:pStyle w:val="Listaszerbekezds"/>
        <w:numPr>
          <w:ilvl w:val="0"/>
          <w:numId w:val="7"/>
        </w:numPr>
        <w:spacing w:line="276" w:lineRule="auto"/>
        <w:rPr>
          <w:rFonts w:ascii="Times New Roman" w:hAnsi="Times New Roman" w:cs="Times New Roman"/>
          <w:bCs/>
          <w:iCs/>
        </w:rPr>
      </w:pPr>
      <w:r w:rsidRPr="00902314">
        <w:rPr>
          <w:rFonts w:ascii="Times New Roman" w:hAnsi="Times New Roman" w:cs="Times New Roman"/>
          <w:b/>
          <w:iCs/>
        </w:rPr>
        <w:t>Konfliktuskezelés segítése</w:t>
      </w:r>
      <w:r w:rsidRPr="00902314">
        <w:rPr>
          <w:rFonts w:ascii="Times New Roman" w:hAnsi="Times New Roman" w:cs="Times New Roman"/>
          <w:bCs/>
          <w:iCs/>
        </w:rPr>
        <w:t xml:space="preserve"> egyéni segítőbeszélgetés és a különböző csoportfoglalkozások alkalmával</w:t>
      </w:r>
    </w:p>
    <w:p w:rsidR="00317E69" w:rsidRPr="0013043B" w:rsidRDefault="00317E69" w:rsidP="00317E69">
      <w:pPr>
        <w:pStyle w:val="Listaszerbekezds"/>
        <w:numPr>
          <w:ilvl w:val="0"/>
          <w:numId w:val="7"/>
        </w:numPr>
        <w:tabs>
          <w:tab w:val="left" w:pos="1738"/>
        </w:tabs>
        <w:spacing w:line="276" w:lineRule="auto"/>
        <w:rPr>
          <w:rFonts w:ascii="Times New Roman" w:hAnsi="Times New Roman" w:cs="Times New Roman"/>
          <w:b/>
          <w:iCs/>
        </w:rPr>
      </w:pPr>
      <w:r w:rsidRPr="008C0B10">
        <w:rPr>
          <w:rFonts w:ascii="Times New Roman" w:hAnsi="Times New Roman" w:cs="Times New Roman"/>
          <w:b/>
          <w:iCs/>
        </w:rPr>
        <w:t xml:space="preserve">Hogy vagy? </w:t>
      </w:r>
      <w:r w:rsidRPr="008C0B10">
        <w:rPr>
          <w:rFonts w:ascii="Times New Roman" w:hAnsi="Times New Roman" w:cs="Times New Roman"/>
          <w:bCs/>
          <w:iCs/>
        </w:rPr>
        <w:t>Hétindító  csoport beszélgetés</w:t>
      </w:r>
      <w:r w:rsidRPr="003860D4">
        <w:rPr>
          <w:rFonts w:ascii="Times New Roman" w:hAnsi="Times New Roman" w:cs="Times New Roman"/>
          <w:b/>
          <w:iCs/>
        </w:rPr>
        <w:t xml:space="preserve"> </w:t>
      </w:r>
    </w:p>
    <w:p w:rsidR="00317E69" w:rsidRPr="0013043B" w:rsidRDefault="00317E69" w:rsidP="00317E69">
      <w:pPr>
        <w:pStyle w:val="Listaszerbekezds"/>
        <w:numPr>
          <w:ilvl w:val="0"/>
          <w:numId w:val="7"/>
        </w:numPr>
        <w:tabs>
          <w:tab w:val="left" w:pos="1738"/>
        </w:tabs>
        <w:spacing w:line="276" w:lineRule="auto"/>
        <w:rPr>
          <w:rFonts w:ascii="Times New Roman" w:hAnsi="Times New Roman" w:cs="Times New Roman"/>
          <w:b/>
          <w:iCs/>
        </w:rPr>
      </w:pPr>
      <w:r w:rsidRPr="00D85B8B">
        <w:rPr>
          <w:rFonts w:ascii="Times New Roman" w:hAnsi="Times New Roman" w:cs="Times New Roman"/>
          <w:bCs/>
          <w:iCs/>
        </w:rPr>
        <w:t>Játékterápiás csoportfoglakozások</w:t>
      </w:r>
    </w:p>
    <w:p w:rsidR="00317E69" w:rsidRDefault="00317E69" w:rsidP="00317E69">
      <w:pPr>
        <w:pStyle w:val="Listaszerbekezds"/>
        <w:numPr>
          <w:ilvl w:val="0"/>
          <w:numId w:val="10"/>
        </w:numPr>
        <w:spacing w:line="276" w:lineRule="auto"/>
        <w:rPr>
          <w:rFonts w:ascii="Times New Roman" w:hAnsi="Times New Roman" w:cs="Times New Roman"/>
          <w:bCs/>
          <w:iCs/>
        </w:rPr>
      </w:pPr>
      <w:r w:rsidRPr="005C40E4">
        <w:rPr>
          <w:rFonts w:ascii="Times New Roman" w:hAnsi="Times New Roman" w:cs="Times New Roman"/>
          <w:b/>
          <w:iCs/>
        </w:rPr>
        <w:t>Független</w:t>
      </w:r>
      <w:r w:rsidRPr="00274285">
        <w:rPr>
          <w:rFonts w:ascii="Times New Roman" w:hAnsi="Times New Roman" w:cs="Times New Roman"/>
          <w:bCs/>
          <w:iCs/>
        </w:rPr>
        <w:t xml:space="preserve"> – (spirituális csoportfoglakozások</w:t>
      </w:r>
      <w:r>
        <w:rPr>
          <w:rFonts w:ascii="Times New Roman" w:hAnsi="Times New Roman" w:cs="Times New Roman"/>
          <w:bCs/>
          <w:iCs/>
        </w:rPr>
        <w:t>)</w:t>
      </w:r>
    </w:p>
    <w:p w:rsidR="00317E69" w:rsidRDefault="00317E69" w:rsidP="00317E69">
      <w:pPr>
        <w:pStyle w:val="Listaszerbekezds"/>
        <w:numPr>
          <w:ilvl w:val="0"/>
          <w:numId w:val="10"/>
        </w:numPr>
        <w:spacing w:line="276" w:lineRule="auto"/>
        <w:rPr>
          <w:rFonts w:ascii="Times New Roman" w:hAnsi="Times New Roman" w:cs="Times New Roman"/>
          <w:bCs/>
          <w:iCs/>
        </w:rPr>
      </w:pPr>
      <w:r>
        <w:rPr>
          <w:rFonts w:ascii="Times New Roman" w:hAnsi="Times New Roman" w:cs="Times New Roman"/>
          <w:b/>
          <w:iCs/>
        </w:rPr>
        <w:t xml:space="preserve">Közösségi klub </w:t>
      </w:r>
      <w:r>
        <w:rPr>
          <w:rFonts w:ascii="Times New Roman" w:hAnsi="Times New Roman" w:cs="Times New Roman"/>
          <w:bCs/>
          <w:iCs/>
        </w:rPr>
        <w:t xml:space="preserve">– szenvedélybetegek önsegítő csoportja </w:t>
      </w:r>
    </w:p>
    <w:p w:rsidR="00317E69" w:rsidRPr="0013043B" w:rsidRDefault="00317E69" w:rsidP="00317E69">
      <w:pPr>
        <w:pStyle w:val="Listaszerbekezds"/>
        <w:numPr>
          <w:ilvl w:val="0"/>
          <w:numId w:val="10"/>
        </w:numPr>
        <w:spacing w:line="276" w:lineRule="auto"/>
        <w:rPr>
          <w:rFonts w:ascii="Times New Roman" w:hAnsi="Times New Roman" w:cs="Times New Roman"/>
          <w:bCs/>
          <w:iCs/>
        </w:rPr>
      </w:pPr>
      <w:r w:rsidRPr="00274285">
        <w:rPr>
          <w:rFonts w:ascii="Times New Roman" w:hAnsi="Times New Roman" w:cs="Times New Roman"/>
          <w:bCs/>
          <w:iCs/>
        </w:rPr>
        <w:lastRenderedPageBreak/>
        <w:t xml:space="preserve"> </w:t>
      </w:r>
      <w:r w:rsidRPr="00274285">
        <w:rPr>
          <w:rFonts w:ascii="Times New Roman" w:hAnsi="Times New Roman" w:cs="Times New Roman"/>
          <w:b/>
          <w:iCs/>
        </w:rPr>
        <w:t>Kliensek motiválása a csoportalkalmakon való részvételre</w:t>
      </w:r>
    </w:p>
    <w:p w:rsidR="00317E69" w:rsidRPr="0013043B" w:rsidRDefault="00317E69" w:rsidP="00317E69">
      <w:pPr>
        <w:pStyle w:val="Listaszerbekezds"/>
        <w:numPr>
          <w:ilvl w:val="0"/>
          <w:numId w:val="10"/>
        </w:numPr>
        <w:spacing w:line="276" w:lineRule="auto"/>
        <w:rPr>
          <w:rFonts w:ascii="Times New Roman" w:hAnsi="Times New Roman" w:cs="Times New Roman"/>
          <w:bCs/>
          <w:iCs/>
        </w:rPr>
      </w:pPr>
      <w:r>
        <w:rPr>
          <w:rFonts w:ascii="Times New Roman" w:hAnsi="Times New Roman" w:cs="Times New Roman"/>
          <w:b/>
          <w:iCs/>
        </w:rPr>
        <w:t>Család és párkonzultáció</w:t>
      </w:r>
    </w:p>
    <w:p w:rsidR="00317E69" w:rsidRDefault="00317E69" w:rsidP="00317E69">
      <w:pPr>
        <w:pStyle w:val="Listaszerbekezds"/>
        <w:numPr>
          <w:ilvl w:val="0"/>
          <w:numId w:val="10"/>
        </w:numPr>
        <w:spacing w:line="276" w:lineRule="auto"/>
        <w:jc w:val="both"/>
        <w:rPr>
          <w:rFonts w:ascii="Times New Roman" w:hAnsi="Times New Roman" w:cs="Times New Roman"/>
          <w:b/>
          <w:iCs/>
        </w:rPr>
      </w:pPr>
      <w:r w:rsidRPr="001A6FB3">
        <w:rPr>
          <w:rFonts w:ascii="Times New Roman" w:hAnsi="Times New Roman" w:cs="Times New Roman"/>
          <w:b/>
          <w:iCs/>
        </w:rPr>
        <w:t>Kliensek motiválása a csoportalkalmakon való részvételre</w:t>
      </w:r>
    </w:p>
    <w:p w:rsidR="00317E69" w:rsidRDefault="00317E69" w:rsidP="00317E69">
      <w:pPr>
        <w:spacing w:line="276" w:lineRule="auto"/>
        <w:rPr>
          <w:b/>
          <w:iCs/>
        </w:rPr>
      </w:pPr>
    </w:p>
    <w:p w:rsidR="00317E69" w:rsidRDefault="00317E69" w:rsidP="00317E69">
      <w:pPr>
        <w:spacing w:line="276" w:lineRule="auto"/>
        <w:jc w:val="center"/>
        <w:rPr>
          <w:b/>
          <w:iCs/>
        </w:rPr>
      </w:pPr>
    </w:p>
    <w:p w:rsidR="00317E69" w:rsidRDefault="00317E69" w:rsidP="00317E69">
      <w:pPr>
        <w:spacing w:line="276" w:lineRule="auto"/>
        <w:jc w:val="center"/>
        <w:rPr>
          <w:b/>
          <w:iCs/>
        </w:rPr>
      </w:pPr>
      <w:r>
        <w:rPr>
          <w:b/>
          <w:iCs/>
        </w:rPr>
        <w:t>Készségfejlesztés</w:t>
      </w:r>
    </w:p>
    <w:p w:rsidR="00317E69" w:rsidRDefault="00317E69" w:rsidP="00317E69">
      <w:pPr>
        <w:spacing w:line="276" w:lineRule="auto"/>
        <w:rPr>
          <w:b/>
          <w:iCs/>
        </w:rPr>
      </w:pPr>
    </w:p>
    <w:p w:rsidR="00317E69" w:rsidRPr="00F25AE7" w:rsidRDefault="00317E69" w:rsidP="00317E69">
      <w:pPr>
        <w:spacing w:line="276" w:lineRule="auto"/>
        <w:rPr>
          <w:bCs/>
          <w:iCs/>
        </w:rPr>
      </w:pPr>
      <w:r>
        <w:rPr>
          <w:bCs/>
          <w:iCs/>
        </w:rPr>
        <w:t>A</w:t>
      </w:r>
      <w:r w:rsidRPr="00F25AE7">
        <w:rPr>
          <w:bCs/>
          <w:iCs/>
        </w:rPr>
        <w:t xml:space="preserve"> készségfejlesztés alapvető szerepet játszik a szenvedélybetegek nappali ellátásában, mivel segít abban, hogy a kliensek sikeresen navigáljanak a mindennapi életben, kialakítsák a szükséges támogató kapcsolataikat, és felkészüljenek a társadalomba való visszatérésre. E folyamat elősegíti a tartós rehabilitációt és a jövőbeli sikeres életvitelt.</w:t>
      </w:r>
    </w:p>
    <w:p w:rsidR="00317E69" w:rsidRDefault="00317E69" w:rsidP="00317E69">
      <w:pPr>
        <w:spacing w:line="276" w:lineRule="auto"/>
        <w:rPr>
          <w:bCs/>
          <w:iCs/>
        </w:rPr>
      </w:pPr>
      <w:r>
        <w:rPr>
          <w:bCs/>
          <w:iCs/>
        </w:rPr>
        <w:t>A készségfejlesztések során elsődleges célunk:</w:t>
      </w:r>
    </w:p>
    <w:p w:rsidR="00317E69" w:rsidRPr="00F25AE7" w:rsidRDefault="00317E69" w:rsidP="00317E69">
      <w:pPr>
        <w:spacing w:line="276" w:lineRule="auto"/>
        <w:rPr>
          <w:bCs/>
          <w:iCs/>
        </w:rPr>
      </w:pPr>
    </w:p>
    <w:p w:rsidR="00317E69" w:rsidRPr="00F25AE7" w:rsidRDefault="00317E69" w:rsidP="00317E69">
      <w:pPr>
        <w:spacing w:line="276" w:lineRule="auto"/>
        <w:rPr>
          <w:bCs/>
          <w:iCs/>
        </w:rPr>
      </w:pPr>
      <w:r w:rsidRPr="00247B15">
        <w:rPr>
          <w:b/>
          <w:iCs/>
        </w:rPr>
        <w:t>1. Önállóság növelése:</w:t>
      </w:r>
      <w:r w:rsidRPr="00F25AE7">
        <w:rPr>
          <w:bCs/>
          <w:iCs/>
        </w:rPr>
        <w:t xml:space="preserve"> A szenvedélybetegek számára a készségek fejlesztése segít abban, hogy függetlenebbé váljanak, ezzel csökkentve a kábítószer vagy alkoholfogyasztásra való visszaesés esélyét. Az új készségek elsajátítása megerősíti az önbizalmat és a kompetenciát.</w:t>
      </w:r>
    </w:p>
    <w:p w:rsidR="00317E69" w:rsidRPr="00F25AE7" w:rsidRDefault="00317E69" w:rsidP="00317E69">
      <w:pPr>
        <w:spacing w:line="276" w:lineRule="auto"/>
        <w:rPr>
          <w:bCs/>
          <w:iCs/>
        </w:rPr>
      </w:pPr>
      <w:r w:rsidRPr="00247B15">
        <w:rPr>
          <w:b/>
          <w:iCs/>
        </w:rPr>
        <w:t>2. Mindennapi élet kihívásainak kezelése:</w:t>
      </w:r>
      <w:r w:rsidRPr="00F25AE7">
        <w:rPr>
          <w:bCs/>
          <w:iCs/>
        </w:rPr>
        <w:t xml:space="preserve"> A szenvedélybetegek gyakran küzdenek a mindennapi élet apróbb feladataival, mint például a költségvetés kezelése, a munkahelyi interakciók, vagy a szociális kapcsolatok fenntartása. A készségfejlesztés során tanult technikák segítenek a helyes döntések meghozatalában és a stresszes helyzetek kezelésében.</w:t>
      </w:r>
    </w:p>
    <w:p w:rsidR="00317E69" w:rsidRPr="00F25AE7" w:rsidRDefault="00317E69" w:rsidP="00317E69">
      <w:pPr>
        <w:spacing w:line="276" w:lineRule="auto"/>
        <w:rPr>
          <w:bCs/>
          <w:iCs/>
        </w:rPr>
      </w:pPr>
      <w:r w:rsidRPr="00247B15">
        <w:rPr>
          <w:b/>
          <w:iCs/>
        </w:rPr>
        <w:t>3. Stresszkezelés és érzelmi intelligencia:</w:t>
      </w:r>
      <w:r w:rsidRPr="00F25AE7">
        <w:rPr>
          <w:bCs/>
          <w:iCs/>
        </w:rPr>
        <w:t xml:space="preserve"> A készségfejlesztés magában foglalhatja a stresszkezelési technikák, problémamegoldó stratégiák és érzelmi intelligencia fejlesztését. Ezek a készségek segítenek a klienseknek abban, hogy hatékonyabban kezeljék érzelmeiket és nehézségeiket, csökkentve ezzel a visszaesés kockázatát.</w:t>
      </w:r>
    </w:p>
    <w:p w:rsidR="00317E69" w:rsidRPr="00F25AE7" w:rsidRDefault="00317E69" w:rsidP="00317E69">
      <w:pPr>
        <w:spacing w:line="276" w:lineRule="auto"/>
        <w:rPr>
          <w:bCs/>
          <w:iCs/>
        </w:rPr>
      </w:pPr>
      <w:r w:rsidRPr="00B6074E">
        <w:rPr>
          <w:b/>
          <w:iCs/>
        </w:rPr>
        <w:t>4. Társadalmi kapcsolatok építése:</w:t>
      </w:r>
      <w:r w:rsidRPr="00F25AE7">
        <w:rPr>
          <w:bCs/>
          <w:iCs/>
        </w:rPr>
        <w:t xml:space="preserve"> A szociális készségek fejlesztése segít a szenvedélybetegeknek egészséges kapcsolatok kialakításában és fenntartásában. A hatékony kommunikáció és az empátia növelése hozzájárul ahhoz, hogy a kliensek támogató közösséget építsenek ki maguk körül.</w:t>
      </w:r>
    </w:p>
    <w:p w:rsidR="00317E69" w:rsidRPr="00F25AE7" w:rsidRDefault="00317E69" w:rsidP="00317E69">
      <w:pPr>
        <w:spacing w:line="276" w:lineRule="auto"/>
        <w:rPr>
          <w:bCs/>
          <w:iCs/>
        </w:rPr>
      </w:pPr>
      <w:r w:rsidRPr="00B6074E">
        <w:rPr>
          <w:b/>
          <w:iCs/>
        </w:rPr>
        <w:t>5. Munkaképesség javítása:</w:t>
      </w:r>
      <w:r w:rsidRPr="00F25AE7">
        <w:rPr>
          <w:bCs/>
          <w:iCs/>
        </w:rPr>
        <w:t xml:space="preserve"> A munkahelyi készségek fejlesztése – vagyis a munkához szükséges készségek, mint például a csapatmunka, a problémamegoldás és a felelősségvállalás – segíti a szenvedélybetegek reintegrációját a munka világába. Ez nemcsak anyagi függetlenséget biztosít, hanem növeli az önbecsülést is.</w:t>
      </w:r>
    </w:p>
    <w:p w:rsidR="00317E69" w:rsidRPr="00F25AE7" w:rsidRDefault="00317E69" w:rsidP="00317E69">
      <w:pPr>
        <w:spacing w:line="276" w:lineRule="auto"/>
        <w:rPr>
          <w:bCs/>
          <w:iCs/>
        </w:rPr>
      </w:pPr>
      <w:r w:rsidRPr="00B6074E">
        <w:rPr>
          <w:b/>
          <w:iCs/>
        </w:rPr>
        <w:t>6. Visszaesés megelőzése:</w:t>
      </w:r>
      <w:r w:rsidRPr="00F25AE7">
        <w:rPr>
          <w:bCs/>
          <w:iCs/>
        </w:rPr>
        <w:t xml:space="preserve"> A készségfejlesztés segíthet abban, hogy </w:t>
      </w:r>
      <w:r>
        <w:rPr>
          <w:bCs/>
          <w:iCs/>
        </w:rPr>
        <w:t xml:space="preserve">az igénybe vevő személyek </w:t>
      </w:r>
      <w:r w:rsidRPr="00F25AE7">
        <w:rPr>
          <w:bCs/>
          <w:iCs/>
        </w:rPr>
        <w:t>felismerjék a potenciális visszaesési helyzeteket és megfelelően reagáljanak rájuk. A felkészült és tudatos kliensek nagyobb eséllyel képesek elkerülni a provokáló helyzeteket és megküzdeni a nehézségekkel.</w:t>
      </w:r>
    </w:p>
    <w:p w:rsidR="00317E69" w:rsidRPr="00F25AE7" w:rsidRDefault="00317E69" w:rsidP="00317E69">
      <w:pPr>
        <w:spacing w:line="276" w:lineRule="auto"/>
        <w:rPr>
          <w:bCs/>
          <w:iCs/>
        </w:rPr>
      </w:pPr>
      <w:r w:rsidRPr="00B6074E">
        <w:rPr>
          <w:b/>
          <w:iCs/>
        </w:rPr>
        <w:t>7. Célok megvalósítása:</w:t>
      </w:r>
      <w:r w:rsidRPr="00F25AE7">
        <w:rPr>
          <w:bCs/>
          <w:iCs/>
        </w:rPr>
        <w:t xml:space="preserve"> A készségfejlesztés során a kliensek képesek reális célokat kitűzni és elérni azokat. Ezáltal a fokozatos fejlődés érzése motivációt ad a további munkához és a rehabilitáció fenntartásához.</w:t>
      </w:r>
    </w:p>
    <w:p w:rsidR="00317E69" w:rsidRDefault="00317E69" w:rsidP="00317E69">
      <w:pPr>
        <w:spacing w:line="276" w:lineRule="auto"/>
        <w:rPr>
          <w:bCs/>
          <w:iCs/>
        </w:rPr>
      </w:pPr>
      <w:r w:rsidRPr="00B6074E">
        <w:rPr>
          <w:b/>
          <w:iCs/>
        </w:rPr>
        <w:t>8. Személyes fejlődés:</w:t>
      </w:r>
      <w:r w:rsidRPr="00F25AE7">
        <w:rPr>
          <w:bCs/>
          <w:iCs/>
        </w:rPr>
        <w:t xml:space="preserve"> A szenvedélybetegek számára az új készségek elsajátítása a személyes fejlődést és az önértékelés javítását is eredményezi. A kliensek új hobbikat, érdeklődési köröket fedezhetnek fel, ami hozzájárul az életminőségük javulásához.</w:t>
      </w:r>
    </w:p>
    <w:p w:rsidR="00317E69" w:rsidRDefault="00317E69" w:rsidP="00317E69">
      <w:pPr>
        <w:spacing w:line="276" w:lineRule="auto"/>
        <w:rPr>
          <w:bCs/>
          <w:iCs/>
        </w:rPr>
      </w:pPr>
    </w:p>
    <w:p w:rsidR="00317E69" w:rsidRPr="00093BAB" w:rsidRDefault="00317E69" w:rsidP="00317E69">
      <w:pPr>
        <w:spacing w:line="276" w:lineRule="auto"/>
        <w:rPr>
          <w:b/>
          <w:iCs/>
        </w:rPr>
      </w:pPr>
      <w:r w:rsidRPr="00093BAB">
        <w:rPr>
          <w:b/>
          <w:iCs/>
        </w:rPr>
        <w:t>Igénybe vehető szolgáltatásaink:</w:t>
      </w:r>
    </w:p>
    <w:p w:rsidR="00317E69" w:rsidRDefault="00317E69" w:rsidP="00317E69">
      <w:pPr>
        <w:spacing w:line="276" w:lineRule="auto"/>
        <w:rPr>
          <w:bCs/>
          <w:iCs/>
        </w:rPr>
      </w:pPr>
    </w:p>
    <w:p w:rsidR="00317E69" w:rsidRPr="00171A9C" w:rsidRDefault="00317E69" w:rsidP="00317E69">
      <w:pPr>
        <w:pStyle w:val="Listaszerbekezds"/>
        <w:numPr>
          <w:ilvl w:val="0"/>
          <w:numId w:val="12"/>
        </w:numPr>
        <w:spacing w:line="276" w:lineRule="auto"/>
        <w:rPr>
          <w:rFonts w:ascii="Times New Roman" w:hAnsi="Times New Roman" w:cs="Times New Roman"/>
          <w:b/>
          <w:bCs/>
        </w:rPr>
      </w:pPr>
      <w:r w:rsidRPr="00171A9C">
        <w:rPr>
          <w:rFonts w:ascii="Times New Roman" w:hAnsi="Times New Roman" w:cs="Times New Roman"/>
          <w:b/>
          <w:bCs/>
        </w:rPr>
        <w:t xml:space="preserve">Etikett csoport </w:t>
      </w:r>
      <w:r w:rsidRPr="00171A9C">
        <w:rPr>
          <w:rFonts w:ascii="Times New Roman" w:hAnsi="Times New Roman" w:cs="Times New Roman"/>
        </w:rPr>
        <w:t>(Társadalmilag elfogadott magatartási formák elsajátítása)</w:t>
      </w:r>
      <w:r w:rsidRPr="00171A9C">
        <w:rPr>
          <w:rFonts w:ascii="Times New Roman" w:hAnsi="Times New Roman" w:cs="Times New Roman"/>
          <w:b/>
          <w:bCs/>
        </w:rPr>
        <w:t xml:space="preserve"> </w:t>
      </w:r>
    </w:p>
    <w:p w:rsidR="00317E69" w:rsidRPr="00C06069" w:rsidRDefault="00317E69" w:rsidP="00317E69">
      <w:pPr>
        <w:pStyle w:val="Listaszerbekezds"/>
        <w:numPr>
          <w:ilvl w:val="0"/>
          <w:numId w:val="9"/>
        </w:numPr>
        <w:spacing w:line="276" w:lineRule="auto"/>
        <w:rPr>
          <w:rFonts w:ascii="Times New Roman" w:hAnsi="Times New Roman" w:cs="Times New Roman"/>
          <w:b/>
          <w:bCs/>
        </w:rPr>
      </w:pPr>
      <w:r w:rsidRPr="00C06069">
        <w:rPr>
          <w:rFonts w:ascii="Times New Roman" w:hAnsi="Times New Roman" w:cs="Times New Roman"/>
          <w:b/>
          <w:bCs/>
        </w:rPr>
        <w:t>Játékterápi</w:t>
      </w:r>
      <w:r>
        <w:rPr>
          <w:rFonts w:ascii="Times New Roman" w:hAnsi="Times New Roman" w:cs="Times New Roman"/>
          <w:b/>
          <w:bCs/>
        </w:rPr>
        <w:t>ás csoportok</w:t>
      </w:r>
    </w:p>
    <w:p w:rsidR="00317E69" w:rsidRDefault="00317E69" w:rsidP="00317E69">
      <w:pPr>
        <w:pStyle w:val="Listaszerbekezds"/>
        <w:numPr>
          <w:ilvl w:val="0"/>
          <w:numId w:val="9"/>
        </w:numPr>
        <w:spacing w:line="276" w:lineRule="auto"/>
        <w:rPr>
          <w:rFonts w:ascii="Times New Roman" w:hAnsi="Times New Roman" w:cs="Times New Roman"/>
        </w:rPr>
      </w:pPr>
      <w:r w:rsidRPr="00C06069">
        <w:rPr>
          <w:rFonts w:ascii="Times New Roman" w:hAnsi="Times New Roman" w:cs="Times New Roman"/>
          <w:b/>
          <w:bCs/>
        </w:rPr>
        <w:t>Életmód klub</w:t>
      </w:r>
      <w:r>
        <w:rPr>
          <w:rFonts w:ascii="Times New Roman" w:hAnsi="Times New Roman" w:cs="Times New Roman"/>
          <w:b/>
          <w:bCs/>
        </w:rPr>
        <w:t xml:space="preserve"> </w:t>
      </w:r>
      <w:r w:rsidRPr="00171A9C">
        <w:rPr>
          <w:rFonts w:ascii="Times New Roman" w:hAnsi="Times New Roman" w:cs="Times New Roman"/>
        </w:rPr>
        <w:t>(az</w:t>
      </w:r>
      <w:r>
        <w:rPr>
          <w:rFonts w:ascii="Times New Roman" w:hAnsi="Times New Roman" w:cs="Times New Roman"/>
        </w:rPr>
        <w:t>on belül a</w:t>
      </w:r>
      <w:r w:rsidRPr="00AD2D8D">
        <w:rPr>
          <w:rFonts w:ascii="Times New Roman" w:hAnsi="Times New Roman" w:cs="Times New Roman"/>
        </w:rPr>
        <w:t xml:space="preserve">z egészséges életvitelt támogató </w:t>
      </w:r>
      <w:r w:rsidRPr="00171A9C">
        <w:rPr>
          <w:rFonts w:ascii="Times New Roman" w:hAnsi="Times New Roman" w:cs="Times New Roman"/>
        </w:rPr>
        <w:t>előadások</w:t>
      </w:r>
      <w:r>
        <w:rPr>
          <w:rFonts w:ascii="Times New Roman" w:hAnsi="Times New Roman" w:cs="Times New Roman"/>
        </w:rPr>
        <w:t xml:space="preserve"> szervezése, látogatása, főző tanfolyamok, sportfoglalkozások)</w:t>
      </w:r>
    </w:p>
    <w:p w:rsidR="00317E69" w:rsidRPr="00171A9C" w:rsidRDefault="00317E69" w:rsidP="00317E69">
      <w:pPr>
        <w:pStyle w:val="Listaszerbekezds"/>
        <w:numPr>
          <w:ilvl w:val="0"/>
          <w:numId w:val="9"/>
        </w:numPr>
        <w:spacing w:line="276" w:lineRule="auto"/>
        <w:rPr>
          <w:rFonts w:ascii="Times New Roman" w:hAnsi="Times New Roman" w:cs="Times New Roman"/>
        </w:rPr>
      </w:pPr>
      <w:r>
        <w:rPr>
          <w:rFonts w:ascii="Times New Roman" w:hAnsi="Times New Roman" w:cs="Times New Roman"/>
          <w:b/>
          <w:bCs/>
        </w:rPr>
        <w:t>Stresszkezelő szeminárium</w:t>
      </w:r>
    </w:p>
    <w:p w:rsidR="00317E69" w:rsidRPr="00171A9C" w:rsidRDefault="00317E69" w:rsidP="00317E69">
      <w:pPr>
        <w:pStyle w:val="Listaszerbekezds"/>
        <w:numPr>
          <w:ilvl w:val="0"/>
          <w:numId w:val="9"/>
        </w:numPr>
        <w:spacing w:line="276" w:lineRule="auto"/>
        <w:jc w:val="both"/>
        <w:rPr>
          <w:rFonts w:ascii="Times New Roman" w:hAnsi="Times New Roman" w:cs="Times New Roman"/>
        </w:rPr>
      </w:pPr>
      <w:r w:rsidRPr="00171A9C">
        <w:rPr>
          <w:rFonts w:ascii="Times New Roman" w:hAnsi="Times New Roman" w:cs="Times New Roman"/>
          <w:b/>
          <w:bCs/>
        </w:rPr>
        <w:t xml:space="preserve">TELSE Színjátszókör </w:t>
      </w:r>
      <w:r w:rsidRPr="00171A9C">
        <w:rPr>
          <w:rFonts w:ascii="Times New Roman" w:hAnsi="Times New Roman" w:cs="Times New Roman"/>
        </w:rPr>
        <w:t xml:space="preserve">(különböző </w:t>
      </w:r>
      <w:r>
        <w:rPr>
          <w:rFonts w:ascii="Times New Roman" w:hAnsi="Times New Roman" w:cs="Times New Roman"/>
        </w:rPr>
        <w:t>drámák, vígjátékok színpadra állítása, bemutatása nagyközönség előtt)</w:t>
      </w:r>
    </w:p>
    <w:p w:rsidR="00317E69" w:rsidRDefault="00317E69" w:rsidP="00317E69">
      <w:pPr>
        <w:pStyle w:val="Listaszerbekezds"/>
        <w:numPr>
          <w:ilvl w:val="0"/>
          <w:numId w:val="9"/>
        </w:numPr>
        <w:spacing w:line="276" w:lineRule="auto"/>
        <w:rPr>
          <w:rFonts w:ascii="Times New Roman" w:hAnsi="Times New Roman" w:cs="Times New Roman"/>
        </w:rPr>
      </w:pPr>
      <w:r>
        <w:rPr>
          <w:rFonts w:ascii="Times New Roman" w:hAnsi="Times New Roman" w:cs="Times New Roman"/>
          <w:b/>
          <w:bCs/>
        </w:rPr>
        <w:t xml:space="preserve">Fejlesztő foglalkoztatás </w:t>
      </w:r>
      <w:r w:rsidRPr="00171A9C">
        <w:rPr>
          <w:rFonts w:ascii="Times New Roman" w:hAnsi="Times New Roman" w:cs="Times New Roman"/>
        </w:rPr>
        <w:t xml:space="preserve">(intézményen belüli </w:t>
      </w:r>
      <w:r>
        <w:rPr>
          <w:rFonts w:ascii="Times New Roman" w:hAnsi="Times New Roman" w:cs="Times New Roman"/>
        </w:rPr>
        <w:t>4-8 óra</w:t>
      </w:r>
      <w:r w:rsidRPr="00171A9C">
        <w:rPr>
          <w:rFonts w:ascii="Times New Roman" w:hAnsi="Times New Roman" w:cs="Times New Roman"/>
        </w:rPr>
        <w:t xml:space="preserve"> munkavégzés)</w:t>
      </w:r>
    </w:p>
    <w:p w:rsidR="00317E69" w:rsidRPr="00723E98" w:rsidRDefault="00317E69" w:rsidP="00317E69">
      <w:pPr>
        <w:pStyle w:val="Listaszerbekezds"/>
        <w:numPr>
          <w:ilvl w:val="0"/>
          <w:numId w:val="9"/>
        </w:numPr>
        <w:spacing w:line="276" w:lineRule="auto"/>
        <w:rPr>
          <w:rFonts w:ascii="Times New Roman" w:hAnsi="Times New Roman" w:cs="Times New Roman"/>
        </w:rPr>
      </w:pPr>
      <w:r>
        <w:rPr>
          <w:rFonts w:ascii="Times New Roman" w:hAnsi="Times New Roman" w:cs="Times New Roman"/>
          <w:b/>
          <w:bCs/>
        </w:rPr>
        <w:t xml:space="preserve">Munkaterápiás foglalkozások </w:t>
      </w:r>
      <w:r w:rsidRPr="00723E98">
        <w:rPr>
          <w:rFonts w:ascii="Times New Roman" w:hAnsi="Times New Roman" w:cs="Times New Roman"/>
        </w:rPr>
        <w:t>(</w:t>
      </w:r>
      <w:r>
        <w:rPr>
          <w:rFonts w:ascii="Times New Roman" w:hAnsi="Times New Roman" w:cs="Times New Roman"/>
        </w:rPr>
        <w:t xml:space="preserve"> rövid ideig: 1-2 órán át tartó, egyszerű pl.: házkörüli munka, divatékszer készítés, lakásdísz készítés, kertifeladatok végzése)</w:t>
      </w:r>
    </w:p>
    <w:p w:rsidR="00317E69" w:rsidRDefault="00317E69" w:rsidP="00317E69">
      <w:pPr>
        <w:spacing w:line="276" w:lineRule="auto"/>
        <w:jc w:val="center"/>
        <w:rPr>
          <w:b/>
          <w:bCs/>
          <w:iCs/>
        </w:rPr>
      </w:pPr>
    </w:p>
    <w:p w:rsidR="00317E69" w:rsidRDefault="00317E69" w:rsidP="00317E69">
      <w:pPr>
        <w:spacing w:line="276" w:lineRule="auto"/>
        <w:jc w:val="center"/>
        <w:rPr>
          <w:b/>
          <w:bCs/>
          <w:iCs/>
        </w:rPr>
      </w:pPr>
    </w:p>
    <w:p w:rsidR="00317E69" w:rsidRPr="00005E82" w:rsidRDefault="00317E69" w:rsidP="00317E69">
      <w:pPr>
        <w:spacing w:line="276" w:lineRule="auto"/>
        <w:jc w:val="center"/>
        <w:rPr>
          <w:b/>
          <w:bCs/>
          <w:iCs/>
        </w:rPr>
      </w:pPr>
      <w:r w:rsidRPr="00005E82">
        <w:rPr>
          <w:b/>
          <w:bCs/>
          <w:iCs/>
        </w:rPr>
        <w:t>Étkeztetés</w:t>
      </w:r>
    </w:p>
    <w:p w:rsidR="00317E69" w:rsidRPr="00005E82" w:rsidRDefault="00317E69" w:rsidP="00317E69">
      <w:pPr>
        <w:spacing w:line="276" w:lineRule="auto"/>
        <w:jc w:val="center"/>
        <w:rPr>
          <w:bCs/>
          <w:iCs/>
        </w:rPr>
      </w:pPr>
      <w:r w:rsidRPr="003968AB">
        <w:rPr>
          <w:bCs/>
          <w:iCs/>
        </w:rPr>
        <w:t>.</w:t>
      </w:r>
      <w:r w:rsidRPr="00005E82">
        <w:t xml:space="preserve"> </w:t>
      </w:r>
    </w:p>
    <w:p w:rsidR="00317E69" w:rsidRDefault="00317E69" w:rsidP="00317E69">
      <w:pPr>
        <w:spacing w:line="276" w:lineRule="auto"/>
        <w:rPr>
          <w:bCs/>
          <w:iCs/>
        </w:rPr>
      </w:pPr>
      <w:r w:rsidRPr="00005E82">
        <w:rPr>
          <w:bCs/>
          <w:iCs/>
        </w:rPr>
        <w:t xml:space="preserve"> A</w:t>
      </w:r>
      <w:r>
        <w:rPr>
          <w:bCs/>
          <w:iCs/>
        </w:rPr>
        <w:t xml:space="preserve">z </w:t>
      </w:r>
      <w:r w:rsidRPr="00005E82">
        <w:rPr>
          <w:bCs/>
          <w:iCs/>
        </w:rPr>
        <w:t>étkeztetési feladatai</w:t>
      </w:r>
      <w:r>
        <w:rPr>
          <w:bCs/>
          <w:iCs/>
        </w:rPr>
        <w:t>nk kapcsán is fontos célunk</w:t>
      </w:r>
      <w:r w:rsidRPr="00005E82">
        <w:rPr>
          <w:bCs/>
          <w:iCs/>
        </w:rPr>
        <w:t xml:space="preserve"> a kliensek egészségi állapotának és jólétének támogatás</w:t>
      </w:r>
      <w:r>
        <w:rPr>
          <w:bCs/>
          <w:iCs/>
        </w:rPr>
        <w:t>a</w:t>
      </w:r>
      <w:r w:rsidRPr="00005E82">
        <w:rPr>
          <w:bCs/>
          <w:iCs/>
        </w:rPr>
        <w:t xml:space="preserve">. </w:t>
      </w:r>
    </w:p>
    <w:p w:rsidR="00317E69" w:rsidRPr="00005E82" w:rsidRDefault="00317E69" w:rsidP="00317E69">
      <w:pPr>
        <w:spacing w:line="276" w:lineRule="auto"/>
        <w:rPr>
          <w:bCs/>
          <w:iCs/>
        </w:rPr>
      </w:pPr>
      <w:r w:rsidRPr="00005E82">
        <w:rPr>
          <w:bCs/>
          <w:iCs/>
        </w:rPr>
        <w:t>Az egészséges táplálkozás nemcsak a fizikai jólét fenntartásában játszik fontos szerepet, hanem hozzájárul a mentális és érzelmi stabilitáshoz is.</w:t>
      </w:r>
    </w:p>
    <w:p w:rsidR="00317E69" w:rsidRDefault="00317E69" w:rsidP="00317E69">
      <w:pPr>
        <w:spacing w:line="276" w:lineRule="auto"/>
        <w:rPr>
          <w:bCs/>
          <w:iCs/>
        </w:rPr>
      </w:pPr>
      <w:r>
        <w:rPr>
          <w:bCs/>
          <w:iCs/>
        </w:rPr>
        <w:t>Az étkeztetés kapcsán az alábbi feladatokra helyezzük a hangsúlyt:</w:t>
      </w:r>
    </w:p>
    <w:p w:rsidR="00317E69" w:rsidRPr="00005E82" w:rsidRDefault="00317E69" w:rsidP="00317E69">
      <w:pPr>
        <w:spacing w:line="276" w:lineRule="auto"/>
        <w:rPr>
          <w:bCs/>
          <w:iCs/>
        </w:rPr>
      </w:pPr>
      <w:r w:rsidRPr="00D23C12">
        <w:rPr>
          <w:b/>
          <w:iCs/>
        </w:rPr>
        <w:t>1. Táplálkozási igények felmérése:</w:t>
      </w:r>
      <w:r w:rsidRPr="00005E82">
        <w:rPr>
          <w:bCs/>
          <w:iCs/>
        </w:rPr>
        <w:t xml:space="preserve"> Az intézménynek fel kell mérnie a kliensek táplálkozási igényeit, figyelembe véve a különböző diétás szükségleteket, illetve az adott szenvedélybetegséghez kapcsolódó egészségi állapotokat. Ez magában foglalhatja az allergiák, intoleranciák és a speciális diéták (pl. cukorbeteg, vegetáriánus) figyelembevételét.</w:t>
      </w:r>
    </w:p>
    <w:p w:rsidR="00317E69" w:rsidRPr="00005E82" w:rsidRDefault="00317E69" w:rsidP="00317E69">
      <w:pPr>
        <w:spacing w:line="276" w:lineRule="auto"/>
        <w:rPr>
          <w:bCs/>
          <w:iCs/>
        </w:rPr>
      </w:pPr>
      <w:r w:rsidRPr="00AA3492">
        <w:rPr>
          <w:b/>
          <w:iCs/>
        </w:rPr>
        <w:t>2. Egészséges étkezések tervezése és előkészítése</w:t>
      </w:r>
      <w:r w:rsidRPr="00005E82">
        <w:rPr>
          <w:bCs/>
          <w:iCs/>
        </w:rPr>
        <w:t>: A</w:t>
      </w:r>
      <w:r>
        <w:rPr>
          <w:bCs/>
          <w:iCs/>
        </w:rPr>
        <w:t>z egyéni gondozás során vagy az életmód klub keretein belül</w:t>
      </w:r>
      <w:r w:rsidRPr="00005E82">
        <w:rPr>
          <w:bCs/>
          <w:iCs/>
        </w:rPr>
        <w:t xml:space="preserve"> </w:t>
      </w:r>
      <w:r>
        <w:rPr>
          <w:bCs/>
          <w:iCs/>
        </w:rPr>
        <w:t>lehetőség van</w:t>
      </w:r>
      <w:r w:rsidRPr="00005E82">
        <w:rPr>
          <w:bCs/>
          <w:iCs/>
        </w:rPr>
        <w:t xml:space="preserve"> egészséges és tápláló étkezések</w:t>
      </w:r>
      <w:r>
        <w:rPr>
          <w:bCs/>
          <w:iCs/>
        </w:rPr>
        <w:t xml:space="preserve"> tervezésére (étlap</w:t>
      </w:r>
      <w:r w:rsidRPr="00005E82">
        <w:rPr>
          <w:bCs/>
          <w:iCs/>
        </w:rPr>
        <w:t>,</w:t>
      </w:r>
      <w:r>
        <w:rPr>
          <w:bCs/>
          <w:iCs/>
        </w:rPr>
        <w:t xml:space="preserve"> bevásárlólista, és az ezekhez kapcsolódó költségvetés készítése)</w:t>
      </w:r>
      <w:r w:rsidRPr="00005E82">
        <w:rPr>
          <w:bCs/>
          <w:iCs/>
        </w:rPr>
        <w:t xml:space="preserve"> amelyek biztosítják a </w:t>
      </w:r>
      <w:r>
        <w:rPr>
          <w:bCs/>
          <w:iCs/>
        </w:rPr>
        <w:t>megfelelő</w:t>
      </w:r>
      <w:r w:rsidRPr="00005E82">
        <w:rPr>
          <w:bCs/>
          <w:iCs/>
        </w:rPr>
        <w:t xml:space="preserve"> vitamin- és ásványianyag szükséglete</w:t>
      </w:r>
      <w:r>
        <w:rPr>
          <w:bCs/>
          <w:iCs/>
        </w:rPr>
        <w:t>t</w:t>
      </w:r>
      <w:r w:rsidRPr="00005E82">
        <w:rPr>
          <w:bCs/>
          <w:iCs/>
        </w:rPr>
        <w:t>. Az ételeknek változatosnak kell lenniük, hogy elősegítsék az egészséges táplálkozási szokások kialakítását.</w:t>
      </w:r>
    </w:p>
    <w:p w:rsidR="00317E69" w:rsidRPr="00005E82" w:rsidRDefault="00317E69" w:rsidP="00317E69">
      <w:pPr>
        <w:spacing w:line="276" w:lineRule="auto"/>
        <w:rPr>
          <w:bCs/>
          <w:iCs/>
        </w:rPr>
      </w:pPr>
      <w:r>
        <w:rPr>
          <w:b/>
          <w:iCs/>
        </w:rPr>
        <w:t>3</w:t>
      </w:r>
      <w:r w:rsidRPr="00AA3492">
        <w:rPr>
          <w:b/>
          <w:iCs/>
        </w:rPr>
        <w:t>. Ételkészítési és főzési programok:</w:t>
      </w:r>
      <w:r w:rsidRPr="00005E82">
        <w:rPr>
          <w:bCs/>
          <w:iCs/>
        </w:rPr>
        <w:t xml:space="preserve"> Az</w:t>
      </w:r>
      <w:r>
        <w:rPr>
          <w:bCs/>
          <w:iCs/>
        </w:rPr>
        <w:t xml:space="preserve"> Életmód klub keretein belül </w:t>
      </w:r>
      <w:r w:rsidRPr="00005E82">
        <w:rPr>
          <w:bCs/>
          <w:iCs/>
        </w:rPr>
        <w:t xml:space="preserve"> lehetőség nyíl</w:t>
      </w:r>
      <w:r>
        <w:rPr>
          <w:bCs/>
          <w:iCs/>
        </w:rPr>
        <w:t>ik</w:t>
      </w:r>
      <w:r w:rsidRPr="00005E82">
        <w:rPr>
          <w:bCs/>
          <w:iCs/>
        </w:rPr>
        <w:t xml:space="preserve"> arra, hogy a kliensek részt vegyenek az ételek előkészítésében és főzésében, így gyakorlati készségeket sajátíthatnak el, amelyek hozzájárulnak önállóságuk növeléséhez.</w:t>
      </w:r>
    </w:p>
    <w:p w:rsidR="00317E69" w:rsidRPr="00005E82" w:rsidRDefault="00317E69" w:rsidP="00317E69">
      <w:pPr>
        <w:spacing w:line="276" w:lineRule="auto"/>
        <w:rPr>
          <w:bCs/>
          <w:iCs/>
        </w:rPr>
      </w:pPr>
      <w:r>
        <w:rPr>
          <w:b/>
          <w:iCs/>
        </w:rPr>
        <w:t>4</w:t>
      </w:r>
      <w:r w:rsidRPr="00AA3492">
        <w:rPr>
          <w:b/>
          <w:iCs/>
        </w:rPr>
        <w:t>. Étkezési időpontok betartása:</w:t>
      </w:r>
      <w:r w:rsidRPr="00005E82">
        <w:rPr>
          <w:bCs/>
          <w:iCs/>
        </w:rPr>
        <w:t xml:space="preserve"> Az intézmény</w:t>
      </w:r>
      <w:r>
        <w:rPr>
          <w:bCs/>
          <w:iCs/>
        </w:rPr>
        <w:t xml:space="preserve"> szükség szerint</w:t>
      </w:r>
      <w:r w:rsidRPr="00005E82">
        <w:rPr>
          <w:bCs/>
          <w:iCs/>
        </w:rPr>
        <w:t xml:space="preserve"> biztosít</w:t>
      </w:r>
      <w:r>
        <w:rPr>
          <w:bCs/>
          <w:iCs/>
        </w:rPr>
        <w:t>ja</w:t>
      </w:r>
      <w:r w:rsidRPr="00005E82">
        <w:rPr>
          <w:bCs/>
          <w:iCs/>
        </w:rPr>
        <w:t xml:space="preserve"> a rendszeres étkezéseket, amelyek segítenek a kliensek napi ritmusának fenntartásában. A fix időpontok hozzájárulnak a struktúrált napirendhez, ami különösen fontos a rehabilitációs folyamat során.</w:t>
      </w:r>
    </w:p>
    <w:p w:rsidR="00317E69" w:rsidRPr="00005E82" w:rsidRDefault="00317E69" w:rsidP="00317E69">
      <w:pPr>
        <w:spacing w:line="276" w:lineRule="auto"/>
        <w:rPr>
          <w:bCs/>
          <w:iCs/>
        </w:rPr>
      </w:pPr>
      <w:r>
        <w:rPr>
          <w:b/>
          <w:iCs/>
        </w:rPr>
        <w:t>5</w:t>
      </w:r>
      <w:r w:rsidRPr="00AA3492">
        <w:rPr>
          <w:b/>
          <w:iCs/>
        </w:rPr>
        <w:t>. Támogatás a szociális interakciókhoz:</w:t>
      </w:r>
      <w:r w:rsidRPr="00005E82">
        <w:rPr>
          <w:bCs/>
          <w:iCs/>
        </w:rPr>
        <w:t xml:space="preserve"> Az étkezések közösségi eseményként is szolgálhatnak, ahol a kliensek interakcióba léphetnek egymással. Ez elősegíti a társas kapcsolatok kialakítását és a közösségi érzés erősítését.</w:t>
      </w:r>
    </w:p>
    <w:p w:rsidR="00317E69" w:rsidRPr="00005E82" w:rsidRDefault="00317E69" w:rsidP="00317E69">
      <w:pPr>
        <w:spacing w:line="276" w:lineRule="auto"/>
        <w:rPr>
          <w:bCs/>
          <w:iCs/>
        </w:rPr>
      </w:pPr>
      <w:r>
        <w:rPr>
          <w:b/>
          <w:iCs/>
        </w:rPr>
        <w:t>6</w:t>
      </w:r>
      <w:r w:rsidRPr="00AA3492">
        <w:rPr>
          <w:b/>
          <w:iCs/>
        </w:rPr>
        <w:t>. Oktatás és tudatosság növelése:</w:t>
      </w:r>
      <w:r w:rsidRPr="00005E82">
        <w:rPr>
          <w:bCs/>
          <w:iCs/>
        </w:rPr>
        <w:t xml:space="preserve"> A kliensek tájékoztatás</w:t>
      </w:r>
      <w:r>
        <w:rPr>
          <w:bCs/>
          <w:iCs/>
        </w:rPr>
        <w:t>t kapnak</w:t>
      </w:r>
      <w:r w:rsidRPr="00005E82">
        <w:rPr>
          <w:bCs/>
          <w:iCs/>
        </w:rPr>
        <w:t xml:space="preserve"> az egészséges táplálkozás fontosságáról és a szenvedélybetegségek és a táplálkozás közötti összefüggésekről. Az étkezések során adható tájékoztatás vagy </w:t>
      </w:r>
      <w:r>
        <w:rPr>
          <w:bCs/>
          <w:iCs/>
        </w:rPr>
        <w:t>az Életmód klub</w:t>
      </w:r>
      <w:r w:rsidRPr="00005E82">
        <w:rPr>
          <w:bCs/>
          <w:iCs/>
        </w:rPr>
        <w:t xml:space="preserve"> keretében a kliensek megtanulhatják a megfelelő táplálkozási szokások kialakítását.</w:t>
      </w:r>
    </w:p>
    <w:p w:rsidR="00317E69" w:rsidRDefault="00317E69" w:rsidP="00317E69">
      <w:pPr>
        <w:spacing w:line="276" w:lineRule="auto"/>
        <w:rPr>
          <w:bCs/>
          <w:iCs/>
        </w:rPr>
      </w:pPr>
    </w:p>
    <w:p w:rsidR="00317E69" w:rsidRDefault="00317E69" w:rsidP="00317E69">
      <w:pPr>
        <w:spacing w:line="276" w:lineRule="auto"/>
        <w:rPr>
          <w:bCs/>
          <w:iCs/>
        </w:rPr>
      </w:pPr>
    </w:p>
    <w:p w:rsidR="00317E69" w:rsidRDefault="00317E69" w:rsidP="00317E69">
      <w:pPr>
        <w:spacing w:line="276" w:lineRule="auto"/>
        <w:rPr>
          <w:b/>
          <w:iCs/>
        </w:rPr>
      </w:pPr>
      <w:r w:rsidRPr="00E10540">
        <w:rPr>
          <w:b/>
          <w:iCs/>
        </w:rPr>
        <w:lastRenderedPageBreak/>
        <w:t>Elérhető szolgáltatások:</w:t>
      </w:r>
    </w:p>
    <w:p w:rsidR="00317E69" w:rsidRDefault="00317E69" w:rsidP="00317E69">
      <w:pPr>
        <w:spacing w:line="276" w:lineRule="auto"/>
        <w:rPr>
          <w:b/>
          <w:iCs/>
        </w:rPr>
      </w:pP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sidRPr="00BA27C7">
        <w:rPr>
          <w:rFonts w:ascii="Times New Roman" w:hAnsi="Times New Roman" w:cs="Times New Roman"/>
          <w:bCs/>
          <w:iCs/>
        </w:rPr>
        <w:t>Lehetőséget</w:t>
      </w:r>
      <w:r>
        <w:rPr>
          <w:rFonts w:ascii="Times New Roman" w:hAnsi="Times New Roman" w:cs="Times New Roman"/>
          <w:bCs/>
          <w:iCs/>
        </w:rPr>
        <w:t xml:space="preserve"> és szükség szerint segítséget</w:t>
      </w:r>
      <w:r w:rsidRPr="00BA27C7">
        <w:rPr>
          <w:rFonts w:ascii="Times New Roman" w:hAnsi="Times New Roman" w:cs="Times New Roman"/>
          <w:bCs/>
          <w:iCs/>
        </w:rPr>
        <w:t xml:space="preserve"> biztosítunk egyéni vagy csoportos ételkészítéshez</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Szükség szerint segítséget nyújtunk az ételrendelésben</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Biztosítjuk a kulturált étkezés feltételeit</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Közösségi ételfogyasztás lehetősége</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Életmód klub keretein belül táplálkozási és főzési tanácsadás valamint biztosítjuk az ételkészítés gyakorlásának lehetőségét.</w:t>
      </w:r>
    </w:p>
    <w:p w:rsidR="00317E69" w:rsidRDefault="00317E69" w:rsidP="00317E69">
      <w:pPr>
        <w:pStyle w:val="Listaszerbekezds"/>
        <w:spacing w:line="276" w:lineRule="auto"/>
        <w:rPr>
          <w:rFonts w:ascii="Times New Roman" w:hAnsi="Times New Roman" w:cs="Times New Roman"/>
          <w:bCs/>
          <w:iCs/>
        </w:rPr>
      </w:pPr>
    </w:p>
    <w:p w:rsidR="00317E69" w:rsidRPr="004B39A2" w:rsidRDefault="00317E69" w:rsidP="00317E69">
      <w:pPr>
        <w:pStyle w:val="Listaszerbekezds"/>
        <w:spacing w:line="276" w:lineRule="auto"/>
        <w:jc w:val="center"/>
        <w:rPr>
          <w:rFonts w:ascii="Times New Roman" w:hAnsi="Times New Roman" w:cs="Times New Roman"/>
          <w:b/>
          <w:iCs/>
        </w:rPr>
      </w:pPr>
      <w:r w:rsidRPr="004B39A2">
        <w:rPr>
          <w:rFonts w:ascii="Times New Roman" w:hAnsi="Times New Roman" w:cs="Times New Roman"/>
          <w:b/>
          <w:iCs/>
        </w:rPr>
        <w:t>Felügyelet</w:t>
      </w:r>
    </w:p>
    <w:p w:rsidR="00317E69" w:rsidRDefault="00317E69" w:rsidP="00317E69">
      <w:pPr>
        <w:pStyle w:val="Listaszerbekezds"/>
        <w:spacing w:line="276" w:lineRule="auto"/>
        <w:jc w:val="center"/>
        <w:rPr>
          <w:rFonts w:ascii="Times New Roman" w:hAnsi="Times New Roman" w:cs="Times New Roman"/>
          <w:bCs/>
          <w:iCs/>
        </w:rPr>
      </w:pPr>
    </w:p>
    <w:p w:rsidR="00317E69" w:rsidRPr="004B39A2" w:rsidRDefault="00317E69" w:rsidP="00317E69">
      <w:pPr>
        <w:pStyle w:val="Listaszerbekezds"/>
        <w:spacing w:line="276" w:lineRule="auto"/>
        <w:rPr>
          <w:rFonts w:ascii="Times New Roman" w:hAnsi="Times New Roman" w:cs="Times New Roman"/>
          <w:bCs/>
          <w:iCs/>
        </w:rPr>
      </w:pPr>
      <w:r w:rsidRPr="004B39A2">
        <w:rPr>
          <w:rFonts w:ascii="Times New Roman" w:hAnsi="Times New Roman" w:cs="Times New Roman"/>
          <w:bCs/>
          <w:iCs/>
        </w:rPr>
        <w:t xml:space="preserve"> A felügyelet a szenvedélybetegek nappali ellátása során nem csupán a kliensek biztonságának garantálását jelenti, hanem egy átfogó és folyamatos támogatási folyamat, amely az ő szükségleteik, fejlődésük és jólétük figyelemmel kísérésére és támogatására irányul. A felügyelet kulcsszerepet játszik a rehabilitációs folyamatban, és az alábbi főbb aspektusokat foglalja magában:</w:t>
      </w:r>
    </w:p>
    <w:p w:rsidR="00317E69" w:rsidRPr="004B39A2" w:rsidRDefault="00317E69" w:rsidP="00317E69">
      <w:pPr>
        <w:pStyle w:val="Listaszerbekezds"/>
        <w:spacing w:line="276" w:lineRule="auto"/>
        <w:rPr>
          <w:rFonts w:ascii="Times New Roman" w:hAnsi="Times New Roman" w:cs="Times New Roman"/>
          <w:bCs/>
          <w:iCs/>
        </w:rPr>
      </w:pPr>
      <w:r w:rsidRPr="004B39A2">
        <w:rPr>
          <w:rFonts w:ascii="Times New Roman" w:hAnsi="Times New Roman" w:cs="Times New Roman"/>
          <w:b/>
          <w:iCs/>
        </w:rPr>
        <w:t>1. Biztonság megteremtése:</w:t>
      </w:r>
      <w:r w:rsidRPr="004B39A2">
        <w:rPr>
          <w:rFonts w:ascii="Times New Roman" w:hAnsi="Times New Roman" w:cs="Times New Roman"/>
          <w:bCs/>
          <w:iCs/>
        </w:rPr>
        <w:t xml:space="preserve"> A felügyelet elsődleges feladata a kliensek biztonságának biztosítása. Ez magában foglalja a fizikai környezet folyamatos ellenőrzését, hogy a kliensek ne kerüljenek veszélyhelyzetbe, valamint a potenciális visszaesési helyzetek azonosítását is.</w:t>
      </w:r>
    </w:p>
    <w:p w:rsidR="00317E69" w:rsidRPr="004B39A2" w:rsidRDefault="00317E69" w:rsidP="00317E69">
      <w:pPr>
        <w:pStyle w:val="Listaszerbekezds"/>
        <w:spacing w:line="276" w:lineRule="auto"/>
        <w:rPr>
          <w:rFonts w:ascii="Times New Roman" w:hAnsi="Times New Roman" w:cs="Times New Roman"/>
          <w:bCs/>
          <w:iCs/>
        </w:rPr>
      </w:pPr>
      <w:r w:rsidRPr="004B39A2">
        <w:rPr>
          <w:rFonts w:ascii="Times New Roman" w:hAnsi="Times New Roman" w:cs="Times New Roman"/>
          <w:b/>
          <w:iCs/>
        </w:rPr>
        <w:t>2. Egészségi állapot nyomon követése:</w:t>
      </w:r>
      <w:r w:rsidRPr="004B39A2">
        <w:rPr>
          <w:rFonts w:ascii="Times New Roman" w:hAnsi="Times New Roman" w:cs="Times New Roman"/>
          <w:bCs/>
          <w:iCs/>
        </w:rPr>
        <w:t xml:space="preserve"> </w:t>
      </w:r>
      <w:r>
        <w:rPr>
          <w:rFonts w:ascii="Times New Roman" w:hAnsi="Times New Roman" w:cs="Times New Roman"/>
          <w:bCs/>
          <w:iCs/>
        </w:rPr>
        <w:t>Munkatársaink</w:t>
      </w:r>
      <w:r w:rsidRPr="004B39A2">
        <w:rPr>
          <w:rFonts w:ascii="Times New Roman" w:hAnsi="Times New Roman" w:cs="Times New Roman"/>
          <w:bCs/>
          <w:iCs/>
        </w:rPr>
        <w:t xml:space="preserve"> folyamatosan figyelemmel kísérik a kliensek egészségi állapotát, beleértve a fizikai, mentális és érzelmi tényezőket. A rendszeres ellenőrzés segít az esetleges problémák korai észlelésében és kezelésében.</w:t>
      </w:r>
    </w:p>
    <w:p w:rsidR="00317E69" w:rsidRPr="004B39A2" w:rsidRDefault="00317E69" w:rsidP="00317E69">
      <w:pPr>
        <w:pStyle w:val="Listaszerbekezds"/>
        <w:spacing w:line="276" w:lineRule="auto"/>
        <w:rPr>
          <w:rFonts w:ascii="Times New Roman" w:hAnsi="Times New Roman" w:cs="Times New Roman"/>
          <w:bCs/>
          <w:iCs/>
        </w:rPr>
      </w:pPr>
      <w:r w:rsidRPr="004B39A2">
        <w:rPr>
          <w:rFonts w:ascii="Times New Roman" w:hAnsi="Times New Roman" w:cs="Times New Roman"/>
          <w:b/>
          <w:iCs/>
        </w:rPr>
        <w:t>3. Rehabilitációs folyamat támogatása:</w:t>
      </w:r>
      <w:r w:rsidRPr="004B39A2">
        <w:rPr>
          <w:rFonts w:ascii="Times New Roman" w:hAnsi="Times New Roman" w:cs="Times New Roman"/>
          <w:bCs/>
          <w:iCs/>
        </w:rPr>
        <w:t xml:space="preserve"> kliensek </w:t>
      </w:r>
      <w:r>
        <w:rPr>
          <w:rFonts w:ascii="Times New Roman" w:hAnsi="Times New Roman" w:cs="Times New Roman"/>
          <w:bCs/>
          <w:iCs/>
        </w:rPr>
        <w:t xml:space="preserve">motiválása a </w:t>
      </w:r>
      <w:r w:rsidRPr="004B39A2">
        <w:rPr>
          <w:rFonts w:ascii="Times New Roman" w:hAnsi="Times New Roman" w:cs="Times New Roman"/>
          <w:bCs/>
          <w:iCs/>
        </w:rPr>
        <w:t>rehabilitációs céljainak elérését</w:t>
      </w:r>
      <w:r>
        <w:rPr>
          <w:rFonts w:ascii="Times New Roman" w:hAnsi="Times New Roman" w:cs="Times New Roman"/>
          <w:bCs/>
          <w:iCs/>
        </w:rPr>
        <w:t xml:space="preserve"> illetően</w:t>
      </w:r>
      <w:r w:rsidRPr="004B39A2">
        <w:rPr>
          <w:rFonts w:ascii="Times New Roman" w:hAnsi="Times New Roman" w:cs="Times New Roman"/>
          <w:bCs/>
          <w:iCs/>
        </w:rPr>
        <w:t>. Ez magában foglalja a szükséges intervenciók, terápiák és foglalkozások irányítását, valamint az egyéni fejlődés folyamatos nyomon követését.</w:t>
      </w:r>
    </w:p>
    <w:p w:rsidR="00317E69" w:rsidRPr="004B39A2" w:rsidRDefault="00317E69" w:rsidP="00317E69">
      <w:pPr>
        <w:pStyle w:val="Listaszerbekezds"/>
        <w:spacing w:line="276" w:lineRule="auto"/>
        <w:rPr>
          <w:rFonts w:ascii="Times New Roman" w:hAnsi="Times New Roman" w:cs="Times New Roman"/>
          <w:bCs/>
          <w:iCs/>
        </w:rPr>
      </w:pPr>
      <w:r w:rsidRPr="004B39A2">
        <w:rPr>
          <w:rFonts w:ascii="Times New Roman" w:hAnsi="Times New Roman" w:cs="Times New Roman"/>
          <w:b/>
          <w:iCs/>
        </w:rPr>
        <w:t>4. Krízishelyzetek kezelése:</w:t>
      </w:r>
      <w:r w:rsidRPr="004B39A2">
        <w:rPr>
          <w:rFonts w:ascii="Times New Roman" w:hAnsi="Times New Roman" w:cs="Times New Roman"/>
          <w:bCs/>
          <w:iCs/>
        </w:rPr>
        <w:t xml:space="preserve"> A szenvedélybetegek számára sokszor előfordulhatnak krízishelyzetek, legyenek azok érzelmi válságok, visszaesések vagy egyéb váratlan események. A felügyelet keretein belül </w:t>
      </w:r>
      <w:r>
        <w:rPr>
          <w:rFonts w:ascii="Times New Roman" w:hAnsi="Times New Roman" w:cs="Times New Roman"/>
          <w:bCs/>
          <w:iCs/>
        </w:rPr>
        <w:t>munkatársaink</w:t>
      </w:r>
      <w:r w:rsidRPr="004B39A2">
        <w:rPr>
          <w:rFonts w:ascii="Times New Roman" w:hAnsi="Times New Roman" w:cs="Times New Roman"/>
          <w:bCs/>
          <w:iCs/>
        </w:rPr>
        <w:t xml:space="preserve"> felkészültek az ilyen helyzetek kezelésére, azonnali támogatást és beavatkozást nyújtva.</w:t>
      </w:r>
    </w:p>
    <w:p w:rsidR="00317E69" w:rsidRPr="004B39A2" w:rsidRDefault="00317E69" w:rsidP="00317E69">
      <w:pPr>
        <w:pStyle w:val="Listaszerbekezds"/>
        <w:spacing w:line="276" w:lineRule="auto"/>
        <w:rPr>
          <w:rFonts w:ascii="Times New Roman" w:hAnsi="Times New Roman" w:cs="Times New Roman"/>
          <w:bCs/>
          <w:iCs/>
        </w:rPr>
      </w:pPr>
      <w:r w:rsidRPr="006F6206">
        <w:rPr>
          <w:rFonts w:ascii="Times New Roman" w:hAnsi="Times New Roman" w:cs="Times New Roman"/>
          <w:b/>
          <w:iCs/>
        </w:rPr>
        <w:t>5. Interakciók és szociális kapcsolatok figyelemmel kísérése:</w:t>
      </w:r>
      <w:r w:rsidRPr="004B39A2">
        <w:rPr>
          <w:rFonts w:ascii="Times New Roman" w:hAnsi="Times New Roman" w:cs="Times New Roman"/>
          <w:bCs/>
          <w:iCs/>
        </w:rPr>
        <w:t xml:space="preserve"> A kliensek közötti interakciók és szociális kapcsolatok is fontosak a rehabilitáció során. A felügyelet lehetővé teszi a kapcsolatok dinamikájának figyelemmel kísérését, és szükség esetén beavatkozást annak érdekében, hogy a kliensek egészséges kapcsolati mintákat építsenek.</w:t>
      </w:r>
    </w:p>
    <w:p w:rsidR="00317E69" w:rsidRPr="004B39A2" w:rsidRDefault="00317E69" w:rsidP="00317E69">
      <w:pPr>
        <w:pStyle w:val="Listaszerbekezds"/>
        <w:spacing w:line="276" w:lineRule="auto"/>
        <w:rPr>
          <w:rFonts w:ascii="Times New Roman" w:hAnsi="Times New Roman" w:cs="Times New Roman"/>
          <w:bCs/>
          <w:iCs/>
        </w:rPr>
      </w:pPr>
      <w:r w:rsidRPr="006F6206">
        <w:rPr>
          <w:rFonts w:ascii="Times New Roman" w:hAnsi="Times New Roman" w:cs="Times New Roman"/>
          <w:b/>
          <w:iCs/>
        </w:rPr>
        <w:t>6. Oktatás és tájékoztatás:</w:t>
      </w:r>
      <w:r w:rsidRPr="004B39A2">
        <w:rPr>
          <w:rFonts w:ascii="Times New Roman" w:hAnsi="Times New Roman" w:cs="Times New Roman"/>
          <w:bCs/>
          <w:iCs/>
        </w:rPr>
        <w:t xml:space="preserve"> A felügyelet alatt a szakemberek tájékoztatják a klienseket a szenvedélybetegségekkel kapcsolatos kérdésekről, a rehabilitációs folyamatról és a helyes döntéshozatali lehetőségekről. Ez hozzájárul a kliensek tudatosságának és önállóságának növeléséhez.</w:t>
      </w:r>
    </w:p>
    <w:p w:rsidR="00317E69" w:rsidRPr="004B39A2" w:rsidRDefault="00317E69" w:rsidP="00317E69">
      <w:pPr>
        <w:pStyle w:val="Listaszerbekezds"/>
        <w:spacing w:line="276" w:lineRule="auto"/>
        <w:rPr>
          <w:rFonts w:ascii="Times New Roman" w:hAnsi="Times New Roman" w:cs="Times New Roman"/>
          <w:bCs/>
          <w:iCs/>
        </w:rPr>
      </w:pPr>
      <w:r w:rsidRPr="006F6206">
        <w:rPr>
          <w:rFonts w:ascii="Times New Roman" w:hAnsi="Times New Roman" w:cs="Times New Roman"/>
          <w:b/>
          <w:iCs/>
        </w:rPr>
        <w:t>7. Személyre szabott támogatás:</w:t>
      </w:r>
      <w:r w:rsidRPr="004B39A2">
        <w:rPr>
          <w:rFonts w:ascii="Times New Roman" w:hAnsi="Times New Roman" w:cs="Times New Roman"/>
          <w:bCs/>
          <w:iCs/>
        </w:rPr>
        <w:t xml:space="preserve"> A felügyelet során személyre szabott támogatást </w:t>
      </w:r>
      <w:r>
        <w:rPr>
          <w:rFonts w:ascii="Times New Roman" w:hAnsi="Times New Roman" w:cs="Times New Roman"/>
          <w:bCs/>
          <w:iCs/>
        </w:rPr>
        <w:t>biztosítunk</w:t>
      </w:r>
      <w:r w:rsidRPr="004B39A2">
        <w:rPr>
          <w:rFonts w:ascii="Times New Roman" w:hAnsi="Times New Roman" w:cs="Times New Roman"/>
          <w:bCs/>
          <w:iCs/>
        </w:rPr>
        <w:t xml:space="preserve">, figyelembe véve a kliensek egyéni szükségleteit és céljait. Ez különösen </w:t>
      </w:r>
      <w:r w:rsidRPr="004B39A2">
        <w:rPr>
          <w:rFonts w:ascii="Times New Roman" w:hAnsi="Times New Roman" w:cs="Times New Roman"/>
          <w:bCs/>
          <w:iCs/>
        </w:rPr>
        <w:lastRenderedPageBreak/>
        <w:t>fontos, mivel a rehabilitáció minden egyes esetben egyedi és személyre szabott megközelítést igényel.</w:t>
      </w:r>
    </w:p>
    <w:p w:rsidR="00317E69" w:rsidRPr="004B39A2" w:rsidRDefault="00317E69" w:rsidP="00317E69">
      <w:pPr>
        <w:pStyle w:val="Listaszerbekezds"/>
        <w:spacing w:line="276" w:lineRule="auto"/>
        <w:rPr>
          <w:rFonts w:ascii="Times New Roman" w:hAnsi="Times New Roman" w:cs="Times New Roman"/>
          <w:bCs/>
          <w:iCs/>
        </w:rPr>
      </w:pPr>
      <w:r w:rsidRPr="006F6206">
        <w:rPr>
          <w:rFonts w:ascii="Times New Roman" w:hAnsi="Times New Roman" w:cs="Times New Roman"/>
          <w:b/>
          <w:iCs/>
        </w:rPr>
        <w:t>8. Érzelmi támogatás:</w:t>
      </w:r>
      <w:r w:rsidRPr="004B39A2">
        <w:rPr>
          <w:rFonts w:ascii="Times New Roman" w:hAnsi="Times New Roman" w:cs="Times New Roman"/>
          <w:bCs/>
          <w:iCs/>
        </w:rPr>
        <w:t xml:space="preserve"> A felügyelet nem csupán a fizikai keretek biztosításáról szól, hanem az érzelmi támogatás nyújtásáról is. A klienseknek szükségük van arra, hogy megértsék és feldolgozzák a szenvedélybetegséggel kapcsolatos érzéseiket, és ehhez empatikus, támogató környezetre van szükségük.</w:t>
      </w:r>
    </w:p>
    <w:p w:rsidR="00317E69" w:rsidRDefault="00317E69" w:rsidP="00317E69">
      <w:pPr>
        <w:pStyle w:val="Listaszerbekezds"/>
        <w:spacing w:line="276" w:lineRule="auto"/>
        <w:rPr>
          <w:rFonts w:ascii="Times New Roman" w:hAnsi="Times New Roman" w:cs="Times New Roman"/>
          <w:bCs/>
          <w:iCs/>
        </w:rPr>
      </w:pPr>
      <w:r w:rsidRPr="006F6206">
        <w:rPr>
          <w:rFonts w:ascii="Times New Roman" w:hAnsi="Times New Roman" w:cs="Times New Roman"/>
          <w:b/>
          <w:iCs/>
        </w:rPr>
        <w:t>9. Utógondozás biztosítása</w:t>
      </w:r>
      <w:r w:rsidRPr="004B39A2">
        <w:rPr>
          <w:rFonts w:ascii="Times New Roman" w:hAnsi="Times New Roman" w:cs="Times New Roman"/>
          <w:bCs/>
          <w:iCs/>
        </w:rPr>
        <w:t>: A nappali ellátás befejezése után a felügyeletnek magában kell foglalnia az utógondozást is, amely segít a klienseknek abban, hogy a rehabilitáció során tanultakat a gyakorlatban is alkalmazzák, és csökkentse a visszaesések esélyét.</w:t>
      </w:r>
    </w:p>
    <w:p w:rsidR="00317E69" w:rsidRPr="004B39A2" w:rsidRDefault="00317E69" w:rsidP="00317E69">
      <w:pPr>
        <w:pStyle w:val="Listaszerbekezds"/>
        <w:spacing w:line="276" w:lineRule="auto"/>
        <w:rPr>
          <w:rFonts w:ascii="Times New Roman" w:hAnsi="Times New Roman" w:cs="Times New Roman"/>
          <w:bCs/>
          <w:iCs/>
        </w:rPr>
      </w:pPr>
    </w:p>
    <w:p w:rsidR="00317E69" w:rsidRPr="004B39A2" w:rsidRDefault="00317E69" w:rsidP="00317E69">
      <w:pPr>
        <w:pStyle w:val="Listaszerbekezds"/>
        <w:spacing w:line="276" w:lineRule="auto"/>
        <w:rPr>
          <w:rFonts w:ascii="Times New Roman" w:hAnsi="Times New Roman" w:cs="Times New Roman"/>
          <w:bCs/>
          <w:iCs/>
        </w:rPr>
      </w:pPr>
      <w:r w:rsidRPr="004B39A2">
        <w:rPr>
          <w:rFonts w:ascii="Times New Roman" w:hAnsi="Times New Roman" w:cs="Times New Roman"/>
          <w:bCs/>
          <w:iCs/>
        </w:rPr>
        <w:t>Összegzésül, a felügyelet a szenvedélybetegek nappali ellátásának szerves részét képezi, amely biztosítja a kliensek védelmét, egészségük folyamatos nyomon követését, valamint a rehabilitációs folyamat támogatását. A megfelelő felügyelet növeli a kliensek esélyeit a sikeres felépülésre és az egészségesebb életmód kialakítására.</w:t>
      </w:r>
    </w:p>
    <w:p w:rsidR="00317E69" w:rsidRPr="000576E2" w:rsidRDefault="00317E69" w:rsidP="00317E69">
      <w:pPr>
        <w:spacing w:line="276" w:lineRule="auto"/>
        <w:ind w:left="360"/>
        <w:rPr>
          <w:bCs/>
          <w:iCs/>
        </w:rPr>
      </w:pPr>
    </w:p>
    <w:p w:rsidR="00317E69" w:rsidRDefault="00317E69" w:rsidP="00317E69">
      <w:pPr>
        <w:pStyle w:val="Listaszerbekezds"/>
        <w:spacing w:line="276" w:lineRule="auto"/>
        <w:rPr>
          <w:rFonts w:ascii="Times New Roman" w:hAnsi="Times New Roman" w:cs="Times New Roman"/>
          <w:b/>
          <w:iCs/>
        </w:rPr>
      </w:pPr>
      <w:r w:rsidRPr="00717167">
        <w:rPr>
          <w:rFonts w:ascii="Times New Roman" w:hAnsi="Times New Roman" w:cs="Times New Roman"/>
          <w:b/>
          <w:iCs/>
        </w:rPr>
        <w:t>A felügyelet formái:</w:t>
      </w:r>
      <w:r>
        <w:rPr>
          <w:rFonts w:ascii="Times New Roman" w:hAnsi="Times New Roman" w:cs="Times New Roman"/>
          <w:b/>
          <w:iCs/>
        </w:rPr>
        <w:t xml:space="preserve"> </w:t>
      </w:r>
    </w:p>
    <w:p w:rsidR="00317E69" w:rsidRPr="00717167" w:rsidRDefault="00317E69" w:rsidP="00317E69">
      <w:pPr>
        <w:pStyle w:val="Listaszerbekezds"/>
        <w:spacing w:line="276" w:lineRule="auto"/>
        <w:rPr>
          <w:rFonts w:ascii="Times New Roman" w:hAnsi="Times New Roman" w:cs="Times New Roman"/>
          <w:b/>
          <w:iCs/>
        </w:rPr>
      </w:pP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A kliens számára folyamatosan vagy visszatérően figyelmet biztosítunk egyéni segítő beszélgetések és esetkonferenciás megbeszélések során.</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Tevékenységét figyelemmel kísérjük a saját és mások biztonsága érdekében</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Szükség szerint soron kívül biztosítjuk a személyre szabott támogatást és beavatkozást</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 xml:space="preserve">Szükség esetén szoros személyi felügyeletet biztosítunk </w:t>
      </w:r>
    </w:p>
    <w:p w:rsidR="00317E69" w:rsidRDefault="00317E69" w:rsidP="00317E69">
      <w:pPr>
        <w:pStyle w:val="Listaszerbekezds"/>
        <w:numPr>
          <w:ilvl w:val="0"/>
          <w:numId w:val="13"/>
        </w:numPr>
        <w:spacing w:line="276" w:lineRule="auto"/>
        <w:rPr>
          <w:rFonts w:ascii="Times New Roman" w:hAnsi="Times New Roman" w:cs="Times New Roman"/>
        </w:rPr>
      </w:pPr>
      <w:r w:rsidRPr="009556C7">
        <w:rPr>
          <w:rFonts w:ascii="Times New Roman" w:hAnsi="Times New Roman" w:cs="Times New Roman"/>
          <w:bCs/>
          <w:iCs/>
        </w:rPr>
        <w:t xml:space="preserve">Szükség esetén „Drop-In” szolgáltatást nyújtunk azaz </w:t>
      </w:r>
      <w:r w:rsidRPr="009556C7">
        <w:rPr>
          <w:rFonts w:ascii="Times New Roman" w:hAnsi="Times New Roman" w:cs="Times New Roman"/>
        </w:rPr>
        <w:t xml:space="preserve">„beugorhat” a kliens felmelegedni, egy pohár teára, egy szelet „zsíros kenyérre”, lehetősége van elbeszélgetni társaival vagy a segítőkkel. Főzési, mosakodási és mosási lehetőségek is biztosítottak </w:t>
      </w:r>
      <w:r>
        <w:rPr>
          <w:rFonts w:ascii="Times New Roman" w:hAnsi="Times New Roman" w:cs="Times New Roman"/>
        </w:rPr>
        <w:t xml:space="preserve">az igénybe vevők </w:t>
      </w:r>
      <w:r w:rsidRPr="009556C7">
        <w:rPr>
          <w:rFonts w:ascii="Times New Roman" w:hAnsi="Times New Roman" w:cs="Times New Roman"/>
        </w:rPr>
        <w:t>számára</w:t>
      </w:r>
      <w:r>
        <w:rPr>
          <w:rFonts w:ascii="Times New Roman" w:hAnsi="Times New Roman" w:cs="Times New Roman"/>
        </w:rPr>
        <w:t>.</w:t>
      </w:r>
    </w:p>
    <w:p w:rsidR="00317E69" w:rsidRDefault="00317E69" w:rsidP="00317E69">
      <w:pPr>
        <w:spacing w:line="276" w:lineRule="auto"/>
        <w:ind w:left="360"/>
        <w:jc w:val="center"/>
        <w:rPr>
          <w:rFonts w:eastAsiaTheme="minorHAnsi"/>
          <w:lang w:eastAsia="en-US"/>
        </w:rPr>
      </w:pPr>
    </w:p>
    <w:p w:rsidR="00317E69" w:rsidRDefault="00317E69" w:rsidP="00317E69">
      <w:pPr>
        <w:spacing w:line="276" w:lineRule="auto"/>
        <w:ind w:left="360"/>
        <w:jc w:val="center"/>
        <w:rPr>
          <w:b/>
          <w:iCs/>
        </w:rPr>
      </w:pPr>
    </w:p>
    <w:p w:rsidR="00317E69" w:rsidRDefault="00317E69" w:rsidP="00317E69">
      <w:pPr>
        <w:spacing w:line="276" w:lineRule="auto"/>
        <w:ind w:left="360"/>
        <w:jc w:val="center"/>
        <w:rPr>
          <w:b/>
          <w:iCs/>
        </w:rPr>
      </w:pPr>
      <w:r w:rsidRPr="009556C7">
        <w:rPr>
          <w:b/>
          <w:iCs/>
        </w:rPr>
        <w:t xml:space="preserve">Háztartási vagy háztartást </w:t>
      </w:r>
      <w:r>
        <w:rPr>
          <w:b/>
          <w:iCs/>
        </w:rPr>
        <w:t>pótló segítségnyújtás</w:t>
      </w:r>
    </w:p>
    <w:p w:rsidR="00317E69" w:rsidRDefault="00317E69" w:rsidP="00317E69">
      <w:pPr>
        <w:spacing w:line="276" w:lineRule="auto"/>
        <w:ind w:left="360"/>
        <w:jc w:val="center"/>
        <w:rPr>
          <w:b/>
          <w:iCs/>
        </w:rPr>
      </w:pPr>
    </w:p>
    <w:p w:rsidR="00317E69" w:rsidRDefault="00317E69" w:rsidP="00317E69">
      <w:pPr>
        <w:spacing w:line="276" w:lineRule="auto"/>
      </w:pPr>
      <w:r w:rsidRPr="00626AA9">
        <w:rPr>
          <w:bCs/>
          <w:iCs/>
        </w:rPr>
        <w:t xml:space="preserve"> A háztartási vagy háztartást pótló segítségnyújtás a szenvedélybetegek nappali ellátás</w:t>
      </w:r>
      <w:r>
        <w:rPr>
          <w:bCs/>
          <w:iCs/>
        </w:rPr>
        <w:t>a során</w:t>
      </w:r>
      <w:r w:rsidRPr="00626AA9">
        <w:rPr>
          <w:bCs/>
          <w:iCs/>
        </w:rPr>
        <w:t xml:space="preserve"> olyan tevékenységeket és szolgáltatásokat </w:t>
      </w:r>
      <w:r>
        <w:rPr>
          <w:bCs/>
          <w:iCs/>
        </w:rPr>
        <w:t>foglal magába</w:t>
      </w:r>
      <w:r w:rsidRPr="00626AA9">
        <w:rPr>
          <w:bCs/>
          <w:iCs/>
        </w:rPr>
        <w:t>, amelyek célja a kliensek</w:t>
      </w:r>
      <w:r>
        <w:rPr>
          <w:bCs/>
          <w:iCs/>
        </w:rPr>
        <w:t xml:space="preserve"> életében segíteni a napi rutin kialakulását, a rutinfeladatok végzéséhez szükséges készségek kialakulását, fejlesztését. Hozzájárulnak a</w:t>
      </w:r>
      <w:r w:rsidRPr="00626AA9">
        <w:rPr>
          <w:bCs/>
          <w:iCs/>
        </w:rPr>
        <w:t xml:space="preserve"> függetlenségük</w:t>
      </w:r>
      <w:r>
        <w:rPr>
          <w:bCs/>
          <w:iCs/>
        </w:rPr>
        <w:t>, önállóságuk</w:t>
      </w:r>
      <w:r w:rsidRPr="00626AA9">
        <w:rPr>
          <w:bCs/>
          <w:iCs/>
        </w:rPr>
        <w:t xml:space="preserve"> növelés</w:t>
      </w:r>
      <w:r>
        <w:rPr>
          <w:bCs/>
          <w:iCs/>
        </w:rPr>
        <w:t xml:space="preserve">éhez, </w:t>
      </w:r>
      <w:r w:rsidRPr="00626AA9">
        <w:rPr>
          <w:bCs/>
          <w:iCs/>
        </w:rPr>
        <w:t xml:space="preserve"> </w:t>
      </w:r>
      <w:r w:rsidRPr="00932A1C">
        <w:rPr>
          <w:bCs/>
          <w:iCs/>
        </w:rPr>
        <w:t>komfortérzet</w:t>
      </w:r>
      <w:r>
        <w:rPr>
          <w:bCs/>
          <w:iCs/>
        </w:rPr>
        <w:t>ük</w:t>
      </w:r>
      <w:r w:rsidRPr="00932A1C">
        <w:rPr>
          <w:bCs/>
          <w:iCs/>
        </w:rPr>
        <w:t xml:space="preserve"> jav</w:t>
      </w:r>
      <w:r>
        <w:rPr>
          <w:bCs/>
          <w:iCs/>
        </w:rPr>
        <w:t>ulásához</w:t>
      </w:r>
      <w:r>
        <w:t xml:space="preserve">, </w:t>
      </w:r>
      <w:r w:rsidRPr="00932A1C">
        <w:rPr>
          <w:bCs/>
          <w:iCs/>
        </w:rPr>
        <w:t xml:space="preserve">a </w:t>
      </w:r>
      <w:r>
        <w:rPr>
          <w:bCs/>
          <w:iCs/>
        </w:rPr>
        <w:t>jobb</w:t>
      </w:r>
      <w:r w:rsidRPr="00932A1C">
        <w:rPr>
          <w:bCs/>
          <w:iCs/>
        </w:rPr>
        <w:t xml:space="preserve"> életminőség</w:t>
      </w:r>
      <w:r>
        <w:rPr>
          <w:bCs/>
          <w:iCs/>
        </w:rPr>
        <w:t xml:space="preserve"> eléréséhez.  Ennek érdekében az ellátás során feladatunk:</w:t>
      </w:r>
    </w:p>
    <w:p w:rsidR="00317E69" w:rsidRPr="00626AA9" w:rsidRDefault="00317E69" w:rsidP="00317E69">
      <w:pPr>
        <w:spacing w:line="276" w:lineRule="auto"/>
        <w:ind w:left="360"/>
        <w:rPr>
          <w:bCs/>
          <w:iCs/>
        </w:rPr>
      </w:pPr>
    </w:p>
    <w:p w:rsidR="00317E69" w:rsidRDefault="00317E69" w:rsidP="00317E69">
      <w:pPr>
        <w:spacing w:line="276" w:lineRule="auto"/>
        <w:ind w:left="360"/>
        <w:rPr>
          <w:bCs/>
          <w:iCs/>
        </w:rPr>
      </w:pPr>
      <w:r w:rsidRPr="00706E87">
        <w:rPr>
          <w:b/>
          <w:iCs/>
        </w:rPr>
        <w:t>1. Mindennapi feladatokban való támogatás:</w:t>
      </w:r>
      <w:r w:rsidRPr="00626AA9">
        <w:rPr>
          <w:bCs/>
          <w:iCs/>
        </w:rPr>
        <w:t xml:space="preserve"> A háztartási segítségnyújtás során </w:t>
      </w:r>
      <w:r>
        <w:rPr>
          <w:bCs/>
          <w:iCs/>
        </w:rPr>
        <w:t>munkatársaink</w:t>
      </w:r>
      <w:r w:rsidRPr="00626AA9">
        <w:rPr>
          <w:bCs/>
          <w:iCs/>
        </w:rPr>
        <w:t xml:space="preserve"> segítenek a klienseknek a mindennapi háztartási feladatok elvégzésében, például takarítás, mosogatás, bevásárlás vagy étkezés előkészítése. Ez a támogatás lehetővé teszi, hogy a kliensek könnyebben kezeljék a napi rutinfeladatokat.</w:t>
      </w:r>
    </w:p>
    <w:p w:rsidR="00317E69" w:rsidRDefault="00317E69" w:rsidP="00317E69">
      <w:pPr>
        <w:spacing w:line="276" w:lineRule="auto"/>
        <w:ind w:left="360"/>
        <w:rPr>
          <w:bCs/>
          <w:iCs/>
        </w:rPr>
      </w:pPr>
      <w:r w:rsidRPr="005E2F4A">
        <w:rPr>
          <w:b/>
          <w:iCs/>
        </w:rPr>
        <w:lastRenderedPageBreak/>
        <w:t>2. Fizikai környezet javítása:</w:t>
      </w:r>
      <w:r w:rsidRPr="00932A1C">
        <w:rPr>
          <w:bCs/>
          <w:iCs/>
        </w:rPr>
        <w:t xml:space="preserve"> A háztartást pótló támogatás keretében a szakemberek segíthetnek a klienseknek a fizikai környezetük rendre hozásában, tisztán tartásában és kényelmesebbé tételében. Egy rendezett, tiszta és kényelmes lakóhely pozitívan befolyásolja a kliensek közérzetét.</w:t>
      </w:r>
    </w:p>
    <w:p w:rsidR="00317E69" w:rsidRPr="00996445" w:rsidRDefault="00317E69" w:rsidP="00317E69">
      <w:pPr>
        <w:spacing w:line="276" w:lineRule="auto"/>
        <w:ind w:left="360"/>
        <w:rPr>
          <w:bCs/>
          <w:iCs/>
        </w:rPr>
      </w:pPr>
      <w:r w:rsidRPr="007E288C">
        <w:rPr>
          <w:b/>
          <w:iCs/>
        </w:rPr>
        <w:t xml:space="preserve">3.  </w:t>
      </w:r>
      <w:r>
        <w:rPr>
          <w:b/>
          <w:iCs/>
        </w:rPr>
        <w:t>Megfelelő e</w:t>
      </w:r>
      <w:r w:rsidRPr="007E288C">
        <w:rPr>
          <w:b/>
          <w:iCs/>
        </w:rPr>
        <w:t>gészségi állapot és jó közérzet kialakítása és megőrzése:</w:t>
      </w:r>
      <w:r>
        <w:rPr>
          <w:bCs/>
          <w:iCs/>
        </w:rPr>
        <w:t xml:space="preserve"> </w:t>
      </w:r>
      <w:r w:rsidRPr="00996445">
        <w:rPr>
          <w:bCs/>
          <w:iCs/>
        </w:rPr>
        <w:t xml:space="preserve">A </w:t>
      </w:r>
      <w:r>
        <w:rPr>
          <w:bCs/>
          <w:iCs/>
        </w:rPr>
        <w:t xml:space="preserve">rendezett környezet és a megfelelő </w:t>
      </w:r>
      <w:r w:rsidRPr="00996445">
        <w:rPr>
          <w:bCs/>
          <w:iCs/>
        </w:rPr>
        <w:t>személyi higiénia segít megelőzni a betegségeket és a fertőzések terjedését, ami különösen fontos a szenvedélybetegek számára, akik esetleg gyengült immunrendszerrel küzdenek.</w:t>
      </w:r>
      <w:r>
        <w:rPr>
          <w:bCs/>
          <w:iCs/>
        </w:rPr>
        <w:t xml:space="preserve"> Munkánk során motiváljuk</w:t>
      </w:r>
      <w:r w:rsidRPr="00996445">
        <w:rPr>
          <w:bCs/>
          <w:iCs/>
        </w:rPr>
        <w:t xml:space="preserve"> a kliensek</w:t>
      </w:r>
      <w:r>
        <w:rPr>
          <w:bCs/>
          <w:iCs/>
        </w:rPr>
        <w:t xml:space="preserve">et a </w:t>
      </w:r>
      <w:r w:rsidRPr="00996445">
        <w:rPr>
          <w:bCs/>
          <w:iCs/>
        </w:rPr>
        <w:t>személyes higiéniáj</w:t>
      </w:r>
      <w:r>
        <w:rPr>
          <w:bCs/>
          <w:iCs/>
        </w:rPr>
        <w:t>uk</w:t>
      </w:r>
      <w:r w:rsidRPr="00996445">
        <w:rPr>
          <w:bCs/>
          <w:iCs/>
        </w:rPr>
        <w:t xml:space="preserve"> </w:t>
      </w:r>
      <w:r>
        <w:rPr>
          <w:bCs/>
          <w:iCs/>
        </w:rPr>
        <w:t xml:space="preserve">megteremtésében, </w:t>
      </w:r>
      <w:r w:rsidRPr="00996445">
        <w:rPr>
          <w:bCs/>
          <w:iCs/>
        </w:rPr>
        <w:t>fenntartásá</w:t>
      </w:r>
      <w:r>
        <w:rPr>
          <w:bCs/>
          <w:iCs/>
        </w:rPr>
        <w:t>ban</w:t>
      </w:r>
      <w:r w:rsidRPr="00996445">
        <w:rPr>
          <w:bCs/>
          <w:iCs/>
        </w:rPr>
        <w:t>, ami hozzájárul a szociális interakcióik javításához és önbizalmuk növeléséhez. Az egészséges higiéniás szokások segíthetnek a klienseknek abban, hogy jobban érezzék magukat a bőrükben, és kiegyensúlyozottabban végezzék el napi tevékenységeiket.</w:t>
      </w:r>
    </w:p>
    <w:p w:rsidR="00317E69" w:rsidRDefault="00317E69" w:rsidP="00317E69">
      <w:pPr>
        <w:spacing w:line="276" w:lineRule="auto"/>
        <w:ind w:left="360"/>
        <w:rPr>
          <w:bCs/>
          <w:iCs/>
        </w:rPr>
      </w:pPr>
      <w:r>
        <w:rPr>
          <w:b/>
          <w:iCs/>
        </w:rPr>
        <w:t>3</w:t>
      </w:r>
      <w:r w:rsidRPr="00706E87">
        <w:rPr>
          <w:b/>
          <w:iCs/>
        </w:rPr>
        <w:t>. Oktatás és készségfejlesztés:</w:t>
      </w:r>
      <w:r w:rsidRPr="00626AA9">
        <w:rPr>
          <w:bCs/>
          <w:iCs/>
        </w:rPr>
        <w:t xml:space="preserve"> A háztartási segítségnyújtás keretein belül a szakembere</w:t>
      </w:r>
      <w:r>
        <w:rPr>
          <w:bCs/>
          <w:iCs/>
        </w:rPr>
        <w:t>in</w:t>
      </w:r>
      <w:r w:rsidRPr="00626AA9">
        <w:rPr>
          <w:bCs/>
          <w:iCs/>
        </w:rPr>
        <w:t>k megtanítják a klienseknek a háztartási feladatok elvégzésének módját, például az ételek elkészítését, mosás, takarítás vagy pénzkezelés. Ez hozzájárul a szociális készségek és a mindennapi élethez szükséges alapvető kompetenciák fejlesztéséhez.</w:t>
      </w:r>
    </w:p>
    <w:p w:rsidR="00317E69" w:rsidRPr="00932A1C" w:rsidRDefault="00317E69" w:rsidP="00317E69">
      <w:pPr>
        <w:spacing w:line="276" w:lineRule="auto"/>
        <w:ind w:left="360"/>
        <w:rPr>
          <w:bCs/>
          <w:iCs/>
        </w:rPr>
      </w:pPr>
      <w:r w:rsidRPr="00706E87">
        <w:rPr>
          <w:b/>
          <w:iCs/>
        </w:rPr>
        <w:t>3. Életminőség javítása:</w:t>
      </w:r>
      <w:r w:rsidRPr="00932A1C">
        <w:rPr>
          <w:bCs/>
          <w:iCs/>
        </w:rPr>
        <w:t xml:space="preserve"> A háztartási tevékenységek során a kliensek megtanulják, hogyan tehetik kényelmesebbé és élvezetesebbé </w:t>
      </w:r>
      <w:r>
        <w:rPr>
          <w:bCs/>
          <w:iCs/>
        </w:rPr>
        <w:t>környezetüket</w:t>
      </w:r>
      <w:r w:rsidRPr="00932A1C">
        <w:rPr>
          <w:bCs/>
          <w:iCs/>
        </w:rPr>
        <w:t xml:space="preserve">. Az olyan készségek elsajátítása, mint az alapvető főzési vagy takarítási ismeretek, hozzájárulhat a kliensek önállóbb életviteléhez és ezzel együtt a </w:t>
      </w:r>
      <w:r>
        <w:rPr>
          <w:bCs/>
          <w:iCs/>
        </w:rPr>
        <w:t xml:space="preserve"> </w:t>
      </w:r>
      <w:r w:rsidRPr="00932A1C">
        <w:rPr>
          <w:bCs/>
          <w:iCs/>
        </w:rPr>
        <w:t>komfortérzetükhöz.</w:t>
      </w:r>
    </w:p>
    <w:p w:rsidR="00317E69" w:rsidRPr="00626AA9" w:rsidRDefault="00317E69" w:rsidP="00317E69">
      <w:pPr>
        <w:spacing w:line="276" w:lineRule="auto"/>
        <w:ind w:left="360"/>
        <w:rPr>
          <w:bCs/>
          <w:iCs/>
        </w:rPr>
      </w:pPr>
      <w:r w:rsidRPr="00DF060B">
        <w:rPr>
          <w:b/>
          <w:iCs/>
        </w:rPr>
        <w:t>4</w:t>
      </w:r>
      <w:r w:rsidRPr="00626AA9">
        <w:rPr>
          <w:bCs/>
          <w:iCs/>
        </w:rPr>
        <w:t xml:space="preserve">. </w:t>
      </w:r>
      <w:r w:rsidRPr="00DF060B">
        <w:rPr>
          <w:b/>
          <w:iCs/>
        </w:rPr>
        <w:t>Függőség csökkentése:</w:t>
      </w:r>
      <w:r w:rsidRPr="00626AA9">
        <w:rPr>
          <w:bCs/>
          <w:iCs/>
        </w:rPr>
        <w:t xml:space="preserve"> A háztartási segítségnyújtás célja, hogy segítsen a klienseknek függetlenebbé válni. Az, hogy a kliensek elsajátítják a szükséges háztartási készségeket, elősegíti autonómiájuk növelését, ami fontos a rehabilitációs folyamat szempontjából.</w:t>
      </w:r>
    </w:p>
    <w:p w:rsidR="00317E69" w:rsidRPr="00626AA9" w:rsidRDefault="00317E69" w:rsidP="00317E69">
      <w:pPr>
        <w:spacing w:line="276" w:lineRule="auto"/>
        <w:ind w:left="360"/>
        <w:rPr>
          <w:bCs/>
          <w:iCs/>
        </w:rPr>
      </w:pPr>
      <w:r w:rsidRPr="00DF060B">
        <w:rPr>
          <w:b/>
          <w:iCs/>
        </w:rPr>
        <w:t>5. Struktúra és rutin biztosítása:</w:t>
      </w:r>
      <w:r w:rsidRPr="00626AA9">
        <w:rPr>
          <w:bCs/>
          <w:iCs/>
        </w:rPr>
        <w:t xml:space="preserve"> A napi háztartási feladatok elvégzése keretet ad a kliens napjának, segítve őt abban, hogy strukturáltabb és rendezettebb életet éljen. </w:t>
      </w:r>
      <w:r>
        <w:rPr>
          <w:bCs/>
          <w:iCs/>
        </w:rPr>
        <w:t>A</w:t>
      </w:r>
      <w:r w:rsidRPr="00626AA9">
        <w:rPr>
          <w:bCs/>
          <w:iCs/>
        </w:rPr>
        <w:t xml:space="preserve"> mindennapi rutin </w:t>
      </w:r>
      <w:r>
        <w:rPr>
          <w:bCs/>
          <w:iCs/>
        </w:rPr>
        <w:t xml:space="preserve">kialakulása hozzájárul </w:t>
      </w:r>
      <w:r w:rsidRPr="00626AA9">
        <w:rPr>
          <w:bCs/>
          <w:iCs/>
        </w:rPr>
        <w:t xml:space="preserve"> helyzet</w:t>
      </w:r>
      <w:r>
        <w:rPr>
          <w:bCs/>
          <w:iCs/>
        </w:rPr>
        <w:t xml:space="preserve">ének stabilizálásához.  </w:t>
      </w:r>
    </w:p>
    <w:p w:rsidR="00317E69" w:rsidRDefault="00317E69" w:rsidP="00317E69">
      <w:pPr>
        <w:spacing w:line="276" w:lineRule="auto"/>
        <w:ind w:left="360"/>
        <w:rPr>
          <w:bCs/>
          <w:iCs/>
        </w:rPr>
      </w:pPr>
      <w:r w:rsidRPr="00DF060B">
        <w:rPr>
          <w:b/>
          <w:iCs/>
        </w:rPr>
        <w:t>6. Szociális interakciók támogatása:</w:t>
      </w:r>
      <w:r w:rsidRPr="00626AA9">
        <w:rPr>
          <w:bCs/>
          <w:iCs/>
        </w:rPr>
        <w:t xml:space="preserve"> A háztartási segítségnyújtás során a kliensek interakcióba lépnek a </w:t>
      </w:r>
      <w:r>
        <w:rPr>
          <w:bCs/>
          <w:iCs/>
        </w:rPr>
        <w:t>munkatársainkkal</w:t>
      </w:r>
      <w:r w:rsidRPr="00626AA9">
        <w:rPr>
          <w:bCs/>
          <w:iCs/>
        </w:rPr>
        <w:t>,</w:t>
      </w:r>
      <w:r>
        <w:rPr>
          <w:bCs/>
          <w:iCs/>
        </w:rPr>
        <w:t xml:space="preserve"> önkénteseinkkel</w:t>
      </w:r>
      <w:r w:rsidRPr="00626AA9">
        <w:rPr>
          <w:bCs/>
          <w:iCs/>
        </w:rPr>
        <w:t xml:space="preserve"> ami elősegíti a szociális kapcsolatok építését és javítja a társadalmi interakciókat. A közös tevékenységek során a kliensek </w:t>
      </w:r>
      <w:r>
        <w:rPr>
          <w:bCs/>
          <w:iCs/>
        </w:rPr>
        <w:t xml:space="preserve">körül </w:t>
      </w:r>
      <w:r w:rsidRPr="00626AA9">
        <w:rPr>
          <w:bCs/>
          <w:iCs/>
        </w:rPr>
        <w:t>barátságos</w:t>
      </w:r>
      <w:r>
        <w:rPr>
          <w:bCs/>
          <w:iCs/>
        </w:rPr>
        <w:t>, közvetlen légkör alakul ki,</w:t>
      </w:r>
      <w:r w:rsidRPr="00626AA9">
        <w:rPr>
          <w:bCs/>
          <w:iCs/>
        </w:rPr>
        <w:t xml:space="preserve">  ami fontos a mentális jólétük szempontjából.</w:t>
      </w:r>
    </w:p>
    <w:p w:rsidR="00317E69" w:rsidRPr="00247DF1" w:rsidRDefault="00317E69" w:rsidP="00317E69">
      <w:pPr>
        <w:spacing w:line="276" w:lineRule="auto"/>
        <w:ind w:left="360"/>
        <w:rPr>
          <w:b/>
          <w:iCs/>
        </w:rPr>
      </w:pPr>
    </w:p>
    <w:p w:rsidR="00317E69" w:rsidRDefault="00317E69" w:rsidP="00317E69">
      <w:pPr>
        <w:spacing w:line="276" w:lineRule="auto"/>
        <w:ind w:left="360"/>
        <w:rPr>
          <w:bCs/>
          <w:iCs/>
        </w:rPr>
      </w:pPr>
      <w:r w:rsidRPr="00247DF1">
        <w:rPr>
          <w:b/>
          <w:iCs/>
        </w:rPr>
        <w:t>Szolgáltatási tevékenyégeink:</w:t>
      </w:r>
    </w:p>
    <w:p w:rsidR="00317E69" w:rsidRDefault="00317E69" w:rsidP="00317E69">
      <w:pPr>
        <w:spacing w:line="276" w:lineRule="auto"/>
        <w:ind w:left="360"/>
        <w:rPr>
          <w:bCs/>
          <w:iCs/>
        </w:rPr>
      </w:pPr>
    </w:p>
    <w:p w:rsidR="00317E69" w:rsidRDefault="00317E69" w:rsidP="00317E69">
      <w:pPr>
        <w:pStyle w:val="Listaszerbekezds"/>
        <w:numPr>
          <w:ilvl w:val="0"/>
          <w:numId w:val="14"/>
        </w:numPr>
        <w:spacing w:line="276" w:lineRule="auto"/>
        <w:jc w:val="both"/>
        <w:rPr>
          <w:rFonts w:ascii="Times New Roman" w:hAnsi="Times New Roman" w:cs="Times New Roman"/>
          <w:bCs/>
          <w:iCs/>
        </w:rPr>
      </w:pPr>
      <w:r>
        <w:rPr>
          <w:rFonts w:ascii="Times New Roman" w:hAnsi="Times New Roman" w:cs="Times New Roman"/>
          <w:bCs/>
          <w:iCs/>
        </w:rPr>
        <w:t xml:space="preserve">A munkarehabilitációs tevékenységek keretein belül gyakorlati </w:t>
      </w:r>
      <w:r w:rsidRPr="00247DF1">
        <w:rPr>
          <w:rFonts w:ascii="Times New Roman" w:hAnsi="Times New Roman" w:cs="Times New Roman"/>
          <w:b/>
          <w:iCs/>
        </w:rPr>
        <w:t>oktatás és készségfejlesztés</w:t>
      </w:r>
      <w:r>
        <w:rPr>
          <w:rFonts w:ascii="Times New Roman" w:hAnsi="Times New Roman" w:cs="Times New Roman"/>
          <w:bCs/>
          <w:iCs/>
        </w:rPr>
        <w:t xml:space="preserve"> a  háztartási rutinfeladatok végzése terén. Például: főzés, mosás, vasalás, takarítás, udvar és kertrendezés</w:t>
      </w:r>
    </w:p>
    <w:p w:rsidR="00317E69" w:rsidRDefault="00317E69" w:rsidP="00317E69">
      <w:pPr>
        <w:pStyle w:val="Listaszerbekezds"/>
        <w:numPr>
          <w:ilvl w:val="0"/>
          <w:numId w:val="14"/>
        </w:numPr>
        <w:spacing w:line="276" w:lineRule="auto"/>
        <w:jc w:val="both"/>
        <w:rPr>
          <w:rFonts w:ascii="Times New Roman" w:hAnsi="Times New Roman" w:cs="Times New Roman"/>
          <w:bCs/>
          <w:iCs/>
        </w:rPr>
      </w:pPr>
      <w:r w:rsidRPr="00247DF1">
        <w:rPr>
          <w:rFonts w:ascii="Times New Roman" w:hAnsi="Times New Roman" w:cs="Times New Roman"/>
          <w:b/>
          <w:iCs/>
        </w:rPr>
        <w:t>Segítségnyújtás a kliens otthoni környezetének rendbetételéhez</w:t>
      </w:r>
      <w:r>
        <w:rPr>
          <w:rFonts w:ascii="Times New Roman" w:hAnsi="Times New Roman" w:cs="Times New Roman"/>
          <w:bCs/>
          <w:iCs/>
        </w:rPr>
        <w:t xml:space="preserve"> az igénybe vevő aktív közreműködésével</w:t>
      </w:r>
    </w:p>
    <w:p w:rsidR="00317E69" w:rsidRDefault="00317E69" w:rsidP="00317E69">
      <w:pPr>
        <w:pStyle w:val="Listaszerbekezds"/>
        <w:numPr>
          <w:ilvl w:val="0"/>
          <w:numId w:val="14"/>
        </w:numPr>
        <w:spacing w:line="276" w:lineRule="auto"/>
        <w:jc w:val="both"/>
        <w:rPr>
          <w:rFonts w:ascii="Times New Roman" w:hAnsi="Times New Roman" w:cs="Times New Roman"/>
          <w:bCs/>
          <w:iCs/>
        </w:rPr>
      </w:pPr>
      <w:r w:rsidRPr="00247DF1">
        <w:rPr>
          <w:rFonts w:ascii="Times New Roman" w:hAnsi="Times New Roman" w:cs="Times New Roman"/>
          <w:bCs/>
          <w:iCs/>
        </w:rPr>
        <w:t>Személyi tisztálkodáshoz</w:t>
      </w:r>
      <w:r>
        <w:rPr>
          <w:rFonts w:ascii="Times New Roman" w:hAnsi="Times New Roman" w:cs="Times New Roman"/>
          <w:bCs/>
          <w:iCs/>
        </w:rPr>
        <w:t xml:space="preserve"> </w:t>
      </w:r>
      <w:r w:rsidRPr="00247DF1">
        <w:rPr>
          <w:rFonts w:ascii="Times New Roman" w:hAnsi="Times New Roman" w:cs="Times New Roman"/>
          <w:b/>
          <w:iCs/>
        </w:rPr>
        <w:t>zuhany</w:t>
      </w:r>
      <w:r>
        <w:rPr>
          <w:rFonts w:ascii="Times New Roman" w:hAnsi="Times New Roman" w:cs="Times New Roman"/>
          <w:b/>
          <w:iCs/>
        </w:rPr>
        <w:t>o</w:t>
      </w:r>
      <w:r w:rsidRPr="00247DF1">
        <w:rPr>
          <w:rFonts w:ascii="Times New Roman" w:hAnsi="Times New Roman" w:cs="Times New Roman"/>
          <w:b/>
          <w:iCs/>
        </w:rPr>
        <w:t>zási és szükség szerint tisztálkodási szerek  biztosítása</w:t>
      </w:r>
      <w:r>
        <w:rPr>
          <w:rFonts w:ascii="Times New Roman" w:hAnsi="Times New Roman" w:cs="Times New Roman"/>
          <w:bCs/>
          <w:iCs/>
        </w:rPr>
        <w:t>.</w:t>
      </w:r>
    </w:p>
    <w:p w:rsidR="00317E69" w:rsidRPr="00247DF1" w:rsidRDefault="00317E69" w:rsidP="00317E69">
      <w:pPr>
        <w:pStyle w:val="Listaszerbekezds"/>
        <w:numPr>
          <w:ilvl w:val="0"/>
          <w:numId w:val="14"/>
        </w:numPr>
        <w:spacing w:line="276" w:lineRule="auto"/>
        <w:jc w:val="both"/>
        <w:rPr>
          <w:rFonts w:ascii="Times New Roman" w:hAnsi="Times New Roman" w:cs="Times New Roman"/>
          <w:b/>
          <w:iCs/>
        </w:rPr>
      </w:pPr>
      <w:r w:rsidRPr="00247DF1">
        <w:rPr>
          <w:rFonts w:ascii="Times New Roman" w:hAnsi="Times New Roman" w:cs="Times New Roman"/>
          <w:bCs/>
          <w:iCs/>
        </w:rPr>
        <w:t>A személyes ruházat és egyéb textíliák tisztításához</w:t>
      </w:r>
      <w:r>
        <w:rPr>
          <w:rFonts w:ascii="Times New Roman" w:hAnsi="Times New Roman" w:cs="Times New Roman"/>
          <w:bCs/>
          <w:iCs/>
        </w:rPr>
        <w:t xml:space="preserve"> </w:t>
      </w:r>
      <w:r w:rsidRPr="00247DF1">
        <w:rPr>
          <w:rFonts w:ascii="Times New Roman" w:hAnsi="Times New Roman" w:cs="Times New Roman"/>
          <w:b/>
          <w:iCs/>
        </w:rPr>
        <w:t>mosási lehetőség és szükség szerint mosószer, öblítő biztosítása</w:t>
      </w:r>
    </w:p>
    <w:p w:rsidR="00317E69" w:rsidRDefault="00317E69" w:rsidP="00317E69">
      <w:pPr>
        <w:pStyle w:val="Listaszerbekezds"/>
        <w:numPr>
          <w:ilvl w:val="0"/>
          <w:numId w:val="14"/>
        </w:numPr>
        <w:spacing w:line="276" w:lineRule="auto"/>
        <w:jc w:val="both"/>
        <w:rPr>
          <w:rFonts w:ascii="Times New Roman" w:hAnsi="Times New Roman" w:cs="Times New Roman"/>
          <w:bCs/>
          <w:iCs/>
        </w:rPr>
      </w:pPr>
      <w:r w:rsidRPr="00247DF1">
        <w:rPr>
          <w:rFonts w:ascii="Times New Roman" w:hAnsi="Times New Roman" w:cs="Times New Roman"/>
          <w:b/>
          <w:iCs/>
        </w:rPr>
        <w:lastRenderedPageBreak/>
        <w:t>Főzési lehetőség biztosítása</w:t>
      </w:r>
      <w:r>
        <w:rPr>
          <w:rFonts w:ascii="Times New Roman" w:hAnsi="Times New Roman" w:cs="Times New Roman"/>
          <w:bCs/>
          <w:iCs/>
        </w:rPr>
        <w:t xml:space="preserve"> önállóan, segítséggel vagy kiscsoportokban klubfoglalkozás keretén belül. A klubfoglalkozásokon az alapanyagot az intézmény biztosítja</w:t>
      </w:r>
    </w:p>
    <w:p w:rsidR="00317E69" w:rsidRPr="00273D2A" w:rsidRDefault="00317E69" w:rsidP="00317E69">
      <w:pPr>
        <w:pStyle w:val="Listaszerbekezds"/>
        <w:numPr>
          <w:ilvl w:val="0"/>
          <w:numId w:val="14"/>
        </w:numPr>
        <w:spacing w:line="276" w:lineRule="auto"/>
        <w:jc w:val="both"/>
        <w:rPr>
          <w:rFonts w:ascii="Times New Roman" w:hAnsi="Times New Roman" w:cs="Times New Roman"/>
          <w:bCs/>
          <w:iCs/>
        </w:rPr>
      </w:pPr>
      <w:r w:rsidRPr="00D33DB8">
        <w:rPr>
          <w:rFonts w:ascii="Times New Roman" w:hAnsi="Times New Roman" w:cs="Times New Roman"/>
          <w:b/>
          <w:iCs/>
        </w:rPr>
        <w:t>Telefon, számítógép</w:t>
      </w:r>
      <w:r>
        <w:rPr>
          <w:rFonts w:ascii="Times New Roman" w:hAnsi="Times New Roman" w:cs="Times New Roman"/>
          <w:bCs/>
          <w:iCs/>
        </w:rPr>
        <w:t xml:space="preserve"> és </w:t>
      </w:r>
      <w:r w:rsidRPr="00D33DB8">
        <w:rPr>
          <w:rFonts w:ascii="Times New Roman" w:hAnsi="Times New Roman" w:cs="Times New Roman"/>
          <w:b/>
          <w:iCs/>
        </w:rPr>
        <w:t>internethasználat</w:t>
      </w:r>
      <w:r>
        <w:rPr>
          <w:rFonts w:ascii="Times New Roman" w:hAnsi="Times New Roman" w:cs="Times New Roman"/>
          <w:bCs/>
          <w:iCs/>
        </w:rPr>
        <w:t xml:space="preserve"> biztosítása</w:t>
      </w:r>
    </w:p>
    <w:p w:rsidR="00317E69" w:rsidRDefault="00317E69" w:rsidP="00317E69">
      <w:pPr>
        <w:spacing w:line="276" w:lineRule="auto"/>
        <w:rPr>
          <w:b/>
          <w:iCs/>
        </w:rPr>
      </w:pPr>
    </w:p>
    <w:p w:rsidR="00317E69" w:rsidRDefault="00317E69" w:rsidP="00317E69">
      <w:pPr>
        <w:spacing w:line="276" w:lineRule="auto"/>
        <w:ind w:left="360"/>
        <w:jc w:val="center"/>
        <w:rPr>
          <w:b/>
          <w:iCs/>
        </w:rPr>
      </w:pPr>
      <w:r w:rsidRPr="00C83246">
        <w:rPr>
          <w:b/>
          <w:iCs/>
        </w:rPr>
        <w:t>Közösségi fejlesztés</w:t>
      </w:r>
    </w:p>
    <w:p w:rsidR="00317E69" w:rsidRPr="00C83246" w:rsidRDefault="00317E69" w:rsidP="00317E69">
      <w:pPr>
        <w:spacing w:line="276" w:lineRule="auto"/>
        <w:ind w:left="360"/>
        <w:jc w:val="center"/>
        <w:rPr>
          <w:b/>
          <w:iCs/>
        </w:rPr>
      </w:pPr>
    </w:p>
    <w:p w:rsidR="00317E69" w:rsidRPr="00C83246" w:rsidRDefault="00317E69" w:rsidP="00317E69">
      <w:pPr>
        <w:spacing w:line="276" w:lineRule="auto"/>
        <w:ind w:left="360"/>
        <w:rPr>
          <w:bCs/>
          <w:iCs/>
        </w:rPr>
      </w:pPr>
      <w:r w:rsidRPr="00C83246">
        <w:rPr>
          <w:bCs/>
          <w:iCs/>
        </w:rPr>
        <w:t xml:space="preserve">A közösségi fejlesztés kiemelkedő szerepet játszik a </w:t>
      </w:r>
      <w:r>
        <w:rPr>
          <w:bCs/>
          <w:iCs/>
        </w:rPr>
        <w:t>szolgáltatási elemek</w:t>
      </w:r>
      <w:r w:rsidRPr="00C83246">
        <w:rPr>
          <w:bCs/>
          <w:iCs/>
        </w:rPr>
        <w:t xml:space="preserve">  sorá</w:t>
      </w:r>
      <w:r>
        <w:rPr>
          <w:bCs/>
          <w:iCs/>
        </w:rPr>
        <w:t>ban</w:t>
      </w:r>
      <w:r w:rsidRPr="00C83246">
        <w:rPr>
          <w:bCs/>
          <w:iCs/>
        </w:rPr>
        <w:t xml:space="preserve">, mivel célja az érintett egyének társadalmi reintegrációja, a közösségekkel való kapcsolatok erősítése, valamint a támogatási rendszerek kiépítése. </w:t>
      </w:r>
      <w:r>
        <w:rPr>
          <w:bCs/>
          <w:iCs/>
        </w:rPr>
        <w:t>Ezért a tevékenységeink során elengedhetetlenek az alábbi aspektusok:</w:t>
      </w:r>
    </w:p>
    <w:p w:rsidR="00317E69" w:rsidRPr="00C83246" w:rsidRDefault="00317E69" w:rsidP="00317E69">
      <w:pPr>
        <w:spacing w:line="276" w:lineRule="auto"/>
        <w:ind w:left="360"/>
        <w:rPr>
          <w:bCs/>
          <w:iCs/>
        </w:rPr>
      </w:pPr>
      <w:r w:rsidRPr="009E055A">
        <w:rPr>
          <w:b/>
          <w:iCs/>
        </w:rPr>
        <w:t>1. Társadalmi integráció:</w:t>
      </w:r>
      <w:r w:rsidRPr="00C83246">
        <w:rPr>
          <w:bCs/>
          <w:iCs/>
        </w:rPr>
        <w:t xml:space="preserve"> A közösségi fejlesztés célja a szenvedélybetegek társadalmi integrálása, lehetővé téve számukra, hogy visszataláljanak a közösségbe, és aktívan részt vegyenek a társadalmi életben. Ez segít csökkenteni a stigmát és a társadalmi elszigetelődést.</w:t>
      </w:r>
    </w:p>
    <w:p w:rsidR="00317E69" w:rsidRPr="00C83246" w:rsidRDefault="00317E69" w:rsidP="00317E69">
      <w:pPr>
        <w:spacing w:line="276" w:lineRule="auto"/>
        <w:ind w:left="360"/>
        <w:rPr>
          <w:bCs/>
          <w:iCs/>
        </w:rPr>
      </w:pPr>
      <w:r w:rsidRPr="009E055A">
        <w:rPr>
          <w:b/>
          <w:iCs/>
        </w:rPr>
        <w:t>2. Támogató közösségek kialakítása</w:t>
      </w:r>
      <w:r w:rsidRPr="00C83246">
        <w:rPr>
          <w:bCs/>
          <w:iCs/>
        </w:rPr>
        <w:t xml:space="preserve">: A közösségi fejlesztés keretében </w:t>
      </w:r>
      <w:r>
        <w:rPr>
          <w:bCs/>
          <w:iCs/>
        </w:rPr>
        <w:t xml:space="preserve">nagy hangsúlyt fektetünk </w:t>
      </w:r>
      <w:r w:rsidRPr="00C83246">
        <w:rPr>
          <w:bCs/>
          <w:iCs/>
        </w:rPr>
        <w:t xml:space="preserve">támogató közösségek </w:t>
      </w:r>
      <w:r>
        <w:rPr>
          <w:bCs/>
          <w:iCs/>
        </w:rPr>
        <w:t>kialakítására</w:t>
      </w:r>
      <w:r w:rsidRPr="00C83246">
        <w:rPr>
          <w:bCs/>
          <w:iCs/>
        </w:rPr>
        <w:t>, ahol a</w:t>
      </w:r>
      <w:r>
        <w:rPr>
          <w:bCs/>
          <w:iCs/>
        </w:rPr>
        <w:t>z érintettek</w:t>
      </w:r>
      <w:r w:rsidRPr="00C83246">
        <w:rPr>
          <w:bCs/>
          <w:iCs/>
        </w:rPr>
        <w:t xml:space="preserve"> megoszthatják tapasztalataikat, érzéseiket és sikerélményeiket egymással. Ezek a csoportok segíthetnek a </w:t>
      </w:r>
      <w:r>
        <w:rPr>
          <w:bCs/>
          <w:iCs/>
        </w:rPr>
        <w:t>valamilyen függőséggel küzdők számára</w:t>
      </w:r>
      <w:r w:rsidRPr="00C83246">
        <w:rPr>
          <w:bCs/>
          <w:iCs/>
        </w:rPr>
        <w:t xml:space="preserve"> megérteni, hogy </w:t>
      </w:r>
      <w:r>
        <w:rPr>
          <w:bCs/>
          <w:iCs/>
        </w:rPr>
        <w:t>nincsenekegyedül</w:t>
      </w:r>
      <w:r w:rsidRPr="00C83246">
        <w:rPr>
          <w:bCs/>
          <w:iCs/>
        </w:rPr>
        <w:t xml:space="preserve"> a problémáikkal.</w:t>
      </w:r>
    </w:p>
    <w:p w:rsidR="00317E69" w:rsidRPr="00C83246" w:rsidRDefault="00317E69" w:rsidP="00317E69">
      <w:pPr>
        <w:spacing w:line="276" w:lineRule="auto"/>
        <w:ind w:left="360"/>
        <w:rPr>
          <w:bCs/>
          <w:iCs/>
        </w:rPr>
      </w:pPr>
      <w:r w:rsidRPr="009E055A">
        <w:rPr>
          <w:b/>
          <w:iCs/>
        </w:rPr>
        <w:t>3. Hozzáférés szolgáltatásokhoz:</w:t>
      </w:r>
      <w:r w:rsidRPr="00C83246">
        <w:rPr>
          <w:bCs/>
          <w:iCs/>
        </w:rPr>
        <w:t xml:space="preserve"> A közösségi fejlesztés során </w:t>
      </w:r>
      <w:r>
        <w:rPr>
          <w:bCs/>
          <w:iCs/>
        </w:rPr>
        <w:t xml:space="preserve">fontos szempont, hogy </w:t>
      </w:r>
      <w:r w:rsidRPr="00C83246">
        <w:rPr>
          <w:bCs/>
          <w:iCs/>
        </w:rPr>
        <w:t xml:space="preserve">a </w:t>
      </w:r>
      <w:r>
        <w:rPr>
          <w:bCs/>
          <w:iCs/>
        </w:rPr>
        <w:t>célcsoport számára</w:t>
      </w:r>
      <w:r w:rsidRPr="00C83246">
        <w:rPr>
          <w:bCs/>
          <w:iCs/>
        </w:rPr>
        <w:t xml:space="preserve"> könnyebbé vál</w:t>
      </w:r>
      <w:r>
        <w:rPr>
          <w:bCs/>
          <w:iCs/>
        </w:rPr>
        <w:t>jon</w:t>
      </w:r>
      <w:r w:rsidRPr="00C83246">
        <w:rPr>
          <w:bCs/>
          <w:iCs/>
        </w:rPr>
        <w:t xml:space="preserve"> a különböző erőforrásokhoz és szolgáltatásokhoz való hozzáférés. A közösségi program</w:t>
      </w:r>
      <w:r>
        <w:rPr>
          <w:bCs/>
          <w:iCs/>
        </w:rPr>
        <w:t>jaink során</w:t>
      </w:r>
      <w:r w:rsidRPr="00C83246">
        <w:rPr>
          <w:bCs/>
          <w:iCs/>
        </w:rPr>
        <w:t xml:space="preserve"> információt nyújt</w:t>
      </w:r>
      <w:r>
        <w:rPr>
          <w:bCs/>
          <w:iCs/>
        </w:rPr>
        <w:t>unk</w:t>
      </w:r>
      <w:r w:rsidRPr="00C83246">
        <w:rPr>
          <w:bCs/>
          <w:iCs/>
        </w:rPr>
        <w:t xml:space="preserve"> a rendelkezésre álló támogatási lehetőségekről, például rehabilitációs szolgáltatásokról, mentális egészségügyi támogatásról vagy foglalkoztatási segítségről.</w:t>
      </w:r>
    </w:p>
    <w:p w:rsidR="00317E69" w:rsidRPr="00C83246" w:rsidRDefault="00317E69" w:rsidP="00317E69">
      <w:pPr>
        <w:spacing w:line="276" w:lineRule="auto"/>
        <w:ind w:left="360"/>
        <w:rPr>
          <w:bCs/>
          <w:iCs/>
        </w:rPr>
      </w:pPr>
      <w:r w:rsidRPr="009E055A">
        <w:rPr>
          <w:b/>
          <w:iCs/>
        </w:rPr>
        <w:t>4. Felelősségvállalás és egyéni empowerment:</w:t>
      </w:r>
      <w:r w:rsidRPr="00C83246">
        <w:rPr>
          <w:bCs/>
          <w:iCs/>
        </w:rPr>
        <w:t xml:space="preserve"> A közösségi fejlesztés elősegíti a szenvedélybetegek felelősségvállalását a saját életükért és döntéseikért. E programok során a kliensek aktívan részt vehetnek a saját rehabilitációjukban, ami erősíti önbizalmukat és autonómiájukat.</w:t>
      </w:r>
    </w:p>
    <w:p w:rsidR="00317E69" w:rsidRPr="00C83246" w:rsidRDefault="00317E69" w:rsidP="00317E69">
      <w:pPr>
        <w:spacing w:line="276" w:lineRule="auto"/>
        <w:ind w:left="360"/>
        <w:rPr>
          <w:bCs/>
          <w:iCs/>
        </w:rPr>
      </w:pPr>
      <w:r w:rsidRPr="00D24291">
        <w:rPr>
          <w:b/>
          <w:iCs/>
        </w:rPr>
        <w:t>5. Érdekképviselet és tudatosság növelése</w:t>
      </w:r>
      <w:r w:rsidRPr="00C83246">
        <w:rPr>
          <w:bCs/>
          <w:iCs/>
        </w:rPr>
        <w:t xml:space="preserve">: A közösségi </w:t>
      </w:r>
      <w:r>
        <w:rPr>
          <w:bCs/>
          <w:iCs/>
        </w:rPr>
        <w:t>programjainkkal igyekszünk növelni a célcsoport érdekképviseleti készségét</w:t>
      </w:r>
      <w:r w:rsidRPr="00C83246">
        <w:rPr>
          <w:bCs/>
          <w:iCs/>
        </w:rPr>
        <w:t>, ezáltal növelve a társadalmi tudatosságot a szenvedélybetegségekkel kapcsolatos kérdésekben.</w:t>
      </w:r>
      <w:r>
        <w:rPr>
          <w:bCs/>
          <w:iCs/>
        </w:rPr>
        <w:t xml:space="preserve"> Minden nyilvános megjelenésünkkor bemutatjuk az ellátás során létrehozott értékeket- legyen az árucikk, művészeti alkotás, különböző települési rendezvényeken, versenyeken való szereplés -,  és hangsúlyozzuk hogy ezek nem valósulhattak volna meg az ellátottaink aktív közreműködése nélkül. C</w:t>
      </w:r>
      <w:r w:rsidRPr="00C83246">
        <w:rPr>
          <w:bCs/>
          <w:iCs/>
        </w:rPr>
        <w:t>él</w:t>
      </w:r>
      <w:r>
        <w:rPr>
          <w:bCs/>
          <w:iCs/>
        </w:rPr>
        <w:t>unk</w:t>
      </w:r>
      <w:r w:rsidRPr="00C83246">
        <w:rPr>
          <w:bCs/>
          <w:iCs/>
        </w:rPr>
        <w:t xml:space="preserve"> a stigma csökkentése és a szenvedélybetegek jogainak védelme.</w:t>
      </w:r>
    </w:p>
    <w:p w:rsidR="00317E69" w:rsidRDefault="00317E69" w:rsidP="00317E69">
      <w:pPr>
        <w:spacing w:line="276" w:lineRule="auto"/>
        <w:ind w:left="360"/>
        <w:rPr>
          <w:bCs/>
          <w:iCs/>
        </w:rPr>
      </w:pPr>
      <w:r w:rsidRPr="00D24291">
        <w:rPr>
          <w:b/>
          <w:iCs/>
        </w:rPr>
        <w:t>6. Szociális kapcsolatok erősítése</w:t>
      </w:r>
      <w:r w:rsidRPr="00C83246">
        <w:rPr>
          <w:bCs/>
          <w:iCs/>
        </w:rPr>
        <w:t>: A közösségi fejlesztés folyamatában a szenvedélybetegeknek lehetőségük nyílik új, egészséges barátságok kialakítására, amelyek hosszú távon támogathatják őket a rehabilitációjukban és a mindennapi életükben.</w:t>
      </w:r>
    </w:p>
    <w:p w:rsidR="00317E69" w:rsidRDefault="00317E69" w:rsidP="00317E69">
      <w:pPr>
        <w:spacing w:line="276" w:lineRule="auto"/>
        <w:ind w:left="360"/>
        <w:rPr>
          <w:b/>
          <w:iCs/>
        </w:rPr>
      </w:pPr>
      <w:r>
        <w:rPr>
          <w:b/>
          <w:iCs/>
        </w:rPr>
        <w:t xml:space="preserve"> </w:t>
      </w:r>
    </w:p>
    <w:p w:rsidR="00317E69" w:rsidRDefault="00317E69" w:rsidP="00317E69">
      <w:pPr>
        <w:spacing w:line="276" w:lineRule="auto"/>
        <w:ind w:left="360"/>
        <w:rPr>
          <w:b/>
          <w:iCs/>
        </w:rPr>
      </w:pPr>
      <w:r>
        <w:rPr>
          <w:b/>
          <w:iCs/>
        </w:rPr>
        <w:t>A közösségi fejlesztést célzó programelemeink</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Lelki napok</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Telse Színjátszókör</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Ünnepi rendezvények, megemlékezések</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lastRenderedPageBreak/>
        <w:t>Kirándulás, nyaralások szervezése</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Aktív és passzív részvétel a települések rendezvényein</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Más intézményekkel való kapcsolattartás</w:t>
      </w:r>
    </w:p>
    <w:p w:rsidR="00317E69" w:rsidRPr="005A34D1" w:rsidRDefault="00317E69" w:rsidP="00317E69">
      <w:pPr>
        <w:pStyle w:val="Listaszerbekezds"/>
        <w:numPr>
          <w:ilvl w:val="0"/>
          <w:numId w:val="50"/>
        </w:numPr>
        <w:spacing w:line="276" w:lineRule="auto"/>
        <w:jc w:val="both"/>
        <w:rPr>
          <w:rFonts w:ascii="Times New Roman" w:hAnsi="Times New Roman" w:cs="Times New Roman"/>
          <w:b/>
          <w:iCs/>
        </w:rPr>
      </w:pPr>
      <w:r w:rsidRPr="005A34D1">
        <w:rPr>
          <w:rFonts w:ascii="Times New Roman" w:hAnsi="Times New Roman" w:cs="Times New Roman"/>
          <w:b/>
          <w:iCs/>
        </w:rPr>
        <w:t>A kliens támogatása a különböző szolgáltatások és ellátásokhoz való hozzáférés</w:t>
      </w:r>
      <w:r>
        <w:rPr>
          <w:rFonts w:ascii="Times New Roman" w:hAnsi="Times New Roman" w:cs="Times New Roman"/>
          <w:b/>
          <w:iCs/>
        </w:rPr>
        <w:t>hez</w:t>
      </w:r>
      <w:r w:rsidRPr="005A34D1">
        <w:rPr>
          <w:rFonts w:ascii="Times New Roman" w:hAnsi="Times New Roman" w:cs="Times New Roman"/>
          <w:b/>
          <w:iCs/>
        </w:rPr>
        <w:t xml:space="preserve"> </w:t>
      </w:r>
    </w:p>
    <w:p w:rsidR="00317E69" w:rsidRDefault="00317E69" w:rsidP="00317E69">
      <w:pPr>
        <w:spacing w:line="276" w:lineRule="auto"/>
        <w:rPr>
          <w:b/>
          <w:iCs/>
        </w:rPr>
      </w:pPr>
    </w:p>
    <w:p w:rsidR="00317E69" w:rsidRDefault="00317E69" w:rsidP="00317E69">
      <w:pPr>
        <w:spacing w:line="276" w:lineRule="auto"/>
        <w:rPr>
          <w:b/>
          <w:bCs/>
          <w:iCs/>
        </w:rPr>
      </w:pPr>
      <w:r>
        <w:rPr>
          <w:b/>
          <w:iCs/>
        </w:rPr>
        <w:t xml:space="preserve">B.)  </w:t>
      </w:r>
      <w:r w:rsidRPr="00BB0AAB">
        <w:rPr>
          <w:b/>
          <w:iCs/>
        </w:rPr>
        <w:t xml:space="preserve">Fogyatékos személyek </w:t>
      </w:r>
      <w:r>
        <w:rPr>
          <w:b/>
          <w:bCs/>
          <w:iCs/>
        </w:rPr>
        <w:t>nappali ellátása során:</w:t>
      </w:r>
    </w:p>
    <w:p w:rsidR="00317E69" w:rsidRDefault="00317E69" w:rsidP="00317E69">
      <w:pPr>
        <w:spacing w:line="276" w:lineRule="auto"/>
        <w:rPr>
          <w:b/>
          <w:bCs/>
          <w:iCs/>
        </w:rPr>
      </w:pPr>
    </w:p>
    <w:p w:rsidR="00317E69" w:rsidRPr="00166F5D" w:rsidRDefault="00317E69" w:rsidP="00317E69">
      <w:pPr>
        <w:spacing w:line="276" w:lineRule="auto"/>
        <w:jc w:val="center"/>
        <w:rPr>
          <w:b/>
          <w:bCs/>
          <w:iCs/>
        </w:rPr>
      </w:pPr>
      <w:r w:rsidRPr="00166F5D">
        <w:rPr>
          <w:b/>
          <w:bCs/>
          <w:iCs/>
        </w:rPr>
        <w:t>Tanácsadás</w:t>
      </w:r>
    </w:p>
    <w:p w:rsidR="00317E69" w:rsidRDefault="00317E69" w:rsidP="00317E69">
      <w:pPr>
        <w:spacing w:line="276" w:lineRule="auto"/>
        <w:jc w:val="center"/>
        <w:rPr>
          <w:iCs/>
        </w:rPr>
      </w:pPr>
    </w:p>
    <w:p w:rsidR="00317E69" w:rsidRPr="001C29DA" w:rsidRDefault="00317E69" w:rsidP="00317E69">
      <w:pPr>
        <w:spacing w:line="276" w:lineRule="auto"/>
        <w:rPr>
          <w:iCs/>
        </w:rPr>
      </w:pPr>
      <w:r>
        <w:rPr>
          <w:iCs/>
        </w:rPr>
        <w:t xml:space="preserve">A tanácsadás </w:t>
      </w:r>
      <w:r w:rsidRPr="001C29DA">
        <w:rPr>
          <w:iCs/>
        </w:rPr>
        <w:t>egy komplex vélemény- és javaslatkialakító folyamat, amely a fogyatékos személyek és családjaik szükségleteire épül, és célja, hogy segítse őket a mindennapi életükben felmerülő kihívások leküzdésében. Az érintettek aktív részvétele a döntéshozatalban nemcsak a hatékonyságot növeli, hanem hozzájárul a fogyatékkal élők önállóságának és jogainak érvényesítéséhez is.</w:t>
      </w:r>
      <w:r>
        <w:rPr>
          <w:iCs/>
        </w:rPr>
        <w:t xml:space="preserve"> </w:t>
      </w:r>
      <w:r w:rsidRPr="001C29DA">
        <w:rPr>
          <w:iCs/>
        </w:rPr>
        <w:t xml:space="preserve">A tanácsadás  </w:t>
      </w:r>
      <w:r>
        <w:rPr>
          <w:iCs/>
        </w:rPr>
        <w:t>folyamata</w:t>
      </w:r>
      <w:r w:rsidRPr="001C29DA">
        <w:rPr>
          <w:iCs/>
        </w:rPr>
        <w:t>:</w:t>
      </w:r>
    </w:p>
    <w:p w:rsidR="00317E69" w:rsidRPr="00166F5D" w:rsidRDefault="00317E69" w:rsidP="00317E69">
      <w:pPr>
        <w:spacing w:line="276" w:lineRule="auto"/>
        <w:rPr>
          <w:b/>
          <w:bCs/>
          <w:iCs/>
        </w:rPr>
      </w:pPr>
      <w:r w:rsidRPr="00166F5D">
        <w:rPr>
          <w:b/>
          <w:bCs/>
          <w:iCs/>
        </w:rPr>
        <w:t>1. Első Konzultáció</w:t>
      </w:r>
    </w:p>
    <w:p w:rsidR="00317E69" w:rsidRPr="001C29DA" w:rsidRDefault="00317E69" w:rsidP="00317E69">
      <w:pPr>
        <w:spacing w:line="276" w:lineRule="auto"/>
        <w:rPr>
          <w:iCs/>
        </w:rPr>
      </w:pPr>
      <w:r w:rsidRPr="001C29DA">
        <w:rPr>
          <w:iCs/>
        </w:rPr>
        <w:t>A tanácsadás  egy konzultációval kezdődik, amely során a tanácsadó megismeri a fogyatékkal élő személyt és a családját, valamint feltérképezi a helyzetüket, igényeiket és elvárásaikat. Ez a lépés alapot ad a további folyamatokhoz.</w:t>
      </w:r>
    </w:p>
    <w:p w:rsidR="00317E69" w:rsidRPr="00166F5D" w:rsidRDefault="00317E69" w:rsidP="00317E69">
      <w:pPr>
        <w:spacing w:line="276" w:lineRule="auto"/>
        <w:rPr>
          <w:b/>
          <w:bCs/>
          <w:iCs/>
        </w:rPr>
      </w:pPr>
      <w:r w:rsidRPr="00166F5D">
        <w:rPr>
          <w:b/>
          <w:bCs/>
          <w:iCs/>
        </w:rPr>
        <w:t>2. Szükségletfelmérés</w:t>
      </w:r>
    </w:p>
    <w:p w:rsidR="00317E69" w:rsidRPr="001C29DA" w:rsidRDefault="00317E69" w:rsidP="00317E69">
      <w:pPr>
        <w:spacing w:line="276" w:lineRule="auto"/>
        <w:rPr>
          <w:iCs/>
        </w:rPr>
      </w:pPr>
      <w:r w:rsidRPr="001C29DA">
        <w:rPr>
          <w:iCs/>
        </w:rPr>
        <w:t>A tanácsadó a vélemény- és javaslatkialakító folyamat részeként részletesen felméri a fogyatékkal élő személy szükségleteit, kihívásait és erősségeit. Ez magában foglalhatja:</w:t>
      </w:r>
    </w:p>
    <w:p w:rsidR="00317E69" w:rsidRPr="001C29DA" w:rsidRDefault="00317E69" w:rsidP="00317E69">
      <w:pPr>
        <w:spacing w:line="276" w:lineRule="auto"/>
        <w:rPr>
          <w:iCs/>
        </w:rPr>
      </w:pPr>
      <w:r w:rsidRPr="001C29DA">
        <w:rPr>
          <w:iCs/>
        </w:rPr>
        <w:t>- Kérdőívek és interjúk alkalmazását,</w:t>
      </w:r>
    </w:p>
    <w:p w:rsidR="00317E69" w:rsidRDefault="00317E69" w:rsidP="00317E69">
      <w:pPr>
        <w:spacing w:line="276" w:lineRule="auto"/>
        <w:rPr>
          <w:iCs/>
        </w:rPr>
      </w:pPr>
      <w:r w:rsidRPr="001C29DA">
        <w:rPr>
          <w:iCs/>
        </w:rPr>
        <w:t>- A személyes és családi környezetük áttekintését.</w:t>
      </w:r>
    </w:p>
    <w:p w:rsidR="00317E69" w:rsidRPr="00166F5D" w:rsidRDefault="00317E69" w:rsidP="00317E69">
      <w:pPr>
        <w:spacing w:line="276" w:lineRule="auto"/>
        <w:rPr>
          <w:b/>
          <w:bCs/>
          <w:iCs/>
        </w:rPr>
      </w:pPr>
      <w:r w:rsidRPr="00166F5D">
        <w:rPr>
          <w:b/>
          <w:bCs/>
          <w:iCs/>
        </w:rPr>
        <w:t>3. Információgyűjtés és Elemzés</w:t>
      </w:r>
    </w:p>
    <w:p w:rsidR="00317E69" w:rsidRPr="001C29DA" w:rsidRDefault="00317E69" w:rsidP="00317E69">
      <w:pPr>
        <w:spacing w:line="276" w:lineRule="auto"/>
        <w:rPr>
          <w:iCs/>
        </w:rPr>
      </w:pPr>
      <w:r w:rsidRPr="001C29DA">
        <w:rPr>
          <w:iCs/>
        </w:rPr>
        <w:t>A tanácsadó különböző forrásokból gyűjt információt és tapasztalatokat a fogyatékkal élőkről, a családról és a k</w:t>
      </w:r>
      <w:r>
        <w:rPr>
          <w:iCs/>
        </w:rPr>
        <w:t>ö</w:t>
      </w:r>
      <w:r w:rsidRPr="001C29DA">
        <w:rPr>
          <w:iCs/>
        </w:rPr>
        <w:t>rnyezetükről. Az elemzés célja, hogy megértsék a fogyatékkal élő egyén sajátos igényeit és a lehetséges megoldásokat.</w:t>
      </w:r>
    </w:p>
    <w:p w:rsidR="00317E69" w:rsidRPr="00166F5D" w:rsidRDefault="00317E69" w:rsidP="00317E69">
      <w:pPr>
        <w:spacing w:line="276" w:lineRule="auto"/>
        <w:rPr>
          <w:b/>
          <w:bCs/>
          <w:iCs/>
        </w:rPr>
      </w:pPr>
      <w:r w:rsidRPr="00166F5D">
        <w:rPr>
          <w:b/>
          <w:bCs/>
          <w:iCs/>
        </w:rPr>
        <w:t>4. Célok Kitűzése</w:t>
      </w:r>
    </w:p>
    <w:p w:rsidR="00317E69" w:rsidRPr="001C29DA" w:rsidRDefault="00317E69" w:rsidP="00317E69">
      <w:pPr>
        <w:spacing w:line="276" w:lineRule="auto"/>
        <w:rPr>
          <w:iCs/>
        </w:rPr>
      </w:pPr>
      <w:r w:rsidRPr="001C29DA">
        <w:rPr>
          <w:iCs/>
        </w:rPr>
        <w:t>A tanácsadási folyamat során közösen határozzák meg a kitűzött célokat, amelyek reálisak és elérhetőek. Ezek a célok alapvetően befolyásolják a további lépéseket, és a fogyatékkal élő személy fejlődésének mérésére is szolgálnak.</w:t>
      </w:r>
    </w:p>
    <w:p w:rsidR="00317E69" w:rsidRPr="00166F5D" w:rsidRDefault="00317E69" w:rsidP="00317E69">
      <w:pPr>
        <w:spacing w:line="276" w:lineRule="auto"/>
        <w:rPr>
          <w:b/>
          <w:bCs/>
          <w:iCs/>
        </w:rPr>
      </w:pPr>
      <w:r w:rsidRPr="00166F5D">
        <w:rPr>
          <w:b/>
          <w:bCs/>
          <w:iCs/>
        </w:rPr>
        <w:t>5. Javaslatok Kidolgozása</w:t>
      </w:r>
    </w:p>
    <w:p w:rsidR="00317E69" w:rsidRPr="001C29DA" w:rsidRDefault="00317E69" w:rsidP="00317E69">
      <w:pPr>
        <w:spacing w:line="276" w:lineRule="auto"/>
        <w:rPr>
          <w:iCs/>
        </w:rPr>
      </w:pPr>
      <w:r w:rsidRPr="001C29DA">
        <w:rPr>
          <w:iCs/>
        </w:rPr>
        <w:t>A tanácsadó a következő lépésben javaslatokat alakít ki a fogyatékkal élő személy számára, figyelembe véve a felméréseket, az elérhető erőforrásokat és a kitűzött célokat. Ez magában foglalja:</w:t>
      </w:r>
    </w:p>
    <w:p w:rsidR="00317E69" w:rsidRPr="001C29DA" w:rsidRDefault="00317E69" w:rsidP="00317E69">
      <w:pPr>
        <w:spacing w:line="276" w:lineRule="auto"/>
        <w:rPr>
          <w:iCs/>
        </w:rPr>
      </w:pPr>
      <w:r w:rsidRPr="001C29DA">
        <w:rPr>
          <w:iCs/>
        </w:rPr>
        <w:t>- A szükséges támogatási formák és szolgáltatások ajánlása (pl. rehabilitáció, pszichológiai támogatás stb.),</w:t>
      </w:r>
    </w:p>
    <w:p w:rsidR="00317E69" w:rsidRPr="001C29DA" w:rsidRDefault="00317E69" w:rsidP="00317E69">
      <w:pPr>
        <w:spacing w:line="276" w:lineRule="auto"/>
        <w:rPr>
          <w:iCs/>
        </w:rPr>
      </w:pPr>
      <w:r w:rsidRPr="001C29DA">
        <w:rPr>
          <w:iCs/>
        </w:rPr>
        <w:t>- Programok és aktivitások javasolása a készségek fejlesztésére és a hátrányok csökkentésére.</w:t>
      </w:r>
    </w:p>
    <w:p w:rsidR="00317E69" w:rsidRPr="00166F5D" w:rsidRDefault="00317E69" w:rsidP="00317E69">
      <w:pPr>
        <w:spacing w:line="276" w:lineRule="auto"/>
        <w:rPr>
          <w:b/>
          <w:bCs/>
          <w:iCs/>
        </w:rPr>
      </w:pPr>
      <w:r w:rsidRPr="00166F5D">
        <w:rPr>
          <w:b/>
          <w:bCs/>
          <w:iCs/>
        </w:rPr>
        <w:t xml:space="preserve"> 6. Döntéshozatal</w:t>
      </w:r>
    </w:p>
    <w:p w:rsidR="00317E69" w:rsidRPr="001C29DA" w:rsidRDefault="00317E69" w:rsidP="00317E69">
      <w:pPr>
        <w:spacing w:line="276" w:lineRule="auto"/>
        <w:rPr>
          <w:iCs/>
        </w:rPr>
      </w:pPr>
      <w:r w:rsidRPr="001C29DA">
        <w:rPr>
          <w:iCs/>
        </w:rPr>
        <w:t>A javasolt lehetőségeket követően fontos, hogy az érintett személy és családja aktívan részt vegyen a döntések meghozatalában. Ez ösztönzi az önrendelkezést és a felelősségvállalást, ami javítja a javaslatok hatékonyságát.</w:t>
      </w:r>
    </w:p>
    <w:p w:rsidR="00317E69" w:rsidRPr="00166F5D" w:rsidRDefault="00317E69" w:rsidP="00317E69">
      <w:pPr>
        <w:spacing w:line="276" w:lineRule="auto"/>
        <w:rPr>
          <w:b/>
          <w:bCs/>
          <w:iCs/>
        </w:rPr>
      </w:pPr>
      <w:r w:rsidRPr="00166F5D">
        <w:rPr>
          <w:b/>
          <w:bCs/>
          <w:iCs/>
        </w:rPr>
        <w:t>7. Folyamatos Nyomon Követés és Kiértékelés</w:t>
      </w:r>
    </w:p>
    <w:p w:rsidR="00317E69" w:rsidRPr="001C29DA" w:rsidRDefault="00317E69" w:rsidP="00317E69">
      <w:pPr>
        <w:spacing w:line="276" w:lineRule="auto"/>
        <w:rPr>
          <w:iCs/>
        </w:rPr>
      </w:pPr>
      <w:r w:rsidRPr="001C29DA">
        <w:rPr>
          <w:iCs/>
        </w:rPr>
        <w:lastRenderedPageBreak/>
        <w:t>A tanácsadói folyamat nem ér véget a javaslatokkal; a tanácsadó folyamatosan nyomon követi a fogyatékkal élő személy fejlődését, és szükség esetén finomítja a javaslatokat és célokat. Ez biztosítja, hogy a támogatás mindig aktuális és releváns maradjon.</w:t>
      </w:r>
    </w:p>
    <w:p w:rsidR="00317E69" w:rsidRDefault="00317E69" w:rsidP="00317E69">
      <w:pPr>
        <w:spacing w:line="276" w:lineRule="auto"/>
        <w:rPr>
          <w:iCs/>
        </w:rPr>
      </w:pPr>
    </w:p>
    <w:p w:rsidR="00317E69" w:rsidRDefault="00317E69" w:rsidP="00317E69">
      <w:pPr>
        <w:spacing w:line="276" w:lineRule="auto"/>
        <w:rPr>
          <w:iCs/>
        </w:rPr>
      </w:pPr>
      <w:r>
        <w:rPr>
          <w:iCs/>
        </w:rPr>
        <w:t>A tanácsadás típusai:</w:t>
      </w:r>
    </w:p>
    <w:p w:rsidR="00317E69" w:rsidRDefault="00317E69" w:rsidP="00317E69">
      <w:pPr>
        <w:spacing w:line="276" w:lineRule="auto"/>
        <w:rPr>
          <w:iCs/>
        </w:rPr>
      </w:pPr>
    </w:p>
    <w:p w:rsidR="00317E69" w:rsidRPr="00F62BAD" w:rsidRDefault="00317E69" w:rsidP="00317E69">
      <w:pPr>
        <w:pStyle w:val="Listaszerbekezds"/>
        <w:numPr>
          <w:ilvl w:val="0"/>
          <w:numId w:val="6"/>
        </w:numPr>
        <w:spacing w:line="276" w:lineRule="auto"/>
        <w:jc w:val="both"/>
        <w:rPr>
          <w:rFonts w:ascii="Times New Roman" w:hAnsi="Times New Roman" w:cs="Times New Roman"/>
        </w:rPr>
      </w:pPr>
      <w:r w:rsidRPr="00F62BAD">
        <w:rPr>
          <w:rFonts w:ascii="Times New Roman" w:hAnsi="Times New Roman" w:cs="Times New Roman"/>
        </w:rPr>
        <w:t xml:space="preserve">Gyógypedagógiai </w:t>
      </w:r>
      <w:r>
        <w:rPr>
          <w:rFonts w:ascii="Times New Roman" w:hAnsi="Times New Roman" w:cs="Times New Roman"/>
        </w:rPr>
        <w:t>tanácsadás</w:t>
      </w:r>
    </w:p>
    <w:p w:rsidR="00317E69" w:rsidRDefault="00317E69" w:rsidP="00317E69">
      <w:pPr>
        <w:pStyle w:val="Listaszerbekezds"/>
        <w:numPr>
          <w:ilvl w:val="0"/>
          <w:numId w:val="6"/>
        </w:numPr>
        <w:spacing w:line="276" w:lineRule="auto"/>
        <w:jc w:val="both"/>
      </w:pPr>
      <w:r w:rsidRPr="00CF3A2E">
        <w:rPr>
          <w:rFonts w:ascii="Times New Roman" w:hAnsi="Times New Roman" w:cs="Times New Roman"/>
          <w:bCs/>
          <w:iCs/>
        </w:rPr>
        <w:t>Pszichiátriai  tanácsadás</w:t>
      </w:r>
    </w:p>
    <w:p w:rsidR="00317E69" w:rsidRPr="00CF3A2E" w:rsidRDefault="00317E69" w:rsidP="00317E69">
      <w:pPr>
        <w:pStyle w:val="Listaszerbekezds"/>
        <w:numPr>
          <w:ilvl w:val="0"/>
          <w:numId w:val="6"/>
        </w:numPr>
        <w:spacing w:line="276" w:lineRule="auto"/>
        <w:rPr>
          <w:rFonts w:ascii="Times New Roman" w:hAnsi="Times New Roman" w:cs="Times New Roman"/>
          <w:bCs/>
          <w:iCs/>
        </w:rPr>
      </w:pPr>
      <w:r w:rsidRPr="00CF3A2E">
        <w:rPr>
          <w:rFonts w:ascii="Times New Roman" w:hAnsi="Times New Roman" w:cs="Times New Roman"/>
          <w:bCs/>
          <w:iCs/>
        </w:rPr>
        <w:t>Jogi tanácsadás</w:t>
      </w:r>
    </w:p>
    <w:p w:rsidR="00317E69" w:rsidRDefault="00317E69" w:rsidP="00317E69">
      <w:pPr>
        <w:pStyle w:val="Listaszerbekezds"/>
        <w:numPr>
          <w:ilvl w:val="0"/>
          <w:numId w:val="6"/>
        </w:numPr>
        <w:spacing w:line="276" w:lineRule="auto"/>
        <w:jc w:val="both"/>
      </w:pPr>
      <w:r w:rsidRPr="00CF3A2E">
        <w:rPr>
          <w:rFonts w:ascii="Times New Roman" w:hAnsi="Times New Roman" w:cs="Times New Roman"/>
          <w:bCs/>
          <w:iCs/>
        </w:rPr>
        <w:t>Szociális tanácsadás és szociális ügyekben való segítségnyújtás</w:t>
      </w:r>
    </w:p>
    <w:p w:rsidR="00317E69" w:rsidRPr="00CF3A2E" w:rsidRDefault="00317E69" w:rsidP="00317E69">
      <w:pPr>
        <w:pStyle w:val="Listaszerbekezds"/>
        <w:numPr>
          <w:ilvl w:val="0"/>
          <w:numId w:val="6"/>
        </w:numPr>
        <w:spacing w:line="276" w:lineRule="auto"/>
        <w:rPr>
          <w:rFonts w:ascii="Times New Roman" w:hAnsi="Times New Roman" w:cs="Times New Roman"/>
          <w:bCs/>
          <w:iCs/>
        </w:rPr>
      </w:pPr>
      <w:r w:rsidRPr="00CF3A2E">
        <w:rPr>
          <w:rFonts w:ascii="Times New Roman" w:hAnsi="Times New Roman" w:cs="Times New Roman"/>
          <w:bCs/>
          <w:iCs/>
        </w:rPr>
        <w:t>Életvezetési tanácsadás</w:t>
      </w:r>
    </w:p>
    <w:p w:rsidR="00317E69" w:rsidRPr="0019005D" w:rsidRDefault="00317E69" w:rsidP="00317E69">
      <w:pPr>
        <w:pStyle w:val="Listaszerbekezds"/>
        <w:numPr>
          <w:ilvl w:val="0"/>
          <w:numId w:val="6"/>
        </w:numPr>
        <w:spacing w:line="276" w:lineRule="auto"/>
        <w:rPr>
          <w:rFonts w:ascii="Times New Roman" w:hAnsi="Times New Roman" w:cs="Times New Roman"/>
          <w:bCs/>
          <w:iCs/>
        </w:rPr>
      </w:pPr>
      <w:r w:rsidRPr="00CF3A2E">
        <w:rPr>
          <w:rFonts w:ascii="Times New Roman" w:hAnsi="Times New Roman" w:cs="Times New Roman"/>
          <w:bCs/>
          <w:iCs/>
        </w:rPr>
        <w:t>Munkavállalási tanácsadás</w:t>
      </w:r>
    </w:p>
    <w:p w:rsidR="00317E69" w:rsidRDefault="00317E69" w:rsidP="00317E69">
      <w:pPr>
        <w:spacing w:line="276" w:lineRule="auto"/>
        <w:jc w:val="center"/>
        <w:rPr>
          <w:b/>
          <w:bCs/>
          <w:iCs/>
        </w:rPr>
      </w:pPr>
      <w:r w:rsidRPr="00F62BAD">
        <w:rPr>
          <w:b/>
          <w:bCs/>
          <w:iCs/>
        </w:rPr>
        <w:t>Esetkezelés</w:t>
      </w:r>
    </w:p>
    <w:p w:rsidR="00317E69" w:rsidRDefault="00317E69" w:rsidP="00317E69">
      <w:pPr>
        <w:spacing w:line="276" w:lineRule="auto"/>
        <w:jc w:val="center"/>
        <w:rPr>
          <w:b/>
          <w:bCs/>
          <w:iCs/>
        </w:rPr>
      </w:pPr>
    </w:p>
    <w:p w:rsidR="00317E69" w:rsidRPr="00F62BAD" w:rsidRDefault="00317E69" w:rsidP="00317E69">
      <w:pPr>
        <w:spacing w:line="276" w:lineRule="auto"/>
        <w:rPr>
          <w:iCs/>
        </w:rPr>
      </w:pPr>
      <w:r w:rsidRPr="00F62BAD">
        <w:rPr>
          <w:iCs/>
        </w:rPr>
        <w:t>Az esetkezelés a fogyatékos személyek ellátása során egy holisztikus megközelítést képvisel, amely a fogyatékkal élők egyéni szükségleteire fókuszál. A célja, hogy átfogó támogatást nyújtson az érintettek számára, támogatva őket a mindennapi életben, az önállóság javításában és a társadalmi integrációjuk elősegítésében. Az esetkezelés segít abban, hogy a fogyatékkal élők a lehető legnagyobb függetlenséget és életminőséget érjék el.</w:t>
      </w:r>
      <w:r>
        <w:rPr>
          <w:iCs/>
        </w:rPr>
        <w:t xml:space="preserve"> </w:t>
      </w:r>
      <w:r w:rsidRPr="00F62BAD">
        <w:rPr>
          <w:iCs/>
        </w:rPr>
        <w:t>Az esetkezelés  a következő  lépéseket és elemeket foglalja magában:</w:t>
      </w:r>
    </w:p>
    <w:p w:rsidR="00317E69" w:rsidRPr="007C0D3D" w:rsidRDefault="00317E69" w:rsidP="00317E69">
      <w:pPr>
        <w:spacing w:line="276" w:lineRule="auto"/>
        <w:rPr>
          <w:b/>
          <w:bCs/>
          <w:iCs/>
        </w:rPr>
      </w:pPr>
      <w:r w:rsidRPr="007C0D3D">
        <w:rPr>
          <w:b/>
          <w:bCs/>
          <w:iCs/>
        </w:rPr>
        <w:t>1. Szükségletfelmérés</w:t>
      </w:r>
    </w:p>
    <w:p w:rsidR="00317E69" w:rsidRPr="00F62BAD" w:rsidRDefault="00317E69" w:rsidP="00317E69">
      <w:pPr>
        <w:spacing w:line="276" w:lineRule="auto"/>
        <w:rPr>
          <w:iCs/>
        </w:rPr>
      </w:pPr>
      <w:r w:rsidRPr="00F62BAD">
        <w:rPr>
          <w:iCs/>
        </w:rPr>
        <w:t>Az esetkezelés első lépése a fogyatékos személy helyzetének és szükségleteinek alapos felmérése. Ez általában a következő módszerekkel történik:</w:t>
      </w:r>
    </w:p>
    <w:p w:rsidR="00317E69" w:rsidRPr="00F62BAD" w:rsidRDefault="00317E69" w:rsidP="00317E69">
      <w:pPr>
        <w:spacing w:line="276" w:lineRule="auto"/>
        <w:rPr>
          <w:iCs/>
        </w:rPr>
      </w:pPr>
      <w:r w:rsidRPr="00F62BAD">
        <w:rPr>
          <w:iCs/>
        </w:rPr>
        <w:t>- Interjúk a fogyatékkal élő személlyel és családjával.</w:t>
      </w:r>
    </w:p>
    <w:p w:rsidR="00317E69" w:rsidRPr="00F62BAD" w:rsidRDefault="00317E69" w:rsidP="00317E69">
      <w:pPr>
        <w:spacing w:line="276" w:lineRule="auto"/>
        <w:rPr>
          <w:iCs/>
        </w:rPr>
      </w:pPr>
      <w:r w:rsidRPr="00F62BAD">
        <w:rPr>
          <w:iCs/>
        </w:rPr>
        <w:t>- Kérdőívek és skálák használata, amelyek segítenek az egyéni szükségletek és erősségek azonosításában.</w:t>
      </w:r>
    </w:p>
    <w:p w:rsidR="00317E69" w:rsidRPr="00F62BAD" w:rsidRDefault="00317E69" w:rsidP="00317E69">
      <w:pPr>
        <w:spacing w:line="276" w:lineRule="auto"/>
        <w:rPr>
          <w:iCs/>
        </w:rPr>
      </w:pPr>
      <w:r w:rsidRPr="00F62BAD">
        <w:rPr>
          <w:iCs/>
        </w:rPr>
        <w:t>- Megfigyelések a napi tevékenységek során, hogy megértsék, milyen kihívásokkal szembesül a személy.</w:t>
      </w:r>
    </w:p>
    <w:p w:rsidR="00317E69" w:rsidRPr="007C0D3D" w:rsidRDefault="00317E69" w:rsidP="00317E69">
      <w:pPr>
        <w:spacing w:line="276" w:lineRule="auto"/>
        <w:rPr>
          <w:b/>
          <w:bCs/>
          <w:iCs/>
        </w:rPr>
      </w:pPr>
      <w:r w:rsidRPr="007C0D3D">
        <w:rPr>
          <w:b/>
          <w:bCs/>
          <w:iCs/>
        </w:rPr>
        <w:t>2. Célok Kitűzése</w:t>
      </w:r>
    </w:p>
    <w:p w:rsidR="00317E69" w:rsidRPr="00F62BAD" w:rsidRDefault="00317E69" w:rsidP="00317E69">
      <w:pPr>
        <w:spacing w:line="276" w:lineRule="auto"/>
        <w:rPr>
          <w:iCs/>
        </w:rPr>
      </w:pPr>
      <w:r w:rsidRPr="00F62BAD">
        <w:rPr>
          <w:iCs/>
        </w:rPr>
        <w:t xml:space="preserve">A szükségletfelmérés után a szakemberek közösen dolgoznak ki elérhető és reális célokat a fogyatékkal élő személlyel. Ezek a célok segítenek orientálni a további intézkedéseket és a támogatási terv kidolgozását. A célok </w:t>
      </w:r>
      <w:r>
        <w:rPr>
          <w:iCs/>
        </w:rPr>
        <w:t>az</w:t>
      </w:r>
      <w:r w:rsidRPr="00F62BAD">
        <w:rPr>
          <w:iCs/>
        </w:rPr>
        <w:t xml:space="preserve"> egyéni igényekhez igazodnak, és általában:</w:t>
      </w:r>
    </w:p>
    <w:p w:rsidR="00317E69" w:rsidRPr="00F62BAD" w:rsidRDefault="00317E69" w:rsidP="00317E69">
      <w:pPr>
        <w:spacing w:line="276" w:lineRule="auto"/>
        <w:rPr>
          <w:iCs/>
        </w:rPr>
      </w:pPr>
      <w:r w:rsidRPr="00F62BAD">
        <w:rPr>
          <w:iCs/>
        </w:rPr>
        <w:t>- Fejlesztési vagy rehabilitációs célok (pl. szociális készségek javítása, önálló életvitel támogatása).</w:t>
      </w:r>
    </w:p>
    <w:p w:rsidR="00317E69" w:rsidRPr="00F62BAD" w:rsidRDefault="00317E69" w:rsidP="00317E69">
      <w:pPr>
        <w:spacing w:line="276" w:lineRule="auto"/>
        <w:rPr>
          <w:iCs/>
        </w:rPr>
      </w:pPr>
      <w:r w:rsidRPr="00F62BAD">
        <w:rPr>
          <w:iCs/>
        </w:rPr>
        <w:t>- Egészségügyi és jóléti célok (pl. mentális egészség fenntartása).</w:t>
      </w:r>
    </w:p>
    <w:p w:rsidR="00317E69" w:rsidRPr="00F62BAD" w:rsidRDefault="00317E69" w:rsidP="00317E69">
      <w:pPr>
        <w:spacing w:line="276" w:lineRule="auto"/>
        <w:rPr>
          <w:iCs/>
        </w:rPr>
      </w:pPr>
      <w:r w:rsidRPr="007C0D3D">
        <w:rPr>
          <w:b/>
          <w:bCs/>
          <w:iCs/>
        </w:rPr>
        <w:t>3.</w:t>
      </w:r>
      <w:r w:rsidRPr="00F62BAD">
        <w:rPr>
          <w:iCs/>
        </w:rPr>
        <w:t xml:space="preserve"> </w:t>
      </w:r>
      <w:r w:rsidRPr="007C0D3D">
        <w:rPr>
          <w:b/>
          <w:bCs/>
          <w:iCs/>
        </w:rPr>
        <w:t>Tervek Kidolgozása</w:t>
      </w:r>
    </w:p>
    <w:p w:rsidR="00317E69" w:rsidRPr="00F62BAD" w:rsidRDefault="00317E69" w:rsidP="00317E69">
      <w:pPr>
        <w:spacing w:line="276" w:lineRule="auto"/>
        <w:rPr>
          <w:iCs/>
        </w:rPr>
      </w:pPr>
      <w:r w:rsidRPr="00F62BAD">
        <w:rPr>
          <w:iCs/>
        </w:rPr>
        <w:t>Egyéni támogatási tervet dolgoznak ki, amely részletezi, hogy milyen szolgáltatásokra és támogatásokra van szükség a kitűzött célok eléréséhez. Ezek a tervek  tartalmazzák:</w:t>
      </w:r>
    </w:p>
    <w:p w:rsidR="00317E69" w:rsidRPr="00F62BAD" w:rsidRDefault="00317E69" w:rsidP="00317E69">
      <w:pPr>
        <w:spacing w:line="276" w:lineRule="auto"/>
        <w:rPr>
          <w:iCs/>
        </w:rPr>
      </w:pPr>
      <w:r w:rsidRPr="00F62BAD">
        <w:rPr>
          <w:iCs/>
        </w:rPr>
        <w:t>- A szükséges támogatók és szolgáltatók azonosítását (pl. terapeuták, orvosok, szociális munkások).</w:t>
      </w:r>
    </w:p>
    <w:p w:rsidR="00317E69" w:rsidRPr="00F62BAD" w:rsidRDefault="00317E69" w:rsidP="00317E69">
      <w:pPr>
        <w:spacing w:line="276" w:lineRule="auto"/>
        <w:rPr>
          <w:iCs/>
        </w:rPr>
      </w:pPr>
      <w:r w:rsidRPr="00F62BAD">
        <w:rPr>
          <w:iCs/>
        </w:rPr>
        <w:t>- A programok és aktivitások leírását, amelyek hozzájárulnak a fejlődéshez (pl. csoportfoglalkozások, rehabilitációs programok).</w:t>
      </w:r>
    </w:p>
    <w:p w:rsidR="00317E69" w:rsidRPr="007C0D3D" w:rsidRDefault="00317E69" w:rsidP="00317E69">
      <w:pPr>
        <w:spacing w:line="276" w:lineRule="auto"/>
        <w:rPr>
          <w:b/>
          <w:bCs/>
          <w:iCs/>
        </w:rPr>
      </w:pPr>
      <w:r w:rsidRPr="007C0D3D">
        <w:rPr>
          <w:b/>
          <w:bCs/>
          <w:iCs/>
        </w:rPr>
        <w:t>4. Szolgáltatások Koordinációja</w:t>
      </w:r>
    </w:p>
    <w:p w:rsidR="00317E69" w:rsidRPr="00F62BAD" w:rsidRDefault="00317E69" w:rsidP="00317E69">
      <w:pPr>
        <w:spacing w:line="276" w:lineRule="auto"/>
        <w:rPr>
          <w:iCs/>
        </w:rPr>
      </w:pPr>
      <w:r w:rsidRPr="00F62BAD">
        <w:rPr>
          <w:iCs/>
        </w:rPr>
        <w:lastRenderedPageBreak/>
        <w:t xml:space="preserve">Az esetkezelő </w:t>
      </w:r>
      <w:r>
        <w:rPr>
          <w:iCs/>
        </w:rPr>
        <w:t xml:space="preserve">személy </w:t>
      </w:r>
      <w:r w:rsidRPr="00F62BAD">
        <w:rPr>
          <w:iCs/>
        </w:rPr>
        <w:t>felelős a különböző szolgáltatási formák és szakemberek</w:t>
      </w:r>
      <w:r w:rsidRPr="00BC038B">
        <w:rPr>
          <w:iCs/>
        </w:rPr>
        <w:t xml:space="preserve"> közötti</w:t>
      </w:r>
      <w:r w:rsidRPr="00F62BAD">
        <w:rPr>
          <w:b/>
          <w:bCs/>
          <w:iCs/>
        </w:rPr>
        <w:t xml:space="preserve"> </w:t>
      </w:r>
      <w:r w:rsidRPr="00F62BAD">
        <w:rPr>
          <w:iCs/>
        </w:rPr>
        <w:t>koordinációért. Ez magában foglalja:</w:t>
      </w:r>
    </w:p>
    <w:p w:rsidR="00317E69" w:rsidRPr="00F62BAD" w:rsidRDefault="00317E69" w:rsidP="00317E69">
      <w:pPr>
        <w:spacing w:line="276" w:lineRule="auto"/>
        <w:rPr>
          <w:iCs/>
        </w:rPr>
      </w:pPr>
      <w:r w:rsidRPr="00F62BAD">
        <w:rPr>
          <w:iCs/>
        </w:rPr>
        <w:t>- A kapcsolattartást különböző szakmai szereplőkkel (orvosok, terapeuta, szociális szolgáltatások).</w:t>
      </w:r>
    </w:p>
    <w:p w:rsidR="00317E69" w:rsidRPr="00F62BAD" w:rsidRDefault="00317E69" w:rsidP="00317E69">
      <w:pPr>
        <w:spacing w:line="276" w:lineRule="auto"/>
        <w:rPr>
          <w:iCs/>
        </w:rPr>
      </w:pPr>
      <w:r w:rsidRPr="00F62BAD">
        <w:rPr>
          <w:iCs/>
        </w:rPr>
        <w:t>- Az erőforrások és támogatások összehangolását, hogy azok kölcsönösen kiegészítsék egymást, és hatékonyan támogassák a felhasználót.</w:t>
      </w:r>
    </w:p>
    <w:p w:rsidR="00317E69" w:rsidRPr="007C0D3D" w:rsidRDefault="00317E69" w:rsidP="00317E69">
      <w:pPr>
        <w:spacing w:line="276" w:lineRule="auto"/>
        <w:rPr>
          <w:b/>
          <w:bCs/>
          <w:iCs/>
        </w:rPr>
      </w:pPr>
      <w:r w:rsidRPr="007C0D3D">
        <w:rPr>
          <w:b/>
          <w:bCs/>
          <w:iCs/>
        </w:rPr>
        <w:t>5. Nyomon Követés és Kiértékelés</w:t>
      </w:r>
    </w:p>
    <w:p w:rsidR="00317E69" w:rsidRPr="00F62BAD" w:rsidRDefault="00317E69" w:rsidP="00317E69">
      <w:pPr>
        <w:spacing w:line="276" w:lineRule="auto"/>
        <w:rPr>
          <w:iCs/>
        </w:rPr>
      </w:pPr>
      <w:r w:rsidRPr="00F62BAD">
        <w:rPr>
          <w:iCs/>
        </w:rPr>
        <w:t>A folyamat részeként az esetkezelő folyamatosan nyomon követi a fejlődést és a célkitűzések elérését. Ez lehetővé teszi:</w:t>
      </w:r>
    </w:p>
    <w:p w:rsidR="00317E69" w:rsidRPr="00F62BAD" w:rsidRDefault="00317E69" w:rsidP="00317E69">
      <w:pPr>
        <w:spacing w:line="276" w:lineRule="auto"/>
        <w:rPr>
          <w:iCs/>
        </w:rPr>
      </w:pPr>
      <w:r w:rsidRPr="00F62BAD">
        <w:rPr>
          <w:iCs/>
        </w:rPr>
        <w:t>- A tervek és stratégiák hatékonyságának értékelését.</w:t>
      </w:r>
    </w:p>
    <w:p w:rsidR="00317E69" w:rsidRPr="00F62BAD" w:rsidRDefault="00317E69" w:rsidP="00317E69">
      <w:pPr>
        <w:spacing w:line="276" w:lineRule="auto"/>
        <w:rPr>
          <w:iCs/>
        </w:rPr>
      </w:pPr>
      <w:r w:rsidRPr="00F62BAD">
        <w:rPr>
          <w:iCs/>
        </w:rPr>
        <w:t>- Az esetleges módosításokat a támogatási tervben, a személy változó igényei és helyzete alapján.</w:t>
      </w:r>
    </w:p>
    <w:p w:rsidR="00317E69" w:rsidRPr="007C0D3D" w:rsidRDefault="00317E69" w:rsidP="00317E69">
      <w:pPr>
        <w:spacing w:line="276" w:lineRule="auto"/>
        <w:rPr>
          <w:b/>
          <w:bCs/>
          <w:iCs/>
        </w:rPr>
      </w:pPr>
      <w:r w:rsidRPr="007C0D3D">
        <w:rPr>
          <w:b/>
          <w:bCs/>
          <w:iCs/>
        </w:rPr>
        <w:t xml:space="preserve"> 6. Családi Támogatás</w:t>
      </w:r>
    </w:p>
    <w:p w:rsidR="00317E69" w:rsidRPr="00536D90" w:rsidRDefault="00317E69" w:rsidP="00317E69">
      <w:pPr>
        <w:spacing w:line="276" w:lineRule="auto"/>
        <w:rPr>
          <w:iCs/>
        </w:rPr>
      </w:pPr>
      <w:r w:rsidRPr="00F62BAD">
        <w:rPr>
          <w:iCs/>
        </w:rPr>
        <w:t>Az esetkezelés során fontos a családtagok bevonása is, mivel ők nagyon nagy hatással vannak a fogyatékkal élő támogatására. A család mentális és érzelmi szükségleteit is figyelembe kell venni, és támogatást kell nyújtani számukra.</w:t>
      </w:r>
    </w:p>
    <w:p w:rsidR="00317E69" w:rsidRPr="00BC038B" w:rsidRDefault="00317E69" w:rsidP="00317E69">
      <w:pPr>
        <w:spacing w:line="276" w:lineRule="auto"/>
        <w:rPr>
          <w:b/>
          <w:bCs/>
          <w:iCs/>
        </w:rPr>
      </w:pPr>
      <w:r w:rsidRPr="00BC038B">
        <w:rPr>
          <w:b/>
          <w:bCs/>
          <w:iCs/>
        </w:rPr>
        <w:t>7. Képzési és Fejlesztési Lehetőségek</w:t>
      </w:r>
    </w:p>
    <w:p w:rsidR="00317E69" w:rsidRPr="00F62BAD" w:rsidRDefault="00317E69" w:rsidP="00317E69">
      <w:pPr>
        <w:spacing w:line="276" w:lineRule="auto"/>
        <w:rPr>
          <w:iCs/>
        </w:rPr>
      </w:pPr>
      <w:r w:rsidRPr="00F62BAD">
        <w:rPr>
          <w:iCs/>
        </w:rPr>
        <w:t>Az esetkezelő javasolhat képzési vagy workshop lehetőségeket</w:t>
      </w:r>
      <w:r w:rsidRPr="00F62BAD">
        <w:rPr>
          <w:b/>
          <w:bCs/>
          <w:iCs/>
        </w:rPr>
        <w:t xml:space="preserve"> </w:t>
      </w:r>
      <w:r w:rsidRPr="00150A30">
        <w:rPr>
          <w:iCs/>
        </w:rPr>
        <w:t>is a fogyatékkal élők</w:t>
      </w:r>
      <w:r w:rsidRPr="00F62BAD">
        <w:rPr>
          <w:b/>
          <w:bCs/>
          <w:iCs/>
        </w:rPr>
        <w:t xml:space="preserve"> </w:t>
      </w:r>
      <w:r w:rsidRPr="00F62BAD">
        <w:rPr>
          <w:iCs/>
        </w:rPr>
        <w:t>számára, amelyek célja a különböző készségek, mint például a szociális készségek, életvitel, önállóság fejlesztése.</w:t>
      </w:r>
    </w:p>
    <w:p w:rsidR="00317E69" w:rsidRPr="00A0007E" w:rsidRDefault="00317E69" w:rsidP="00317E69">
      <w:pPr>
        <w:spacing w:line="276" w:lineRule="auto"/>
        <w:rPr>
          <w:iCs/>
        </w:rPr>
      </w:pPr>
      <w:r w:rsidRPr="00F62BAD">
        <w:rPr>
          <w:iCs/>
        </w:rPr>
        <w:t xml:space="preserve"> </w:t>
      </w:r>
    </w:p>
    <w:p w:rsidR="00317E69" w:rsidRDefault="00317E69" w:rsidP="00317E69">
      <w:pPr>
        <w:spacing w:line="276" w:lineRule="auto"/>
        <w:rPr>
          <w:b/>
          <w:bCs/>
          <w:iCs/>
        </w:rPr>
      </w:pPr>
    </w:p>
    <w:p w:rsidR="00317E69" w:rsidRDefault="00317E69" w:rsidP="00317E69">
      <w:pPr>
        <w:spacing w:line="276" w:lineRule="auto"/>
        <w:jc w:val="center"/>
        <w:rPr>
          <w:b/>
          <w:bCs/>
          <w:iCs/>
        </w:rPr>
      </w:pPr>
      <w:r w:rsidRPr="00150A30">
        <w:rPr>
          <w:b/>
          <w:bCs/>
          <w:iCs/>
        </w:rPr>
        <w:t>Gondozás</w:t>
      </w:r>
    </w:p>
    <w:p w:rsidR="00317E69" w:rsidRPr="00150A30" w:rsidRDefault="00317E69" w:rsidP="00317E69">
      <w:pPr>
        <w:spacing w:line="276" w:lineRule="auto"/>
        <w:jc w:val="center"/>
        <w:rPr>
          <w:b/>
          <w:bCs/>
          <w:iCs/>
        </w:rPr>
      </w:pPr>
    </w:p>
    <w:p w:rsidR="00317E69" w:rsidRPr="001C29DA" w:rsidRDefault="00317E69" w:rsidP="00317E69">
      <w:pPr>
        <w:spacing w:line="276" w:lineRule="auto"/>
        <w:rPr>
          <w:iCs/>
        </w:rPr>
      </w:pPr>
      <w:r w:rsidRPr="001C29DA">
        <w:rPr>
          <w:iCs/>
        </w:rPr>
        <w:t>A gondozás egy átfogó tevékenység, amely a mindennapi élet alapvető szükségleteinek kielégítésére irányul. A gondozás a következő elemekből áll:</w:t>
      </w:r>
    </w:p>
    <w:p w:rsidR="00317E69" w:rsidRPr="001C29DA" w:rsidRDefault="00317E69" w:rsidP="00317E69">
      <w:pPr>
        <w:spacing w:line="276" w:lineRule="auto"/>
        <w:rPr>
          <w:iCs/>
        </w:rPr>
      </w:pPr>
      <w:r w:rsidRPr="00150A30">
        <w:rPr>
          <w:b/>
          <w:bCs/>
          <w:iCs/>
        </w:rPr>
        <w:t>Napi tevékenységek támogatása:</w:t>
      </w:r>
      <w:r w:rsidRPr="001C29DA">
        <w:rPr>
          <w:iCs/>
        </w:rPr>
        <w:t xml:space="preserve"> A gondozók segítenek a fogyatékkal élőknek a mindennapi tevékenységeikben, például a személyes higiéniában (fürdés, öltözködés), étkezésben és közlekedésben. Ez támogatja az önállóság fejlődését.</w:t>
      </w:r>
    </w:p>
    <w:p w:rsidR="00317E69" w:rsidRPr="001C29DA" w:rsidRDefault="00317E69" w:rsidP="00317E69">
      <w:pPr>
        <w:spacing w:line="276" w:lineRule="auto"/>
        <w:rPr>
          <w:iCs/>
        </w:rPr>
      </w:pPr>
      <w:r w:rsidRPr="00150A30">
        <w:rPr>
          <w:b/>
          <w:bCs/>
          <w:iCs/>
        </w:rPr>
        <w:t>Egészségügyi és orvosi ellátás:</w:t>
      </w:r>
      <w:r w:rsidRPr="001C29DA">
        <w:rPr>
          <w:iCs/>
        </w:rPr>
        <w:t xml:space="preserve"> A gondozás magában foglalja az orvosi kezelések és gyógyszerek betartatásának biztosítását is. A gondozók figyelemmel kísérhetik a betegek állapotát, és szükség esetén közvetlen kapcsolatot tarthatnak az orvosokkal.</w:t>
      </w:r>
    </w:p>
    <w:p w:rsidR="00317E69" w:rsidRPr="001C29DA" w:rsidRDefault="00317E69" w:rsidP="00317E69">
      <w:pPr>
        <w:spacing w:line="276" w:lineRule="auto"/>
        <w:rPr>
          <w:iCs/>
        </w:rPr>
      </w:pPr>
      <w:r w:rsidRPr="00150A30">
        <w:rPr>
          <w:b/>
          <w:bCs/>
          <w:iCs/>
        </w:rPr>
        <w:t>Szociális és rekreációs tevékenységek:</w:t>
      </w:r>
      <w:r w:rsidRPr="001C29DA">
        <w:rPr>
          <w:iCs/>
        </w:rPr>
        <w:t xml:space="preserve"> A gondozás során szociális és szabadidős programokat is szerveznek, amelyek lehetőséget biztosítanak a fogyatékkal élőknek a közösségi életben való aktív részvételre, baráti kapcsolatok kialakítására és élmények szerzésére.</w:t>
      </w:r>
    </w:p>
    <w:p w:rsidR="00317E69" w:rsidRDefault="00317E69" w:rsidP="00317E69">
      <w:pPr>
        <w:spacing w:line="276" w:lineRule="auto"/>
        <w:rPr>
          <w:iCs/>
        </w:rPr>
      </w:pPr>
      <w:r w:rsidRPr="00150A30">
        <w:rPr>
          <w:b/>
          <w:bCs/>
          <w:iCs/>
        </w:rPr>
        <w:t>Támogató környezet kialakítása:</w:t>
      </w:r>
      <w:r w:rsidRPr="001C29DA">
        <w:rPr>
          <w:iCs/>
        </w:rPr>
        <w:t xml:space="preserve"> Fontos, hogy a gondozás során olyan környezetet teremtsenek, amely barátságos, támogató és biztonságos. Ez különösen fontos a szorongás csökkentése és a komfortérzet növelése szempontjából.</w:t>
      </w:r>
    </w:p>
    <w:p w:rsidR="00317E69" w:rsidRDefault="00317E69" w:rsidP="00317E69">
      <w:pPr>
        <w:spacing w:line="276" w:lineRule="auto"/>
        <w:rPr>
          <w:iCs/>
        </w:rPr>
      </w:pPr>
    </w:p>
    <w:p w:rsidR="00317E69" w:rsidRDefault="00317E69" w:rsidP="00317E69">
      <w:pPr>
        <w:spacing w:line="276" w:lineRule="auto"/>
        <w:rPr>
          <w:iCs/>
        </w:rPr>
      </w:pPr>
    </w:p>
    <w:p w:rsidR="00317E69" w:rsidRDefault="00317E69" w:rsidP="00317E69">
      <w:pPr>
        <w:spacing w:line="276" w:lineRule="auto"/>
        <w:rPr>
          <w:iCs/>
        </w:rPr>
      </w:pPr>
    </w:p>
    <w:p w:rsidR="00317E69" w:rsidRDefault="00317E69" w:rsidP="00317E69">
      <w:pPr>
        <w:spacing w:line="276" w:lineRule="auto"/>
        <w:rPr>
          <w:iCs/>
        </w:rPr>
      </w:pPr>
    </w:p>
    <w:p w:rsidR="00317E69" w:rsidRDefault="00317E69" w:rsidP="00317E69">
      <w:pPr>
        <w:spacing w:line="276" w:lineRule="auto"/>
        <w:rPr>
          <w:iCs/>
        </w:rPr>
      </w:pPr>
    </w:p>
    <w:p w:rsidR="00317E69" w:rsidRDefault="00317E69" w:rsidP="00317E69">
      <w:pPr>
        <w:spacing w:line="276" w:lineRule="auto"/>
        <w:rPr>
          <w:iCs/>
        </w:rPr>
      </w:pPr>
    </w:p>
    <w:p w:rsidR="00317E69" w:rsidRPr="003A39F7" w:rsidRDefault="00317E69" w:rsidP="00317E69">
      <w:pPr>
        <w:spacing w:line="276" w:lineRule="auto"/>
        <w:rPr>
          <w:b/>
          <w:bCs/>
          <w:iCs/>
        </w:rPr>
      </w:pPr>
      <w:r w:rsidRPr="003A39F7">
        <w:rPr>
          <w:b/>
          <w:bCs/>
          <w:iCs/>
        </w:rPr>
        <w:t>A gondozás elemei:</w:t>
      </w:r>
    </w:p>
    <w:p w:rsidR="00317E69" w:rsidRDefault="00317E69" w:rsidP="00317E69">
      <w:pPr>
        <w:spacing w:line="276" w:lineRule="auto"/>
        <w:rPr>
          <w:iCs/>
        </w:rPr>
      </w:pPr>
    </w:p>
    <w:p w:rsidR="00317E69" w:rsidRPr="003D0CF5" w:rsidRDefault="00317E69" w:rsidP="00317E69">
      <w:pPr>
        <w:pStyle w:val="Listaszerbekezds"/>
        <w:numPr>
          <w:ilvl w:val="0"/>
          <w:numId w:val="16"/>
        </w:numPr>
        <w:spacing w:line="276" w:lineRule="auto"/>
        <w:rPr>
          <w:rFonts w:ascii="Times New Roman" w:hAnsi="Times New Roman" w:cs="Times New Roman"/>
          <w:b/>
          <w:bCs/>
          <w:iCs/>
        </w:rPr>
      </w:pPr>
      <w:r w:rsidRPr="003D0CF5">
        <w:rPr>
          <w:rFonts w:ascii="Times New Roman" w:hAnsi="Times New Roman" w:cs="Times New Roman"/>
          <w:b/>
          <w:bCs/>
          <w:iCs/>
        </w:rPr>
        <w:t>Személyes Higiénia</w:t>
      </w:r>
    </w:p>
    <w:p w:rsidR="00317E69" w:rsidRPr="0057190D" w:rsidRDefault="00317E69" w:rsidP="00317E69">
      <w:pPr>
        <w:pStyle w:val="Listaszerbekezds"/>
        <w:numPr>
          <w:ilvl w:val="0"/>
          <w:numId w:val="15"/>
        </w:numPr>
        <w:spacing w:line="276" w:lineRule="auto"/>
        <w:rPr>
          <w:rFonts w:ascii="Times New Roman" w:hAnsi="Times New Roman" w:cs="Times New Roman"/>
          <w:iCs/>
        </w:rPr>
      </w:pPr>
      <w:r w:rsidRPr="0057190D">
        <w:rPr>
          <w:rFonts w:ascii="Times New Roman" w:hAnsi="Times New Roman" w:cs="Times New Roman"/>
          <w:iCs/>
        </w:rPr>
        <w:t>Fürdetés és zuhanyzás segítése: A gondozó segíthet a fogyatékkal élő személynek a fürdőszobai tevékenységekben, különösen, ha a személy mozgásukban korlátozott.</w:t>
      </w:r>
    </w:p>
    <w:p w:rsidR="00317E69" w:rsidRPr="0057190D" w:rsidRDefault="00317E69" w:rsidP="00317E69">
      <w:pPr>
        <w:pStyle w:val="Listaszerbekezds"/>
        <w:numPr>
          <w:ilvl w:val="0"/>
          <w:numId w:val="15"/>
        </w:numPr>
        <w:spacing w:line="276" w:lineRule="auto"/>
        <w:rPr>
          <w:rFonts w:ascii="Times New Roman" w:hAnsi="Times New Roman" w:cs="Times New Roman"/>
          <w:iCs/>
        </w:rPr>
      </w:pPr>
      <w:r w:rsidRPr="0057190D">
        <w:rPr>
          <w:rFonts w:ascii="Times New Roman" w:hAnsi="Times New Roman" w:cs="Times New Roman"/>
          <w:iCs/>
        </w:rPr>
        <w:t>Öltözködés: Segítség nyújtása az öltözködésben, beleértve a megfelelő ruházat kiválasztását és felvételét.</w:t>
      </w:r>
    </w:p>
    <w:p w:rsidR="00317E69" w:rsidRPr="0057190D" w:rsidRDefault="00317E69" w:rsidP="00317E69">
      <w:pPr>
        <w:pStyle w:val="Listaszerbekezds"/>
        <w:numPr>
          <w:ilvl w:val="0"/>
          <w:numId w:val="15"/>
        </w:numPr>
        <w:spacing w:line="276" w:lineRule="auto"/>
        <w:rPr>
          <w:rFonts w:ascii="Times New Roman" w:hAnsi="Times New Roman" w:cs="Times New Roman"/>
          <w:iCs/>
        </w:rPr>
      </w:pPr>
      <w:r w:rsidRPr="0057190D">
        <w:rPr>
          <w:rFonts w:ascii="Times New Roman" w:hAnsi="Times New Roman" w:cs="Times New Roman"/>
          <w:iCs/>
        </w:rPr>
        <w:t>Fogmosás, hajápolás: A higiéniai tevékenységek során tanácsadás és támogatás nyújtására is szükség lehet.</w:t>
      </w:r>
    </w:p>
    <w:p w:rsidR="00317E69" w:rsidRPr="003D0CF5" w:rsidRDefault="00317E69" w:rsidP="00317E69">
      <w:pPr>
        <w:pStyle w:val="Listaszerbekezds"/>
        <w:numPr>
          <w:ilvl w:val="0"/>
          <w:numId w:val="16"/>
        </w:numPr>
        <w:spacing w:line="276" w:lineRule="auto"/>
        <w:rPr>
          <w:rFonts w:ascii="Times New Roman" w:hAnsi="Times New Roman" w:cs="Times New Roman"/>
          <w:b/>
          <w:bCs/>
          <w:iCs/>
        </w:rPr>
      </w:pPr>
      <w:r w:rsidRPr="003D0CF5">
        <w:rPr>
          <w:rFonts w:ascii="Times New Roman" w:hAnsi="Times New Roman" w:cs="Times New Roman"/>
          <w:b/>
          <w:bCs/>
          <w:iCs/>
        </w:rPr>
        <w:t>Étkezés</w:t>
      </w:r>
    </w:p>
    <w:p w:rsidR="00317E69" w:rsidRPr="0057190D" w:rsidRDefault="00317E69" w:rsidP="00317E69">
      <w:pPr>
        <w:pStyle w:val="Listaszerbekezds"/>
        <w:numPr>
          <w:ilvl w:val="0"/>
          <w:numId w:val="17"/>
        </w:numPr>
        <w:spacing w:line="276" w:lineRule="auto"/>
        <w:rPr>
          <w:rFonts w:ascii="Times New Roman" w:hAnsi="Times New Roman" w:cs="Times New Roman"/>
          <w:iCs/>
        </w:rPr>
      </w:pPr>
      <w:r w:rsidRPr="0057190D">
        <w:rPr>
          <w:rFonts w:ascii="Times New Roman" w:hAnsi="Times New Roman" w:cs="Times New Roman"/>
          <w:iCs/>
        </w:rPr>
        <w:t>Étel előkészítése: Az étkezésekhez szükséges ételek elkészítése, figyelembe véve az egyéni ízlést és táplálkozási szükségleteket.</w:t>
      </w:r>
    </w:p>
    <w:p w:rsidR="00317E69" w:rsidRPr="0057190D" w:rsidRDefault="00317E69" w:rsidP="00317E69">
      <w:pPr>
        <w:pStyle w:val="Listaszerbekezds"/>
        <w:numPr>
          <w:ilvl w:val="0"/>
          <w:numId w:val="17"/>
        </w:numPr>
        <w:spacing w:line="276" w:lineRule="auto"/>
        <w:rPr>
          <w:rFonts w:ascii="Times New Roman" w:hAnsi="Times New Roman" w:cs="Times New Roman"/>
          <w:iCs/>
        </w:rPr>
      </w:pPr>
      <w:r w:rsidRPr="0057190D">
        <w:rPr>
          <w:rFonts w:ascii="Times New Roman" w:hAnsi="Times New Roman" w:cs="Times New Roman"/>
          <w:iCs/>
        </w:rPr>
        <w:t>Etetés: Segítségnyújtás az étkezés során, ha a személy nem tud egyedül enni.</w:t>
      </w:r>
    </w:p>
    <w:p w:rsidR="00317E69" w:rsidRPr="0057190D" w:rsidRDefault="00317E69" w:rsidP="00317E69">
      <w:pPr>
        <w:pStyle w:val="Listaszerbekezds"/>
        <w:numPr>
          <w:ilvl w:val="0"/>
          <w:numId w:val="17"/>
        </w:numPr>
        <w:spacing w:line="276" w:lineRule="auto"/>
        <w:rPr>
          <w:rFonts w:ascii="Times New Roman" w:hAnsi="Times New Roman" w:cs="Times New Roman"/>
          <w:iCs/>
        </w:rPr>
      </w:pPr>
      <w:r w:rsidRPr="0057190D">
        <w:rPr>
          <w:rFonts w:ascii="Times New Roman" w:hAnsi="Times New Roman" w:cs="Times New Roman"/>
          <w:iCs/>
        </w:rPr>
        <w:t>Diétás igények figyelembevétele: A különböző diéták (pl. cukorbetegség, allergiák) betartásának biztosítása.</w:t>
      </w:r>
    </w:p>
    <w:p w:rsidR="00317E69" w:rsidRPr="003D0CF5" w:rsidRDefault="00317E69" w:rsidP="00317E69">
      <w:pPr>
        <w:pStyle w:val="Listaszerbekezds"/>
        <w:numPr>
          <w:ilvl w:val="0"/>
          <w:numId w:val="16"/>
        </w:numPr>
        <w:spacing w:line="276" w:lineRule="auto"/>
        <w:rPr>
          <w:rFonts w:ascii="Times New Roman" w:hAnsi="Times New Roman" w:cs="Times New Roman"/>
          <w:b/>
          <w:bCs/>
          <w:iCs/>
        </w:rPr>
      </w:pPr>
      <w:r w:rsidRPr="003D0CF5">
        <w:rPr>
          <w:rFonts w:ascii="Times New Roman" w:hAnsi="Times New Roman" w:cs="Times New Roman"/>
          <w:b/>
          <w:bCs/>
          <w:iCs/>
        </w:rPr>
        <w:t>Gyógyszerkezelés</w:t>
      </w:r>
    </w:p>
    <w:p w:rsidR="00317E69" w:rsidRPr="0057190D" w:rsidRDefault="00317E69" w:rsidP="00317E69">
      <w:pPr>
        <w:pStyle w:val="Listaszerbekezds"/>
        <w:numPr>
          <w:ilvl w:val="0"/>
          <w:numId w:val="19"/>
        </w:numPr>
        <w:spacing w:line="276" w:lineRule="auto"/>
        <w:rPr>
          <w:rFonts w:ascii="Times New Roman" w:hAnsi="Times New Roman" w:cs="Times New Roman"/>
          <w:iCs/>
        </w:rPr>
      </w:pPr>
      <w:r w:rsidRPr="0057190D">
        <w:rPr>
          <w:rFonts w:ascii="Times New Roman" w:hAnsi="Times New Roman" w:cs="Times New Roman"/>
          <w:iCs/>
        </w:rPr>
        <w:t>Gyógyszerek emlékeztetése és beadása: Segítségnyújtás a gyógyszerek szedésében, beleértve az időben történő bevétel biztosítását.</w:t>
      </w:r>
    </w:p>
    <w:p w:rsidR="00317E69" w:rsidRPr="0057190D" w:rsidRDefault="00317E69" w:rsidP="00317E69">
      <w:pPr>
        <w:pStyle w:val="Listaszerbekezds"/>
        <w:numPr>
          <w:ilvl w:val="0"/>
          <w:numId w:val="19"/>
        </w:numPr>
        <w:spacing w:line="276" w:lineRule="auto"/>
        <w:rPr>
          <w:rFonts w:ascii="Times New Roman" w:hAnsi="Times New Roman" w:cs="Times New Roman"/>
          <w:iCs/>
        </w:rPr>
      </w:pPr>
      <w:r w:rsidRPr="0057190D">
        <w:rPr>
          <w:rFonts w:ascii="Times New Roman" w:hAnsi="Times New Roman" w:cs="Times New Roman"/>
          <w:iCs/>
        </w:rPr>
        <w:t>Orvosi utasítások követése</w:t>
      </w:r>
      <w:r>
        <w:rPr>
          <w:rFonts w:ascii="Times New Roman" w:hAnsi="Times New Roman" w:cs="Times New Roman"/>
          <w:iCs/>
        </w:rPr>
        <w:t>:</w:t>
      </w:r>
      <w:r w:rsidRPr="0057190D">
        <w:rPr>
          <w:rFonts w:ascii="Times New Roman" w:hAnsi="Times New Roman" w:cs="Times New Roman"/>
          <w:iCs/>
        </w:rPr>
        <w:t xml:space="preserve"> A kezelési terv szigorú betartása és nyomon követése a gyógyszerek kapcsán.</w:t>
      </w:r>
    </w:p>
    <w:p w:rsidR="00317E69" w:rsidRPr="003D0CF5" w:rsidRDefault="00317E69" w:rsidP="00317E69">
      <w:pPr>
        <w:pStyle w:val="Listaszerbekezds"/>
        <w:numPr>
          <w:ilvl w:val="0"/>
          <w:numId w:val="18"/>
        </w:numPr>
        <w:spacing w:line="276" w:lineRule="auto"/>
        <w:rPr>
          <w:rFonts w:ascii="Times New Roman" w:hAnsi="Times New Roman" w:cs="Times New Roman"/>
          <w:b/>
          <w:bCs/>
          <w:iCs/>
        </w:rPr>
      </w:pPr>
      <w:r w:rsidRPr="003D0CF5">
        <w:rPr>
          <w:rFonts w:ascii="Times New Roman" w:hAnsi="Times New Roman" w:cs="Times New Roman"/>
          <w:b/>
          <w:bCs/>
          <w:iCs/>
        </w:rPr>
        <w:t>Mobilitás Támogatása</w:t>
      </w:r>
    </w:p>
    <w:p w:rsidR="00317E69" w:rsidRPr="0057190D" w:rsidRDefault="00317E69" w:rsidP="00317E69">
      <w:pPr>
        <w:pStyle w:val="Listaszerbekezds"/>
        <w:numPr>
          <w:ilvl w:val="0"/>
          <w:numId w:val="20"/>
        </w:numPr>
        <w:spacing w:line="276" w:lineRule="auto"/>
        <w:rPr>
          <w:rFonts w:ascii="Times New Roman" w:hAnsi="Times New Roman" w:cs="Times New Roman"/>
          <w:iCs/>
        </w:rPr>
      </w:pPr>
      <w:r w:rsidRPr="0057190D">
        <w:rPr>
          <w:rFonts w:ascii="Times New Roman" w:hAnsi="Times New Roman" w:cs="Times New Roman"/>
          <w:iCs/>
        </w:rPr>
        <w:t>Közlekedés segítése: Kísérés a napi tevékenységek során, mint például orvosi látogatások, bevásárlás, vagy szabadidős tevékenységek.</w:t>
      </w:r>
    </w:p>
    <w:p w:rsidR="00317E69" w:rsidRPr="0057190D" w:rsidRDefault="00317E69" w:rsidP="00317E69">
      <w:pPr>
        <w:pStyle w:val="Listaszerbekezds"/>
        <w:numPr>
          <w:ilvl w:val="0"/>
          <w:numId w:val="20"/>
        </w:numPr>
        <w:spacing w:line="276" w:lineRule="auto"/>
        <w:rPr>
          <w:rFonts w:ascii="Times New Roman" w:hAnsi="Times New Roman" w:cs="Times New Roman"/>
          <w:iCs/>
        </w:rPr>
      </w:pPr>
      <w:r w:rsidRPr="0057190D">
        <w:rPr>
          <w:rFonts w:ascii="Times New Roman" w:hAnsi="Times New Roman" w:cs="Times New Roman"/>
          <w:iCs/>
        </w:rPr>
        <w:t>Mozgássegítő eszközök használata**: A megfelelő eszközök (pl. járókeret, bot, kerekesszék) használatának támogatása.</w:t>
      </w:r>
    </w:p>
    <w:p w:rsidR="00317E69" w:rsidRPr="003D0CF5" w:rsidRDefault="00317E69" w:rsidP="00317E69">
      <w:pPr>
        <w:pStyle w:val="Listaszerbekezds"/>
        <w:numPr>
          <w:ilvl w:val="0"/>
          <w:numId w:val="18"/>
        </w:numPr>
        <w:spacing w:line="276" w:lineRule="auto"/>
        <w:rPr>
          <w:rFonts w:ascii="Times New Roman" w:hAnsi="Times New Roman" w:cs="Times New Roman"/>
          <w:b/>
          <w:bCs/>
          <w:iCs/>
        </w:rPr>
      </w:pPr>
      <w:r w:rsidRPr="003D0CF5">
        <w:rPr>
          <w:rFonts w:ascii="Times New Roman" w:hAnsi="Times New Roman" w:cs="Times New Roman"/>
          <w:b/>
          <w:bCs/>
          <w:iCs/>
        </w:rPr>
        <w:t>Mentális Egészség Támogatása</w:t>
      </w:r>
    </w:p>
    <w:p w:rsidR="00317E69" w:rsidRPr="00067120" w:rsidRDefault="00317E69" w:rsidP="00317E69">
      <w:pPr>
        <w:pStyle w:val="Listaszerbekezds"/>
        <w:numPr>
          <w:ilvl w:val="0"/>
          <w:numId w:val="21"/>
        </w:numPr>
        <w:spacing w:line="276" w:lineRule="auto"/>
        <w:rPr>
          <w:rFonts w:ascii="Times New Roman" w:hAnsi="Times New Roman" w:cs="Times New Roman"/>
          <w:iCs/>
        </w:rPr>
      </w:pPr>
      <w:r w:rsidRPr="00067120">
        <w:rPr>
          <w:rFonts w:ascii="Times New Roman" w:hAnsi="Times New Roman" w:cs="Times New Roman"/>
          <w:iCs/>
        </w:rPr>
        <w:t>Emocionális támogatás: A beszélgetés és a figyelem révén a gondozó segíti a fogyatékos személyt az érzéseik megértésében és kezelésében.</w:t>
      </w:r>
    </w:p>
    <w:p w:rsidR="00317E69" w:rsidRPr="00067120" w:rsidRDefault="00317E69" w:rsidP="00317E69">
      <w:pPr>
        <w:pStyle w:val="Listaszerbekezds"/>
        <w:numPr>
          <w:ilvl w:val="0"/>
          <w:numId w:val="18"/>
        </w:numPr>
        <w:spacing w:line="276" w:lineRule="auto"/>
        <w:rPr>
          <w:rFonts w:ascii="Times New Roman" w:hAnsi="Times New Roman" w:cs="Times New Roman"/>
          <w:iCs/>
        </w:rPr>
      </w:pPr>
      <w:r w:rsidRPr="00067120">
        <w:rPr>
          <w:rFonts w:ascii="Times New Roman" w:hAnsi="Times New Roman" w:cs="Times New Roman"/>
          <w:iCs/>
        </w:rPr>
        <w:t>Rehabilitációs Támogatás</w:t>
      </w:r>
    </w:p>
    <w:p w:rsidR="00317E69" w:rsidRPr="00067120" w:rsidRDefault="00317E69" w:rsidP="00317E69">
      <w:pPr>
        <w:pStyle w:val="Listaszerbekezds"/>
        <w:numPr>
          <w:ilvl w:val="0"/>
          <w:numId w:val="21"/>
        </w:numPr>
        <w:spacing w:line="276" w:lineRule="auto"/>
        <w:rPr>
          <w:rFonts w:ascii="Times New Roman" w:hAnsi="Times New Roman" w:cs="Times New Roman"/>
          <w:iCs/>
        </w:rPr>
      </w:pPr>
      <w:r w:rsidRPr="00067120">
        <w:rPr>
          <w:rFonts w:ascii="Times New Roman" w:hAnsi="Times New Roman" w:cs="Times New Roman"/>
          <w:iCs/>
        </w:rPr>
        <w:t>Fizikai terápiás feladatok: A mozgásfejlesztő gyakorlatok végzése a szakszerű utasítások alapján.</w:t>
      </w:r>
    </w:p>
    <w:p w:rsidR="00317E69" w:rsidRPr="00067120" w:rsidRDefault="00317E69" w:rsidP="00317E69">
      <w:pPr>
        <w:pStyle w:val="Listaszerbekezds"/>
        <w:numPr>
          <w:ilvl w:val="0"/>
          <w:numId w:val="21"/>
        </w:numPr>
        <w:spacing w:line="276" w:lineRule="auto"/>
        <w:rPr>
          <w:rFonts w:ascii="Times New Roman" w:hAnsi="Times New Roman" w:cs="Times New Roman"/>
          <w:iCs/>
        </w:rPr>
      </w:pPr>
      <w:r w:rsidRPr="00067120">
        <w:rPr>
          <w:rFonts w:ascii="Times New Roman" w:hAnsi="Times New Roman" w:cs="Times New Roman"/>
          <w:iCs/>
        </w:rPr>
        <w:t>Pszichológiai és szociális rehabilitáció: A mentális egészség helyreállítására és a szociális készségek fejlesztésére irányuló tevékenységek irányítása.</w:t>
      </w:r>
    </w:p>
    <w:p w:rsidR="00317E69" w:rsidRPr="00067120" w:rsidRDefault="00317E69" w:rsidP="00317E69">
      <w:pPr>
        <w:pStyle w:val="Listaszerbekezds"/>
        <w:numPr>
          <w:ilvl w:val="0"/>
          <w:numId w:val="18"/>
        </w:numPr>
        <w:spacing w:line="276" w:lineRule="auto"/>
        <w:rPr>
          <w:rFonts w:ascii="Times New Roman" w:hAnsi="Times New Roman" w:cs="Times New Roman"/>
          <w:iCs/>
        </w:rPr>
      </w:pPr>
      <w:r w:rsidRPr="00067120">
        <w:rPr>
          <w:rFonts w:ascii="Times New Roman" w:hAnsi="Times New Roman" w:cs="Times New Roman"/>
          <w:iCs/>
        </w:rPr>
        <w:t>Környezet Támogatása</w:t>
      </w:r>
    </w:p>
    <w:p w:rsidR="00317E69" w:rsidRPr="0057190D" w:rsidRDefault="00317E69" w:rsidP="00317E69">
      <w:pPr>
        <w:pStyle w:val="Listaszerbekezds"/>
        <w:numPr>
          <w:ilvl w:val="0"/>
          <w:numId w:val="22"/>
        </w:numPr>
        <w:spacing w:line="276" w:lineRule="auto"/>
        <w:rPr>
          <w:rFonts w:ascii="Times New Roman" w:hAnsi="Times New Roman" w:cs="Times New Roman"/>
          <w:iCs/>
        </w:rPr>
      </w:pPr>
      <w:r w:rsidRPr="00067120">
        <w:rPr>
          <w:rFonts w:ascii="Times New Roman" w:hAnsi="Times New Roman" w:cs="Times New Roman"/>
          <w:iCs/>
        </w:rPr>
        <w:t>Biztonságos környezet kialakítása-</w:t>
      </w:r>
    </w:p>
    <w:p w:rsidR="00317E69" w:rsidRPr="001C29DA" w:rsidRDefault="00317E69" w:rsidP="00317E69">
      <w:pPr>
        <w:spacing w:line="276" w:lineRule="auto"/>
        <w:rPr>
          <w:iCs/>
        </w:rPr>
      </w:pPr>
    </w:p>
    <w:p w:rsidR="00317E69" w:rsidRDefault="00317E69" w:rsidP="00317E69">
      <w:pPr>
        <w:spacing w:line="276" w:lineRule="auto"/>
        <w:jc w:val="center"/>
        <w:rPr>
          <w:b/>
          <w:bCs/>
          <w:iCs/>
        </w:rPr>
      </w:pPr>
      <w:r w:rsidRPr="00067120">
        <w:rPr>
          <w:b/>
          <w:bCs/>
          <w:iCs/>
        </w:rPr>
        <w:t>Felügyelet</w:t>
      </w:r>
    </w:p>
    <w:p w:rsidR="00317E69" w:rsidRPr="00067120" w:rsidRDefault="00317E69" w:rsidP="00317E69">
      <w:pPr>
        <w:spacing w:line="276" w:lineRule="auto"/>
        <w:jc w:val="center"/>
        <w:rPr>
          <w:b/>
          <w:bCs/>
          <w:iCs/>
        </w:rPr>
      </w:pPr>
    </w:p>
    <w:p w:rsidR="00317E69" w:rsidRPr="001C29DA" w:rsidRDefault="00317E69" w:rsidP="00317E69">
      <w:pPr>
        <w:spacing w:line="276" w:lineRule="auto"/>
        <w:rPr>
          <w:iCs/>
        </w:rPr>
      </w:pPr>
      <w:r w:rsidRPr="001C29DA">
        <w:rPr>
          <w:iCs/>
        </w:rPr>
        <w:t>A felügyelet a fogyatékos személyek nappali ellátása során a támogatás és védelem egy komplex rendszere, amely biztosítja a biztonságot, az önállóságot, és a fejlődési lehetőségeket. A felügyelet kiterjed a személyes szükségletek, a szociális interakciók és az egészségi állapot figyelésére, így hozzájárulva a fogyatékkal élők életminőségének javításához és a társadalmi integrációjuk elősegítéséhez.</w:t>
      </w:r>
    </w:p>
    <w:p w:rsidR="00317E69" w:rsidRPr="001C29DA" w:rsidRDefault="00317E69" w:rsidP="00317E69">
      <w:pPr>
        <w:spacing w:line="276" w:lineRule="auto"/>
        <w:rPr>
          <w:iCs/>
        </w:rPr>
      </w:pPr>
      <w:r w:rsidRPr="001C29DA">
        <w:rPr>
          <w:iCs/>
        </w:rPr>
        <w:lastRenderedPageBreak/>
        <w:t>A felügyelet a következő elemeket foglalja magában:</w:t>
      </w:r>
    </w:p>
    <w:p w:rsidR="00317E69" w:rsidRPr="00067120" w:rsidRDefault="00317E69" w:rsidP="00317E69">
      <w:pPr>
        <w:spacing w:line="276" w:lineRule="auto"/>
        <w:rPr>
          <w:b/>
          <w:bCs/>
          <w:iCs/>
        </w:rPr>
      </w:pPr>
      <w:r w:rsidRPr="00067120">
        <w:rPr>
          <w:b/>
          <w:bCs/>
          <w:iCs/>
        </w:rPr>
        <w:t>1. Biztonság</w:t>
      </w:r>
    </w:p>
    <w:p w:rsidR="00317E69" w:rsidRPr="001C29DA" w:rsidRDefault="00317E69" w:rsidP="00317E69">
      <w:pPr>
        <w:spacing w:line="276" w:lineRule="auto"/>
        <w:rPr>
          <w:iCs/>
        </w:rPr>
      </w:pPr>
      <w:r w:rsidRPr="001C29DA">
        <w:rPr>
          <w:iCs/>
        </w:rPr>
        <w:t>A felügyelet kiemelten fontos a fogyatékkal élők biztonságának garantálásában. Az érintettek felügyelete biztosítja, hogy a környezet, ahol tartózkodnak, biztonságos legyen, és a potenciális veszélyek (pl. balesetek, sérülések) minimalizálása érdekében szükséges intézkedéseket tegyenek.</w:t>
      </w:r>
    </w:p>
    <w:p w:rsidR="00317E69" w:rsidRPr="00902C7B" w:rsidRDefault="00317E69" w:rsidP="00317E69">
      <w:pPr>
        <w:spacing w:line="276" w:lineRule="auto"/>
        <w:rPr>
          <w:b/>
          <w:bCs/>
          <w:iCs/>
        </w:rPr>
      </w:pPr>
      <w:r w:rsidRPr="00902C7B">
        <w:rPr>
          <w:b/>
          <w:bCs/>
          <w:iCs/>
        </w:rPr>
        <w:t xml:space="preserve"> 2. Egészségügyi Állapot Figyelemmel Kísérése</w:t>
      </w:r>
    </w:p>
    <w:p w:rsidR="00317E69" w:rsidRPr="001C29DA" w:rsidRDefault="00317E69" w:rsidP="00317E69">
      <w:pPr>
        <w:spacing w:line="276" w:lineRule="auto"/>
        <w:rPr>
          <w:iCs/>
        </w:rPr>
      </w:pPr>
      <w:r w:rsidRPr="001C29DA">
        <w:rPr>
          <w:iCs/>
        </w:rPr>
        <w:t>A felügyelet alatt a szakemberek folyamatosan figyelemmel kísérik a fogyatékos személyek egészségi állapotát, beleértve a mentális és fizikai egészséget egyaránt. Ez lehetővé teszi a lassúbb észlelésű problémák, valamint a sürgős orvosi szükségletek azonnali kezelését.</w:t>
      </w:r>
    </w:p>
    <w:p w:rsidR="00317E69" w:rsidRPr="00902C7B" w:rsidRDefault="00317E69" w:rsidP="00317E69">
      <w:pPr>
        <w:spacing w:line="276" w:lineRule="auto"/>
        <w:rPr>
          <w:b/>
          <w:bCs/>
          <w:iCs/>
        </w:rPr>
      </w:pPr>
      <w:r w:rsidRPr="00902C7B">
        <w:rPr>
          <w:b/>
          <w:bCs/>
          <w:iCs/>
        </w:rPr>
        <w:t>3. Támogatás és Segítségnyújtás</w:t>
      </w:r>
    </w:p>
    <w:p w:rsidR="00317E69" w:rsidRPr="001C29DA" w:rsidRDefault="00317E69" w:rsidP="00317E69">
      <w:pPr>
        <w:spacing w:line="276" w:lineRule="auto"/>
        <w:rPr>
          <w:iCs/>
        </w:rPr>
      </w:pPr>
      <w:r w:rsidRPr="001C29DA">
        <w:rPr>
          <w:iCs/>
        </w:rPr>
        <w:t>A felügyelet során a gondozók és szakemberek segítséget nyújtanak a fogyatékkal élőknek a mindennapi tevékenységek elvégzésében, például az étkezés, a személyes higiénia vagy a szabadidő eltöltése során. Ez hozzájárul az önállóságuk és életminőségük javításához.</w:t>
      </w:r>
    </w:p>
    <w:p w:rsidR="00317E69" w:rsidRPr="00902C7B" w:rsidRDefault="00317E69" w:rsidP="00317E69">
      <w:pPr>
        <w:spacing w:line="276" w:lineRule="auto"/>
        <w:rPr>
          <w:b/>
          <w:bCs/>
          <w:iCs/>
        </w:rPr>
      </w:pPr>
      <w:r w:rsidRPr="00902C7B">
        <w:rPr>
          <w:b/>
          <w:bCs/>
          <w:iCs/>
        </w:rPr>
        <w:t>4. Szociális Kapcsolatok Támogatása</w:t>
      </w:r>
    </w:p>
    <w:p w:rsidR="00317E69" w:rsidRPr="001C29DA" w:rsidRDefault="00317E69" w:rsidP="00317E69">
      <w:pPr>
        <w:spacing w:line="276" w:lineRule="auto"/>
        <w:rPr>
          <w:iCs/>
        </w:rPr>
      </w:pPr>
      <w:r w:rsidRPr="001C29DA">
        <w:rPr>
          <w:iCs/>
        </w:rPr>
        <w:t>A felügyelet szintén fontos szerepet játszik a szociális interakciók és kapcsolatok kialakításában és fenntartásában. A gondozók segítik a fogyatékos személyeket abban, hogy kapcsolatokat építsenek, közösségi eseményeken vegyenek részt, és baráti kapcsolatokat alakítsanak ki.</w:t>
      </w:r>
    </w:p>
    <w:p w:rsidR="00317E69" w:rsidRPr="00902C7B" w:rsidRDefault="00317E69" w:rsidP="00317E69">
      <w:pPr>
        <w:spacing w:line="276" w:lineRule="auto"/>
        <w:rPr>
          <w:b/>
          <w:bCs/>
          <w:iCs/>
        </w:rPr>
      </w:pPr>
      <w:r w:rsidRPr="00902C7B">
        <w:rPr>
          <w:b/>
          <w:bCs/>
          <w:iCs/>
        </w:rPr>
        <w:t>5. Fejlesztési Lehetőségek Teremtése</w:t>
      </w:r>
    </w:p>
    <w:p w:rsidR="00317E69" w:rsidRPr="001C29DA" w:rsidRDefault="00317E69" w:rsidP="00317E69">
      <w:pPr>
        <w:spacing w:line="276" w:lineRule="auto"/>
        <w:rPr>
          <w:iCs/>
        </w:rPr>
      </w:pPr>
      <w:r w:rsidRPr="001C29DA">
        <w:rPr>
          <w:iCs/>
        </w:rPr>
        <w:t>A felügyelet alatt a szakemberek figyelmet fordítanak a fogyatékkal élők fejlődési lehetőségeinek biztosítására is. Ezen a területen a felügyelet feladata lehet programok szervezése, amelyek elősegítik a készségek fejlesztését, mint például a kommunikációs vagy motoros készségek.</w:t>
      </w:r>
    </w:p>
    <w:p w:rsidR="00317E69" w:rsidRPr="00902C7B" w:rsidRDefault="00317E69" w:rsidP="00317E69">
      <w:pPr>
        <w:spacing w:line="276" w:lineRule="auto"/>
        <w:rPr>
          <w:b/>
          <w:bCs/>
          <w:iCs/>
        </w:rPr>
      </w:pPr>
      <w:r w:rsidRPr="00902C7B">
        <w:rPr>
          <w:b/>
          <w:bCs/>
          <w:iCs/>
        </w:rPr>
        <w:t>6. Krízis Kezelés</w:t>
      </w:r>
    </w:p>
    <w:p w:rsidR="00317E69" w:rsidRPr="001C29DA" w:rsidRDefault="00317E69" w:rsidP="00317E69">
      <w:pPr>
        <w:spacing w:line="276" w:lineRule="auto"/>
        <w:rPr>
          <w:iCs/>
        </w:rPr>
      </w:pPr>
      <w:r w:rsidRPr="001C29DA">
        <w:rPr>
          <w:iCs/>
        </w:rPr>
        <w:t>A felügyelet során a szakemberek felkészültek a váratlan helyzetek kezelésére is, legyenek azok fizikai, érzelmi, vagy egészségügyi válságok. Azonnali beavatkozásra lehet szükség, és a felügyelet biztosítja, hogy megfelelő támogatást nyújtsanak a szenvedélybetegségekkel, pszichés zavarokkal vagy balesetekkel küzdő egyéneknek.</w:t>
      </w:r>
    </w:p>
    <w:p w:rsidR="00317E69" w:rsidRPr="00902C7B" w:rsidRDefault="00317E69" w:rsidP="00317E69">
      <w:pPr>
        <w:spacing w:line="276" w:lineRule="auto"/>
        <w:rPr>
          <w:b/>
          <w:bCs/>
          <w:iCs/>
        </w:rPr>
      </w:pPr>
      <w:r w:rsidRPr="00902C7B">
        <w:rPr>
          <w:b/>
          <w:bCs/>
          <w:iCs/>
        </w:rPr>
        <w:t>7. Jogok Respektálása</w:t>
      </w:r>
    </w:p>
    <w:p w:rsidR="00317E69" w:rsidRPr="001C29DA" w:rsidRDefault="00317E69" w:rsidP="00317E69">
      <w:pPr>
        <w:spacing w:line="276" w:lineRule="auto"/>
        <w:rPr>
          <w:iCs/>
        </w:rPr>
      </w:pPr>
      <w:r w:rsidRPr="001C29DA">
        <w:rPr>
          <w:iCs/>
        </w:rPr>
        <w:t>A felügyelet keretében a fogyatékkal élő személyek jogainak és autonómiájának tiszteletben tartása is alapvető fontosságú. A felügyelők biztosítják, hogy a fogyatékkal élők részt vehessenek döntéshozatali folyamatokban, figyelembe véve az egyéni igényeket és preferenciákat.</w:t>
      </w:r>
    </w:p>
    <w:p w:rsidR="00317E69" w:rsidRDefault="00317E69" w:rsidP="00317E69">
      <w:pPr>
        <w:spacing w:line="276" w:lineRule="auto"/>
        <w:rPr>
          <w:iCs/>
        </w:rPr>
      </w:pPr>
      <w:r w:rsidRPr="001C29DA">
        <w:rPr>
          <w:iCs/>
        </w:rPr>
        <w:t xml:space="preserve">A felügyelet a fogyatékos személyek nappali ellátása során a támogatás és védelem egy komplex rendszere, amely biztosítja a biztonságot, az önállóságot, és a fejlődési lehetőségeket. </w:t>
      </w:r>
    </w:p>
    <w:p w:rsidR="00317E69" w:rsidRPr="000E12B3" w:rsidRDefault="00317E69" w:rsidP="00317E69">
      <w:pPr>
        <w:spacing w:line="276" w:lineRule="auto"/>
        <w:ind w:firstLine="129"/>
        <w:rPr>
          <w:b/>
          <w:bCs/>
        </w:rPr>
      </w:pPr>
      <w:r w:rsidRPr="000E12B3">
        <w:rPr>
          <w:b/>
          <w:bCs/>
          <w:iCs/>
        </w:rPr>
        <w:t xml:space="preserve">8. </w:t>
      </w:r>
      <w:r w:rsidRPr="000E12B3">
        <w:rPr>
          <w:b/>
          <w:bCs/>
        </w:rPr>
        <w:t>Dokumentáció és Jelentéskészítés</w:t>
      </w:r>
    </w:p>
    <w:p w:rsidR="00317E69" w:rsidRPr="003A39F7" w:rsidRDefault="00317E69" w:rsidP="00317E69">
      <w:pPr>
        <w:spacing w:line="276" w:lineRule="auto"/>
        <w:ind w:firstLine="129"/>
      </w:pPr>
      <w:r w:rsidRPr="000E12B3">
        <w:rPr>
          <w:b/>
          <w:bCs/>
        </w:rPr>
        <w:t>Megfigyelések dokumentálása:</w:t>
      </w:r>
      <w:r w:rsidRPr="003A39F7">
        <w:t xml:space="preserve"> A felügyel</w:t>
      </w:r>
      <w:r>
        <w:t>etet ellátó szakdolgozóknak</w:t>
      </w:r>
      <w:r w:rsidRPr="003A39F7">
        <w:t xml:space="preserve"> fontos, hogy pontosan dokumentálják a fogyatékos személyek napi tevékenységeit, állapotváltozásait és a különféle eseményeket, hogy az esetkezelők és más szakemberek információt nyerjenek.</w:t>
      </w:r>
    </w:p>
    <w:p w:rsidR="00317E69" w:rsidRDefault="00317E69" w:rsidP="00317E69">
      <w:pPr>
        <w:spacing w:line="276" w:lineRule="auto"/>
      </w:pPr>
      <w:r w:rsidRPr="000E12B3">
        <w:rPr>
          <w:b/>
          <w:bCs/>
        </w:rPr>
        <w:t>Jelentések készítése:</w:t>
      </w:r>
      <w:r w:rsidRPr="003A39F7">
        <w:t xml:space="preserve"> A felügyel</w:t>
      </w:r>
      <w:r>
        <w:t>etet ellátó munkatárs</w:t>
      </w:r>
      <w:r w:rsidRPr="003A39F7">
        <w:t xml:space="preserve"> jelentést készít a fogyatékos személyek fejlődéséről, és szükség szerint javaslatokat tesz a további lépésekre vagy szükséges támogatási formákra.</w:t>
      </w:r>
    </w:p>
    <w:p w:rsidR="00317E69" w:rsidRDefault="00317E69" w:rsidP="00317E69">
      <w:pPr>
        <w:spacing w:line="276" w:lineRule="auto"/>
      </w:pPr>
    </w:p>
    <w:p w:rsidR="00317E69" w:rsidRPr="00F3099F" w:rsidRDefault="00317E69" w:rsidP="00317E69">
      <w:pPr>
        <w:spacing w:line="276" w:lineRule="auto"/>
        <w:rPr>
          <w:b/>
          <w:bCs/>
        </w:rPr>
      </w:pPr>
      <w:r w:rsidRPr="00F3099F">
        <w:rPr>
          <w:b/>
          <w:bCs/>
        </w:rPr>
        <w:t>A szolgáltatás formái:</w:t>
      </w:r>
    </w:p>
    <w:p w:rsidR="00317E69" w:rsidRPr="00CF2D14" w:rsidRDefault="00317E69" w:rsidP="00317E69">
      <w:pPr>
        <w:pStyle w:val="Listaszerbekezds"/>
        <w:numPr>
          <w:ilvl w:val="0"/>
          <w:numId w:val="18"/>
        </w:numPr>
        <w:spacing w:line="276" w:lineRule="auto"/>
        <w:jc w:val="both"/>
        <w:rPr>
          <w:rFonts w:ascii="Times New Roman" w:hAnsi="Times New Roman" w:cs="Times New Roman"/>
          <w:b/>
          <w:bCs/>
        </w:rPr>
      </w:pPr>
      <w:r w:rsidRPr="00CF2D14">
        <w:rPr>
          <w:rFonts w:ascii="Times New Roman" w:hAnsi="Times New Roman" w:cs="Times New Roman"/>
          <w:b/>
          <w:bCs/>
        </w:rPr>
        <w:t>Biztonság Ellenőrzése</w:t>
      </w:r>
    </w:p>
    <w:p w:rsidR="00317E69" w:rsidRPr="000E12B3" w:rsidRDefault="00317E69" w:rsidP="00317E69">
      <w:pPr>
        <w:pStyle w:val="Listaszerbekezds"/>
        <w:numPr>
          <w:ilvl w:val="0"/>
          <w:numId w:val="22"/>
        </w:numPr>
        <w:spacing w:line="276" w:lineRule="auto"/>
        <w:jc w:val="both"/>
        <w:rPr>
          <w:rFonts w:ascii="Times New Roman" w:hAnsi="Times New Roman" w:cs="Times New Roman"/>
        </w:rPr>
      </w:pPr>
      <w:r w:rsidRPr="000E12B3">
        <w:rPr>
          <w:rFonts w:ascii="Times New Roman" w:hAnsi="Times New Roman" w:cs="Times New Roman"/>
        </w:rPr>
        <w:t>Környezetfigyelés: A felügyel</w:t>
      </w:r>
      <w:r>
        <w:rPr>
          <w:rFonts w:ascii="Times New Roman" w:hAnsi="Times New Roman" w:cs="Times New Roman"/>
        </w:rPr>
        <w:t>ettel megbízott szakember</w:t>
      </w:r>
      <w:r w:rsidRPr="000E12B3">
        <w:rPr>
          <w:rFonts w:ascii="Times New Roman" w:hAnsi="Times New Roman" w:cs="Times New Roman"/>
        </w:rPr>
        <w:t xml:space="preserve"> folyamatosan figyelemmel kíséri a környezeti tényezőket, hogy megbizonyosodjon arról, hogy a terület biztonságos, akadálymentes, és hogy nincsenek olyan potenciális veszélyek, amelyek balesethez vezethetnek.</w:t>
      </w:r>
    </w:p>
    <w:p w:rsidR="00317E69" w:rsidRPr="00F3099F" w:rsidRDefault="00317E69" w:rsidP="00317E69">
      <w:pPr>
        <w:pStyle w:val="Listaszerbekezds"/>
        <w:numPr>
          <w:ilvl w:val="0"/>
          <w:numId w:val="22"/>
        </w:numPr>
        <w:spacing w:line="276" w:lineRule="auto"/>
        <w:jc w:val="both"/>
        <w:rPr>
          <w:rFonts w:ascii="Times New Roman" w:hAnsi="Times New Roman" w:cs="Times New Roman"/>
        </w:rPr>
      </w:pPr>
      <w:r w:rsidRPr="00CF2D14">
        <w:rPr>
          <w:rFonts w:ascii="Times New Roman" w:hAnsi="Times New Roman" w:cs="Times New Roman"/>
          <w:b/>
          <w:bCs/>
        </w:rPr>
        <w:t>Vészhelyzeti intézkedések:</w:t>
      </w:r>
      <w:r w:rsidRPr="00F3099F">
        <w:rPr>
          <w:rFonts w:ascii="Times New Roman" w:hAnsi="Times New Roman" w:cs="Times New Roman"/>
        </w:rPr>
        <w:t xml:space="preserve"> Felkészültség a vészhelyzetekre (pl. tűz, orvosi vészhelyzetek), és a megfelelő intézkedések végrehajtása a biztonság érdekében.</w:t>
      </w:r>
    </w:p>
    <w:p w:rsidR="00317E69" w:rsidRPr="00CF2D14" w:rsidRDefault="00317E69" w:rsidP="00317E69">
      <w:pPr>
        <w:pStyle w:val="Listaszerbekezds"/>
        <w:numPr>
          <w:ilvl w:val="0"/>
          <w:numId w:val="18"/>
        </w:numPr>
        <w:spacing w:line="276" w:lineRule="auto"/>
        <w:jc w:val="both"/>
        <w:rPr>
          <w:rFonts w:ascii="Times New Roman" w:hAnsi="Times New Roman" w:cs="Times New Roman"/>
          <w:b/>
          <w:bCs/>
        </w:rPr>
      </w:pPr>
      <w:r w:rsidRPr="00CF2D14">
        <w:rPr>
          <w:rFonts w:ascii="Times New Roman" w:hAnsi="Times New Roman" w:cs="Times New Roman"/>
          <w:b/>
          <w:bCs/>
        </w:rPr>
        <w:t>Egészségügyi Állapot Figyelemmel Kísérése</w:t>
      </w:r>
    </w:p>
    <w:p w:rsidR="00317E69" w:rsidRPr="001A0EE3" w:rsidRDefault="00317E69" w:rsidP="00317E69">
      <w:pPr>
        <w:pStyle w:val="Listaszerbekezds"/>
        <w:numPr>
          <w:ilvl w:val="1"/>
          <w:numId w:val="26"/>
        </w:numPr>
        <w:spacing w:line="276" w:lineRule="auto"/>
        <w:jc w:val="both"/>
        <w:rPr>
          <w:rFonts w:ascii="Times New Roman" w:hAnsi="Times New Roman" w:cs="Times New Roman"/>
        </w:rPr>
      </w:pPr>
      <w:r w:rsidRPr="001A0EE3">
        <w:rPr>
          <w:rFonts w:ascii="Times New Roman" w:hAnsi="Times New Roman" w:cs="Times New Roman"/>
        </w:rPr>
        <w:t xml:space="preserve">Orvosi utasítások betartásának figyelemmel kísérése </w:t>
      </w:r>
    </w:p>
    <w:p w:rsidR="00317E69" w:rsidRPr="001A0EE3" w:rsidRDefault="00317E69" w:rsidP="00317E69">
      <w:pPr>
        <w:pStyle w:val="Listaszerbekezds"/>
        <w:numPr>
          <w:ilvl w:val="1"/>
          <w:numId w:val="26"/>
        </w:numPr>
        <w:spacing w:line="276" w:lineRule="auto"/>
        <w:jc w:val="both"/>
        <w:rPr>
          <w:rFonts w:ascii="Times New Roman" w:hAnsi="Times New Roman" w:cs="Times New Roman"/>
        </w:rPr>
      </w:pPr>
      <w:r w:rsidRPr="001A0EE3">
        <w:rPr>
          <w:rFonts w:ascii="Times New Roman" w:hAnsi="Times New Roman" w:cs="Times New Roman"/>
        </w:rPr>
        <w:t>Fizikai állapot megfigyelése</w:t>
      </w:r>
    </w:p>
    <w:p w:rsidR="00317E69" w:rsidRPr="00CF2D14" w:rsidRDefault="00317E69" w:rsidP="00317E69">
      <w:pPr>
        <w:pStyle w:val="Listaszerbekezds"/>
        <w:numPr>
          <w:ilvl w:val="0"/>
          <w:numId w:val="18"/>
        </w:numPr>
        <w:spacing w:line="276" w:lineRule="auto"/>
        <w:jc w:val="both"/>
        <w:rPr>
          <w:rFonts w:ascii="Times New Roman" w:hAnsi="Times New Roman" w:cs="Times New Roman"/>
          <w:b/>
          <w:bCs/>
        </w:rPr>
      </w:pPr>
      <w:r w:rsidRPr="00CF2D14">
        <w:rPr>
          <w:rFonts w:ascii="Times New Roman" w:hAnsi="Times New Roman" w:cs="Times New Roman"/>
          <w:b/>
          <w:bCs/>
        </w:rPr>
        <w:t>Napirendi Tevékenységek Támogatása</w:t>
      </w:r>
    </w:p>
    <w:p w:rsidR="00317E69" w:rsidRPr="001A0EE3" w:rsidRDefault="00317E69" w:rsidP="00317E69">
      <w:pPr>
        <w:pStyle w:val="Listaszerbekezds"/>
        <w:numPr>
          <w:ilvl w:val="0"/>
          <w:numId w:val="22"/>
        </w:numPr>
        <w:spacing w:line="276" w:lineRule="auto"/>
        <w:jc w:val="both"/>
        <w:rPr>
          <w:rFonts w:ascii="Times New Roman" w:hAnsi="Times New Roman" w:cs="Times New Roman"/>
        </w:rPr>
      </w:pPr>
      <w:r w:rsidRPr="001A0EE3">
        <w:rPr>
          <w:rFonts w:ascii="Times New Roman" w:hAnsi="Times New Roman" w:cs="Times New Roman"/>
        </w:rPr>
        <w:t>Napi rutin felügyelete: segít</w:t>
      </w:r>
      <w:r>
        <w:rPr>
          <w:rFonts w:ascii="Times New Roman" w:hAnsi="Times New Roman" w:cs="Times New Roman"/>
        </w:rPr>
        <w:t>ségnyújtás</w:t>
      </w:r>
      <w:r w:rsidRPr="001A0EE3">
        <w:rPr>
          <w:rFonts w:ascii="Times New Roman" w:hAnsi="Times New Roman" w:cs="Times New Roman"/>
        </w:rPr>
        <w:t xml:space="preserve"> a napi tevékenységek (pl. étkezés, fürdés, öltözködés) megszervezésében és  a megfelelő időben történő elvégzésükre.</w:t>
      </w:r>
    </w:p>
    <w:p w:rsidR="00317E69" w:rsidRPr="001A0EE3" w:rsidRDefault="00317E69" w:rsidP="00317E69">
      <w:pPr>
        <w:pStyle w:val="Listaszerbekezds"/>
        <w:numPr>
          <w:ilvl w:val="0"/>
          <w:numId w:val="22"/>
        </w:numPr>
        <w:spacing w:line="276" w:lineRule="auto"/>
        <w:jc w:val="both"/>
        <w:rPr>
          <w:rFonts w:ascii="Times New Roman" w:hAnsi="Times New Roman" w:cs="Times New Roman"/>
        </w:rPr>
      </w:pPr>
      <w:r w:rsidRPr="001A0EE3">
        <w:rPr>
          <w:rFonts w:ascii="Times New Roman" w:hAnsi="Times New Roman" w:cs="Times New Roman"/>
        </w:rPr>
        <w:t>Szociális interakciók figyelemmel kísérése: a szociális tevékenységek és programok során a résztvevők közötti interakció</w:t>
      </w:r>
      <w:r>
        <w:rPr>
          <w:rFonts w:ascii="Times New Roman" w:hAnsi="Times New Roman" w:cs="Times New Roman"/>
        </w:rPr>
        <w:t>k figyelemmel kísérése,</w:t>
      </w:r>
      <w:r w:rsidRPr="001A0EE3">
        <w:rPr>
          <w:rFonts w:ascii="Times New Roman" w:hAnsi="Times New Roman" w:cs="Times New Roman"/>
        </w:rPr>
        <w:t xml:space="preserve"> hogy elősegítse a pozitív kapcsolatok kialakulását.</w:t>
      </w:r>
    </w:p>
    <w:p w:rsidR="00317E69" w:rsidRPr="00CF2D14" w:rsidRDefault="00317E69" w:rsidP="00317E69">
      <w:pPr>
        <w:pStyle w:val="Listaszerbekezds"/>
        <w:numPr>
          <w:ilvl w:val="0"/>
          <w:numId w:val="18"/>
        </w:numPr>
        <w:spacing w:line="276" w:lineRule="auto"/>
        <w:jc w:val="both"/>
        <w:rPr>
          <w:rFonts w:ascii="Times New Roman" w:hAnsi="Times New Roman" w:cs="Times New Roman"/>
          <w:b/>
          <w:bCs/>
        </w:rPr>
      </w:pPr>
      <w:r w:rsidRPr="00CF2D14">
        <w:rPr>
          <w:rFonts w:ascii="Times New Roman" w:hAnsi="Times New Roman" w:cs="Times New Roman"/>
          <w:b/>
          <w:bCs/>
        </w:rPr>
        <w:t>Érzelmi Támogatás, Motiválás</w:t>
      </w:r>
    </w:p>
    <w:p w:rsidR="00317E69" w:rsidRPr="00E679A2" w:rsidRDefault="00317E69" w:rsidP="00317E69">
      <w:pPr>
        <w:pStyle w:val="Listaszerbekezds"/>
        <w:numPr>
          <w:ilvl w:val="0"/>
          <w:numId w:val="23"/>
        </w:numPr>
        <w:spacing w:line="276" w:lineRule="auto"/>
        <w:jc w:val="both"/>
        <w:rPr>
          <w:rFonts w:ascii="Times New Roman" w:hAnsi="Times New Roman" w:cs="Times New Roman"/>
        </w:rPr>
      </w:pPr>
      <w:r w:rsidRPr="00E679A2">
        <w:rPr>
          <w:rFonts w:ascii="Times New Roman" w:hAnsi="Times New Roman" w:cs="Times New Roman"/>
        </w:rPr>
        <w:t>Emocionális támogatás nyújtása:  a</w:t>
      </w:r>
      <w:r>
        <w:rPr>
          <w:rFonts w:ascii="Times New Roman" w:hAnsi="Times New Roman" w:cs="Times New Roman"/>
        </w:rPr>
        <w:t>z</w:t>
      </w:r>
      <w:r w:rsidRPr="00E679A2">
        <w:rPr>
          <w:rFonts w:ascii="Times New Roman" w:hAnsi="Times New Roman" w:cs="Times New Roman"/>
        </w:rPr>
        <w:t xml:space="preserve"> </w:t>
      </w:r>
      <w:r>
        <w:rPr>
          <w:rFonts w:ascii="Times New Roman" w:hAnsi="Times New Roman" w:cs="Times New Roman"/>
        </w:rPr>
        <w:t>igénybe vevő</w:t>
      </w:r>
      <w:r w:rsidRPr="00E679A2">
        <w:rPr>
          <w:rFonts w:ascii="Times New Roman" w:hAnsi="Times New Roman" w:cs="Times New Roman"/>
        </w:rPr>
        <w:t xml:space="preserve"> érzései</w:t>
      </w:r>
      <w:r>
        <w:rPr>
          <w:rFonts w:ascii="Times New Roman" w:hAnsi="Times New Roman" w:cs="Times New Roman"/>
        </w:rPr>
        <w:t>nek</w:t>
      </w:r>
      <w:r w:rsidRPr="00E679A2">
        <w:rPr>
          <w:rFonts w:ascii="Times New Roman" w:hAnsi="Times New Roman" w:cs="Times New Roman"/>
        </w:rPr>
        <w:t xml:space="preserve"> és aggályai</w:t>
      </w:r>
      <w:r>
        <w:rPr>
          <w:rFonts w:ascii="Times New Roman" w:hAnsi="Times New Roman" w:cs="Times New Roman"/>
        </w:rPr>
        <w:t>nak meghallgatása</w:t>
      </w:r>
      <w:r w:rsidRPr="00E679A2">
        <w:rPr>
          <w:rFonts w:ascii="Times New Roman" w:hAnsi="Times New Roman" w:cs="Times New Roman"/>
        </w:rPr>
        <w:t xml:space="preserve">, </w:t>
      </w:r>
      <w:r>
        <w:rPr>
          <w:rFonts w:ascii="Times New Roman" w:hAnsi="Times New Roman" w:cs="Times New Roman"/>
        </w:rPr>
        <w:t xml:space="preserve">szükség szerint </w:t>
      </w:r>
      <w:r w:rsidRPr="00E679A2">
        <w:rPr>
          <w:rFonts w:ascii="Times New Roman" w:hAnsi="Times New Roman" w:cs="Times New Roman"/>
        </w:rPr>
        <w:t>érzelmi támogatás nyújt</w:t>
      </w:r>
      <w:r>
        <w:rPr>
          <w:rFonts w:ascii="Times New Roman" w:hAnsi="Times New Roman" w:cs="Times New Roman"/>
        </w:rPr>
        <w:t>ása</w:t>
      </w:r>
      <w:r w:rsidRPr="00E679A2">
        <w:rPr>
          <w:rFonts w:ascii="Times New Roman" w:hAnsi="Times New Roman" w:cs="Times New Roman"/>
        </w:rPr>
        <w:t>, és segít</w:t>
      </w:r>
      <w:r>
        <w:rPr>
          <w:rFonts w:ascii="Times New Roman" w:hAnsi="Times New Roman" w:cs="Times New Roman"/>
        </w:rPr>
        <w:t>és</w:t>
      </w:r>
      <w:r w:rsidRPr="00E679A2">
        <w:rPr>
          <w:rFonts w:ascii="Times New Roman" w:hAnsi="Times New Roman" w:cs="Times New Roman"/>
        </w:rPr>
        <w:t xml:space="preserve"> a stresszkezelésben.</w:t>
      </w:r>
    </w:p>
    <w:p w:rsidR="00317E69" w:rsidRPr="00E679A2" w:rsidRDefault="00317E69" w:rsidP="00317E69">
      <w:pPr>
        <w:pStyle w:val="Listaszerbekezds"/>
        <w:numPr>
          <w:ilvl w:val="0"/>
          <w:numId w:val="23"/>
        </w:numPr>
        <w:spacing w:line="276" w:lineRule="auto"/>
        <w:jc w:val="both"/>
        <w:rPr>
          <w:rFonts w:ascii="Times New Roman" w:hAnsi="Times New Roman" w:cs="Times New Roman"/>
        </w:rPr>
      </w:pPr>
      <w:r w:rsidRPr="00E679A2">
        <w:rPr>
          <w:rFonts w:ascii="Times New Roman" w:hAnsi="Times New Roman" w:cs="Times New Roman"/>
        </w:rPr>
        <w:t>Csapatmunka elősegítése: A felügyel</w:t>
      </w:r>
      <w:r>
        <w:rPr>
          <w:rFonts w:ascii="Times New Roman" w:hAnsi="Times New Roman" w:cs="Times New Roman"/>
        </w:rPr>
        <w:t>etet végző munkatárs</w:t>
      </w:r>
      <w:r w:rsidRPr="00E679A2">
        <w:rPr>
          <w:rFonts w:ascii="Times New Roman" w:hAnsi="Times New Roman" w:cs="Times New Roman"/>
        </w:rPr>
        <w:t xml:space="preserve"> részt vehet a csoportos tevékenységek lebonyolításában, és mozgósítja a résztvevőket, hogy aktívan hozzájáruljanak a csapatmunkához.</w:t>
      </w:r>
    </w:p>
    <w:p w:rsidR="00317E69" w:rsidRPr="00CF2D14" w:rsidRDefault="00317E69" w:rsidP="00317E69">
      <w:pPr>
        <w:pStyle w:val="Listaszerbekezds"/>
        <w:numPr>
          <w:ilvl w:val="0"/>
          <w:numId w:val="18"/>
        </w:numPr>
        <w:spacing w:line="276" w:lineRule="auto"/>
        <w:jc w:val="both"/>
        <w:rPr>
          <w:rFonts w:ascii="Times New Roman" w:hAnsi="Times New Roman" w:cs="Times New Roman"/>
          <w:b/>
          <w:bCs/>
        </w:rPr>
      </w:pPr>
      <w:r w:rsidRPr="00CF2D14">
        <w:rPr>
          <w:rFonts w:ascii="Times New Roman" w:hAnsi="Times New Roman" w:cs="Times New Roman"/>
          <w:b/>
          <w:bCs/>
        </w:rPr>
        <w:t>Jogok és Autonómia Tiszteletben Tartása</w:t>
      </w:r>
    </w:p>
    <w:p w:rsidR="00317E69" w:rsidRPr="00FD2B8B" w:rsidRDefault="00317E69" w:rsidP="00317E69">
      <w:pPr>
        <w:pStyle w:val="Listaszerbekezds"/>
        <w:numPr>
          <w:ilvl w:val="0"/>
          <w:numId w:val="24"/>
        </w:numPr>
        <w:spacing w:line="276" w:lineRule="auto"/>
        <w:jc w:val="both"/>
        <w:rPr>
          <w:rFonts w:ascii="Times New Roman" w:hAnsi="Times New Roman" w:cs="Times New Roman"/>
        </w:rPr>
      </w:pPr>
      <w:r w:rsidRPr="00FD2B8B">
        <w:rPr>
          <w:rFonts w:ascii="Times New Roman" w:hAnsi="Times New Roman" w:cs="Times New Roman"/>
        </w:rPr>
        <w:t>Önállóság előmozdítása: A felügyel</w:t>
      </w:r>
      <w:r>
        <w:rPr>
          <w:rFonts w:ascii="Times New Roman" w:hAnsi="Times New Roman" w:cs="Times New Roman"/>
        </w:rPr>
        <w:t>etet</w:t>
      </w:r>
      <w:r w:rsidRPr="00FD2B8B">
        <w:rPr>
          <w:rFonts w:ascii="Times New Roman" w:hAnsi="Times New Roman" w:cs="Times New Roman"/>
        </w:rPr>
        <w:t xml:space="preserve"> </w:t>
      </w:r>
      <w:r>
        <w:rPr>
          <w:rFonts w:ascii="Times New Roman" w:hAnsi="Times New Roman" w:cs="Times New Roman"/>
        </w:rPr>
        <w:t xml:space="preserve">ellátó munkatárs </w:t>
      </w:r>
      <w:r w:rsidRPr="00FD2B8B">
        <w:rPr>
          <w:rFonts w:ascii="Times New Roman" w:hAnsi="Times New Roman" w:cs="Times New Roman"/>
        </w:rPr>
        <w:t>biztosít</w:t>
      </w:r>
      <w:r>
        <w:rPr>
          <w:rFonts w:ascii="Times New Roman" w:hAnsi="Times New Roman" w:cs="Times New Roman"/>
        </w:rPr>
        <w:t>ja</w:t>
      </w:r>
      <w:r w:rsidRPr="00FD2B8B">
        <w:rPr>
          <w:rFonts w:ascii="Times New Roman" w:hAnsi="Times New Roman" w:cs="Times New Roman"/>
        </w:rPr>
        <w:t>, hogy a fogyatékkal élők személyes döntéseit és jogait tiszteletben tartsák. Segíti őket abban, hogy önállóan hozhassanak döntéseket, amikor csak lehetséges.</w:t>
      </w:r>
    </w:p>
    <w:p w:rsidR="00317E69" w:rsidRPr="00FD2B8B" w:rsidRDefault="00317E69" w:rsidP="00317E69">
      <w:pPr>
        <w:pStyle w:val="Listaszerbekezds"/>
        <w:numPr>
          <w:ilvl w:val="0"/>
          <w:numId w:val="24"/>
        </w:numPr>
        <w:spacing w:line="276" w:lineRule="auto"/>
        <w:jc w:val="both"/>
        <w:rPr>
          <w:rFonts w:ascii="Times New Roman" w:hAnsi="Times New Roman" w:cs="Times New Roman"/>
        </w:rPr>
      </w:pPr>
      <w:r w:rsidRPr="00FD2B8B">
        <w:rPr>
          <w:rFonts w:ascii="Times New Roman" w:hAnsi="Times New Roman" w:cs="Times New Roman"/>
        </w:rPr>
        <w:t>Döntéshozatali folyamat támogatása: A felügyelő segít a gyógyszerek szedésében, időpontok egyeztetésében és a szociális érintkezésekben, de a végső döntéseket a fogyatékkal élő személyek jutalmazásával érik el.</w:t>
      </w:r>
    </w:p>
    <w:p w:rsidR="00317E69" w:rsidRPr="00CF2D14" w:rsidRDefault="00317E69" w:rsidP="00317E69">
      <w:pPr>
        <w:pStyle w:val="Listaszerbekezds"/>
        <w:numPr>
          <w:ilvl w:val="0"/>
          <w:numId w:val="18"/>
        </w:numPr>
        <w:spacing w:line="276" w:lineRule="auto"/>
        <w:jc w:val="both"/>
        <w:rPr>
          <w:rFonts w:ascii="Times New Roman" w:hAnsi="Times New Roman" w:cs="Times New Roman"/>
          <w:b/>
          <w:bCs/>
        </w:rPr>
      </w:pPr>
      <w:r w:rsidRPr="00CF2D14">
        <w:rPr>
          <w:rFonts w:ascii="Times New Roman" w:hAnsi="Times New Roman" w:cs="Times New Roman"/>
          <w:b/>
          <w:bCs/>
        </w:rPr>
        <w:t xml:space="preserve">Kapcsolattartás a </w:t>
      </w:r>
      <w:r>
        <w:rPr>
          <w:rFonts w:ascii="Times New Roman" w:hAnsi="Times New Roman" w:cs="Times New Roman"/>
          <w:b/>
          <w:bCs/>
        </w:rPr>
        <w:t>C</w:t>
      </w:r>
      <w:r w:rsidRPr="00CF2D14">
        <w:rPr>
          <w:rFonts w:ascii="Times New Roman" w:hAnsi="Times New Roman" w:cs="Times New Roman"/>
          <w:b/>
          <w:bCs/>
        </w:rPr>
        <w:t xml:space="preserve">saláddal és </w:t>
      </w:r>
      <w:r>
        <w:rPr>
          <w:rFonts w:ascii="Times New Roman" w:hAnsi="Times New Roman" w:cs="Times New Roman"/>
          <w:b/>
          <w:bCs/>
        </w:rPr>
        <w:t>M</w:t>
      </w:r>
      <w:r w:rsidRPr="00CF2D14">
        <w:rPr>
          <w:rFonts w:ascii="Times New Roman" w:hAnsi="Times New Roman" w:cs="Times New Roman"/>
          <w:b/>
          <w:bCs/>
        </w:rPr>
        <w:t xml:space="preserve">ás </w:t>
      </w:r>
      <w:r>
        <w:rPr>
          <w:rFonts w:ascii="Times New Roman" w:hAnsi="Times New Roman" w:cs="Times New Roman"/>
          <w:b/>
          <w:bCs/>
        </w:rPr>
        <w:t>S</w:t>
      </w:r>
      <w:r w:rsidRPr="00CF2D14">
        <w:rPr>
          <w:rFonts w:ascii="Times New Roman" w:hAnsi="Times New Roman" w:cs="Times New Roman"/>
          <w:b/>
          <w:bCs/>
        </w:rPr>
        <w:t>zolgáltatókkal</w:t>
      </w:r>
    </w:p>
    <w:p w:rsidR="00317E69" w:rsidRPr="000E12B3" w:rsidRDefault="00317E69" w:rsidP="00317E69">
      <w:pPr>
        <w:pStyle w:val="Listaszerbekezds"/>
        <w:numPr>
          <w:ilvl w:val="0"/>
          <w:numId w:val="25"/>
        </w:numPr>
        <w:spacing w:line="276" w:lineRule="auto"/>
        <w:jc w:val="both"/>
        <w:rPr>
          <w:rFonts w:ascii="Times New Roman" w:hAnsi="Times New Roman" w:cs="Times New Roman"/>
        </w:rPr>
      </w:pPr>
      <w:r w:rsidRPr="000E12B3">
        <w:rPr>
          <w:rFonts w:ascii="Times New Roman" w:hAnsi="Times New Roman" w:cs="Times New Roman"/>
        </w:rPr>
        <w:t xml:space="preserve"> A felügyel</w:t>
      </w:r>
      <w:r>
        <w:rPr>
          <w:rFonts w:ascii="Times New Roman" w:hAnsi="Times New Roman" w:cs="Times New Roman"/>
        </w:rPr>
        <w:t>etet végző munkatárs</w:t>
      </w:r>
      <w:r w:rsidRPr="000E12B3">
        <w:rPr>
          <w:rFonts w:ascii="Times New Roman" w:hAnsi="Times New Roman" w:cs="Times New Roman"/>
        </w:rPr>
        <w:t xml:space="preserve"> tájékoztatja a családtagokat a </w:t>
      </w:r>
      <w:r>
        <w:rPr>
          <w:rFonts w:ascii="Times New Roman" w:hAnsi="Times New Roman" w:cs="Times New Roman"/>
        </w:rPr>
        <w:t xml:space="preserve">kliens </w:t>
      </w:r>
      <w:r w:rsidRPr="000E12B3">
        <w:rPr>
          <w:rFonts w:ascii="Times New Roman" w:hAnsi="Times New Roman" w:cs="Times New Roman"/>
        </w:rPr>
        <w:t>állapotáról és fejlődéséről, lehetőséget biztosítva számukra, hogy kéréseiket és aggályaikat megos</w:t>
      </w:r>
      <w:r>
        <w:rPr>
          <w:rFonts w:ascii="Times New Roman" w:hAnsi="Times New Roman" w:cs="Times New Roman"/>
        </w:rPr>
        <w:t>zthassák</w:t>
      </w:r>
      <w:r w:rsidRPr="000E12B3">
        <w:rPr>
          <w:rFonts w:ascii="Times New Roman" w:hAnsi="Times New Roman" w:cs="Times New Roman"/>
        </w:rPr>
        <w:t>.</w:t>
      </w:r>
    </w:p>
    <w:p w:rsidR="00317E69" w:rsidRPr="000E12B3" w:rsidRDefault="00317E69" w:rsidP="00317E69">
      <w:pPr>
        <w:pStyle w:val="Listaszerbekezds"/>
        <w:numPr>
          <w:ilvl w:val="0"/>
          <w:numId w:val="25"/>
        </w:numPr>
        <w:spacing w:line="276" w:lineRule="auto"/>
        <w:jc w:val="both"/>
        <w:rPr>
          <w:rFonts w:ascii="Times New Roman" w:hAnsi="Times New Roman" w:cs="Times New Roman"/>
        </w:rPr>
      </w:pPr>
      <w:r w:rsidRPr="000E12B3">
        <w:rPr>
          <w:rFonts w:ascii="Times New Roman" w:hAnsi="Times New Roman" w:cs="Times New Roman"/>
        </w:rPr>
        <w:t xml:space="preserve">Összekapcsolás más szolgáltatásokkal: </w:t>
      </w:r>
      <w:r>
        <w:rPr>
          <w:rFonts w:ascii="Times New Roman" w:hAnsi="Times New Roman" w:cs="Times New Roman"/>
        </w:rPr>
        <w:t>a munkatárs</w:t>
      </w:r>
      <w:r w:rsidRPr="000E12B3">
        <w:rPr>
          <w:rFonts w:ascii="Times New Roman" w:hAnsi="Times New Roman" w:cs="Times New Roman"/>
        </w:rPr>
        <w:t xml:space="preserve"> kapcsolatot tart a családdal és más szolgáltatásokkal, hogy biztosítsa a holisztikus támogatást a fogyatékos személy számára.</w:t>
      </w:r>
    </w:p>
    <w:p w:rsidR="00317E69" w:rsidRDefault="00317E69" w:rsidP="00317E69">
      <w:pPr>
        <w:spacing w:line="276" w:lineRule="auto"/>
      </w:pPr>
    </w:p>
    <w:p w:rsidR="00317E69" w:rsidRDefault="00317E69" w:rsidP="00317E69">
      <w:pPr>
        <w:spacing w:line="276" w:lineRule="auto"/>
        <w:jc w:val="center"/>
        <w:rPr>
          <w:b/>
          <w:bCs/>
        </w:rPr>
      </w:pPr>
      <w:r w:rsidRPr="009701E7">
        <w:rPr>
          <w:b/>
          <w:bCs/>
        </w:rPr>
        <w:t>Háztartási vagy háztartást pótló segítségnyújtás</w:t>
      </w:r>
    </w:p>
    <w:p w:rsidR="00317E69" w:rsidRDefault="00317E69" w:rsidP="00317E69">
      <w:pPr>
        <w:spacing w:line="276" w:lineRule="auto"/>
        <w:rPr>
          <w:b/>
          <w:bCs/>
        </w:rPr>
      </w:pPr>
    </w:p>
    <w:p w:rsidR="00317E69" w:rsidRDefault="00317E69" w:rsidP="00317E69">
      <w:pPr>
        <w:spacing w:line="276" w:lineRule="auto"/>
      </w:pPr>
      <w:r w:rsidRPr="009701E7">
        <w:t xml:space="preserve">A háztartási vagy háztartást pótló segítségnyújtás a fogyatékkal élő személyek nappali ellátása során a </w:t>
      </w:r>
      <w:r w:rsidRPr="00BA3D86">
        <w:rPr>
          <w:b/>
          <w:bCs/>
        </w:rPr>
        <w:t xml:space="preserve">mindennapi életvitel támogatását </w:t>
      </w:r>
      <w:r w:rsidRPr="009701E7">
        <w:t xml:space="preserve">jelenti, különös figyelmet fordítva arra, hogy a </w:t>
      </w:r>
      <w:r w:rsidRPr="009701E7">
        <w:lastRenderedPageBreak/>
        <w:t xml:space="preserve">fogyatékos egyéneknek ne kelljen a háztartási feladatok miatt lemondaniuk az önállóságról és a szociális interakciókról. </w:t>
      </w:r>
      <w:r>
        <w:t xml:space="preserve">A segítés mértéke az egyén állapotához igazodik. </w:t>
      </w:r>
    </w:p>
    <w:p w:rsidR="00317E69" w:rsidRPr="001C1D8F" w:rsidRDefault="00317E69" w:rsidP="00317E69">
      <w:pPr>
        <w:spacing w:line="276" w:lineRule="auto"/>
      </w:pPr>
      <w:r w:rsidRPr="009701E7">
        <w:t xml:space="preserve">A háztartási segítségnyújtás nem csak a fizikai feladatok ellátását jelenti, hanem a </w:t>
      </w:r>
      <w:r w:rsidRPr="00BA3D86">
        <w:rPr>
          <w:b/>
          <w:bCs/>
        </w:rPr>
        <w:t>szociális interakciók fenntartásá</w:t>
      </w:r>
      <w:r w:rsidRPr="009701E7">
        <w:t>t is</w:t>
      </w:r>
      <w:r>
        <w:t>. Például a</w:t>
      </w:r>
      <w:r w:rsidRPr="001C1D8F">
        <w:t>z intézményben történő</w:t>
      </w:r>
      <w:r>
        <w:t xml:space="preserve"> közös</w:t>
      </w:r>
      <w:r w:rsidRPr="001C1D8F">
        <w:t xml:space="preserve"> étkezés oly módon kerül megszervezésre, hogy fogyasztás közben szociális interakció is zajlik, amely segít fenntartani a kapcsolatok minőségét. A szociális interakciók az étkezés részévé vál</w:t>
      </w:r>
      <w:r>
        <w:t xml:space="preserve">nak. </w:t>
      </w:r>
      <w:r w:rsidRPr="001C1D8F">
        <w:t>A háztartási feladatok végzése közben és a gondozás során az igénybe vevő személyt bátorítják, hogy részt vegyen közösségi tevékenységekben, programokon.</w:t>
      </w:r>
    </w:p>
    <w:p w:rsidR="00317E69" w:rsidRPr="009701E7" w:rsidRDefault="00317E69" w:rsidP="00317E69">
      <w:pPr>
        <w:spacing w:line="276" w:lineRule="auto"/>
      </w:pPr>
      <w:r w:rsidRPr="009701E7">
        <w:t xml:space="preserve">Az ilyen jellegű segítségnyújtás növeli a </w:t>
      </w:r>
      <w:r>
        <w:t>segítséggel élő</w:t>
      </w:r>
      <w:r w:rsidRPr="009701E7">
        <w:t xml:space="preserve"> személyek életminőségét és hozzájárul a pszichológiai jólétükhöz.</w:t>
      </w:r>
    </w:p>
    <w:p w:rsidR="00317E69" w:rsidRDefault="00317E69" w:rsidP="00317E69">
      <w:pPr>
        <w:spacing w:line="276" w:lineRule="auto"/>
      </w:pPr>
    </w:p>
    <w:p w:rsidR="00317E69" w:rsidRPr="00BA3D86" w:rsidRDefault="00317E69" w:rsidP="00317E69">
      <w:pPr>
        <w:spacing w:line="276" w:lineRule="auto"/>
        <w:rPr>
          <w:b/>
          <w:bCs/>
        </w:rPr>
      </w:pPr>
      <w:r w:rsidRPr="00BA3D86">
        <w:rPr>
          <w:b/>
          <w:bCs/>
        </w:rPr>
        <w:t>A segítségnyújtás mértéke:</w:t>
      </w:r>
    </w:p>
    <w:p w:rsidR="00317E69" w:rsidRDefault="00317E69" w:rsidP="00317E69">
      <w:pPr>
        <w:spacing w:line="276" w:lineRule="auto"/>
      </w:pPr>
      <w:r>
        <w:t>1. Motiválás és/vagy figyelemmel kísérés</w:t>
      </w:r>
    </w:p>
    <w:p w:rsidR="00317E69" w:rsidRDefault="00317E69" w:rsidP="00317E69">
      <w:pPr>
        <w:spacing w:line="276" w:lineRule="auto"/>
      </w:pPr>
      <w:r>
        <w:t>2. Szóbeli támogatás</w:t>
      </w:r>
    </w:p>
    <w:p w:rsidR="00317E69" w:rsidRDefault="00317E69" w:rsidP="00317E69">
      <w:pPr>
        <w:spacing w:line="276" w:lineRule="auto"/>
      </w:pPr>
      <w:r>
        <w:t>3. Részfeladatok elvégzése a kliens helyett</w:t>
      </w:r>
    </w:p>
    <w:p w:rsidR="00317E69" w:rsidRDefault="00317E69" w:rsidP="00317E69">
      <w:pPr>
        <w:spacing w:line="276" w:lineRule="auto"/>
      </w:pPr>
      <w:r>
        <w:t>4. Teljes mértékű támogatás (teljes mértékben a gondozó végzi el a háztartási feladatot</w:t>
      </w:r>
    </w:p>
    <w:p w:rsidR="00317E69" w:rsidRPr="009701E7" w:rsidRDefault="00317E69" w:rsidP="00317E69">
      <w:pPr>
        <w:spacing w:line="276" w:lineRule="auto"/>
      </w:pPr>
    </w:p>
    <w:p w:rsidR="00317E69" w:rsidRDefault="00317E69" w:rsidP="00317E69">
      <w:pPr>
        <w:spacing w:line="276" w:lineRule="auto"/>
        <w:rPr>
          <w:b/>
          <w:bCs/>
        </w:rPr>
      </w:pPr>
      <w:r>
        <w:rPr>
          <w:b/>
          <w:bCs/>
        </w:rPr>
        <w:t>A segítségnyújtás formái:</w:t>
      </w:r>
    </w:p>
    <w:p w:rsidR="00317E69" w:rsidRDefault="00317E69" w:rsidP="00317E69">
      <w:pPr>
        <w:spacing w:line="276" w:lineRule="auto"/>
        <w:rPr>
          <w:b/>
          <w:bCs/>
        </w:rPr>
      </w:pPr>
    </w:p>
    <w:p w:rsidR="00317E69" w:rsidRPr="008324C7" w:rsidRDefault="00317E69" w:rsidP="00317E69">
      <w:pPr>
        <w:spacing w:line="276" w:lineRule="auto"/>
        <w:rPr>
          <w:b/>
          <w:bCs/>
        </w:rPr>
      </w:pPr>
      <w:r w:rsidRPr="008324C7">
        <w:rPr>
          <w:b/>
          <w:bCs/>
        </w:rPr>
        <w:t xml:space="preserve">1. Napi </w:t>
      </w:r>
      <w:r>
        <w:rPr>
          <w:b/>
          <w:bCs/>
        </w:rPr>
        <w:t>H</w:t>
      </w:r>
      <w:r w:rsidRPr="008324C7">
        <w:rPr>
          <w:b/>
          <w:bCs/>
        </w:rPr>
        <w:t xml:space="preserve">áztartási </w:t>
      </w:r>
      <w:r>
        <w:rPr>
          <w:b/>
          <w:bCs/>
        </w:rPr>
        <w:t>F</w:t>
      </w:r>
      <w:r w:rsidRPr="008324C7">
        <w:rPr>
          <w:b/>
          <w:bCs/>
        </w:rPr>
        <w:t xml:space="preserve">eladatok </w:t>
      </w:r>
      <w:r>
        <w:rPr>
          <w:b/>
          <w:bCs/>
        </w:rPr>
        <w:t>S</w:t>
      </w:r>
      <w:r w:rsidRPr="008324C7">
        <w:rPr>
          <w:b/>
          <w:bCs/>
        </w:rPr>
        <w:t>egítése</w:t>
      </w:r>
      <w:r>
        <w:rPr>
          <w:b/>
          <w:bCs/>
        </w:rPr>
        <w:t>:</w:t>
      </w:r>
    </w:p>
    <w:p w:rsidR="00317E69" w:rsidRDefault="00317E69" w:rsidP="00317E69">
      <w:pPr>
        <w:spacing w:line="276" w:lineRule="auto"/>
      </w:pPr>
      <w:r w:rsidRPr="009701E7">
        <w:t>A háztartási segítségnyújtás során a gondozók segítenek a mindennapi háztartási tevékenységek elvégzésében</w:t>
      </w:r>
      <w:r>
        <w:t xml:space="preserve"> </w:t>
      </w:r>
    </w:p>
    <w:p w:rsidR="00317E69" w:rsidRPr="0042680C" w:rsidRDefault="00317E69" w:rsidP="00317E69">
      <w:pPr>
        <w:pStyle w:val="Listaszerbekezds"/>
        <w:numPr>
          <w:ilvl w:val="0"/>
          <w:numId w:val="27"/>
        </w:numPr>
        <w:spacing w:line="276" w:lineRule="auto"/>
        <w:jc w:val="both"/>
        <w:rPr>
          <w:rFonts w:ascii="Times New Roman" w:hAnsi="Times New Roman" w:cs="Times New Roman"/>
        </w:rPr>
      </w:pPr>
      <w:r w:rsidRPr="0042680C">
        <w:rPr>
          <w:rFonts w:ascii="Times New Roman" w:hAnsi="Times New Roman" w:cs="Times New Roman"/>
          <w:b/>
          <w:bCs/>
        </w:rPr>
        <w:t>Mosás és vasalás:</w:t>
      </w:r>
      <w:r w:rsidRPr="0042680C">
        <w:rPr>
          <w:rFonts w:ascii="Times New Roman" w:hAnsi="Times New Roman" w:cs="Times New Roman"/>
        </w:rPr>
        <w:t xml:space="preserve"> A </w:t>
      </w:r>
      <w:r>
        <w:rPr>
          <w:rFonts w:ascii="Times New Roman" w:hAnsi="Times New Roman" w:cs="Times New Roman"/>
        </w:rPr>
        <w:t xml:space="preserve">személyes </w:t>
      </w:r>
      <w:r w:rsidRPr="0042680C">
        <w:rPr>
          <w:rFonts w:ascii="Times New Roman" w:hAnsi="Times New Roman" w:cs="Times New Roman"/>
        </w:rPr>
        <w:t>ruhák</w:t>
      </w:r>
      <w:r>
        <w:rPr>
          <w:rFonts w:ascii="Times New Roman" w:hAnsi="Times New Roman" w:cs="Times New Roman"/>
        </w:rPr>
        <w:t xml:space="preserve"> és egyéb textíliák</w:t>
      </w:r>
      <w:r w:rsidRPr="0042680C">
        <w:rPr>
          <w:rFonts w:ascii="Times New Roman" w:hAnsi="Times New Roman" w:cs="Times New Roman"/>
        </w:rPr>
        <w:t xml:space="preserve"> intézményi eszközökkel való tisztítása, szárítása, hajtogatása és vasalása a </w:t>
      </w:r>
      <w:r>
        <w:rPr>
          <w:rFonts w:ascii="Times New Roman" w:hAnsi="Times New Roman" w:cs="Times New Roman"/>
        </w:rPr>
        <w:t xml:space="preserve">kliens </w:t>
      </w:r>
      <w:r w:rsidRPr="0042680C">
        <w:rPr>
          <w:rFonts w:ascii="Times New Roman" w:hAnsi="Times New Roman" w:cs="Times New Roman"/>
        </w:rPr>
        <w:t>részére.</w:t>
      </w:r>
    </w:p>
    <w:p w:rsidR="00317E69" w:rsidRPr="0042680C" w:rsidRDefault="00317E69" w:rsidP="00317E69">
      <w:pPr>
        <w:pStyle w:val="Listaszerbekezds"/>
        <w:numPr>
          <w:ilvl w:val="0"/>
          <w:numId w:val="27"/>
        </w:numPr>
        <w:spacing w:line="276" w:lineRule="auto"/>
        <w:jc w:val="both"/>
        <w:rPr>
          <w:rFonts w:ascii="Times New Roman" w:hAnsi="Times New Roman" w:cs="Times New Roman"/>
          <w:b/>
          <w:bCs/>
        </w:rPr>
      </w:pPr>
      <w:r w:rsidRPr="0042680C">
        <w:rPr>
          <w:rFonts w:ascii="Times New Roman" w:hAnsi="Times New Roman" w:cs="Times New Roman"/>
          <w:b/>
          <w:bCs/>
        </w:rPr>
        <w:t>Főzés és étkezés előkészítése:</w:t>
      </w:r>
      <w:r w:rsidRPr="0042680C">
        <w:rPr>
          <w:rFonts w:ascii="Times New Roman" w:hAnsi="Times New Roman" w:cs="Times New Roman"/>
        </w:rPr>
        <w:t xml:space="preserve"> Intézményi ellátás keretein belül segítségnyújtás az ételek elkészítésében</w:t>
      </w:r>
    </w:p>
    <w:p w:rsidR="00317E69" w:rsidRPr="0042680C" w:rsidRDefault="00317E69" w:rsidP="00317E69">
      <w:pPr>
        <w:spacing w:line="276" w:lineRule="auto"/>
        <w:rPr>
          <w:b/>
          <w:bCs/>
        </w:rPr>
      </w:pPr>
      <w:r w:rsidRPr="0042680C">
        <w:rPr>
          <w:b/>
          <w:bCs/>
        </w:rPr>
        <w:t xml:space="preserve">2. Háztartás </w:t>
      </w:r>
      <w:r>
        <w:rPr>
          <w:b/>
          <w:bCs/>
        </w:rPr>
        <w:t>P</w:t>
      </w:r>
      <w:r w:rsidRPr="0042680C">
        <w:rPr>
          <w:b/>
          <w:bCs/>
        </w:rPr>
        <w:t>ótlása</w:t>
      </w:r>
      <w:r>
        <w:rPr>
          <w:b/>
          <w:bCs/>
        </w:rPr>
        <w:t>:</w:t>
      </w:r>
    </w:p>
    <w:p w:rsidR="00317E69" w:rsidRDefault="00317E69" w:rsidP="00317E69">
      <w:pPr>
        <w:spacing w:line="276" w:lineRule="auto"/>
      </w:pPr>
      <w:r w:rsidRPr="009701E7">
        <w:t>Ha a</w:t>
      </w:r>
      <w:r>
        <w:t>z igénybe vevő háztartásából hiányzik a mindennapi tevékenységhez szükséges eszközök vagy a feladat elvégzéséhez szükséges megfelelő természetes támogató közeg,</w:t>
      </w:r>
      <w:r w:rsidRPr="009701E7">
        <w:t xml:space="preserve"> a</w:t>
      </w:r>
      <w:r>
        <w:t>bban az esetben</w:t>
      </w:r>
      <w:r w:rsidRPr="009701E7">
        <w:t xml:space="preserve"> </w:t>
      </w:r>
      <w:r>
        <w:t xml:space="preserve">a </w:t>
      </w:r>
      <w:r w:rsidRPr="009701E7">
        <w:t>háztartást pótló szolgáltatás azt jelenti, hogy a</w:t>
      </w:r>
      <w:r>
        <w:t>z intézmény lehetőséget nyújt annak pótlására a saját eszközrendszerének és humánerőforrásának használatával.</w:t>
      </w:r>
      <w:r w:rsidRPr="009701E7">
        <w:t xml:space="preserve"> Ez magában foglalja például:</w:t>
      </w:r>
      <w:r>
        <w:t xml:space="preserve"> </w:t>
      </w:r>
    </w:p>
    <w:p w:rsidR="00317E69" w:rsidRDefault="00317E69" w:rsidP="00317E69">
      <w:pPr>
        <w:pStyle w:val="Listaszerbekezds"/>
        <w:numPr>
          <w:ilvl w:val="0"/>
          <w:numId w:val="29"/>
        </w:numPr>
        <w:spacing w:line="276" w:lineRule="auto"/>
        <w:jc w:val="both"/>
        <w:rPr>
          <w:rFonts w:ascii="Times New Roman" w:hAnsi="Times New Roman" w:cs="Times New Roman"/>
        </w:rPr>
      </w:pPr>
      <w:r w:rsidRPr="003E0A12">
        <w:rPr>
          <w:rFonts w:ascii="Times New Roman" w:hAnsi="Times New Roman" w:cs="Times New Roman"/>
          <w:b/>
          <w:bCs/>
        </w:rPr>
        <w:t>Zuhanyzási, tisztálkodási lehetőség</w:t>
      </w:r>
      <w:r>
        <w:rPr>
          <w:rFonts w:ascii="Times New Roman" w:hAnsi="Times New Roman" w:cs="Times New Roman"/>
        </w:rPr>
        <w:t xml:space="preserve"> biztosítása a megfelelő mértékű segítségnyújtással és a tisztálkodási szerek, eszközök biztosításával</w:t>
      </w:r>
    </w:p>
    <w:p w:rsidR="00317E69" w:rsidRPr="003E0A12" w:rsidRDefault="00317E69" w:rsidP="00317E69">
      <w:pPr>
        <w:pStyle w:val="Listaszerbekezds"/>
        <w:numPr>
          <w:ilvl w:val="0"/>
          <w:numId w:val="29"/>
        </w:numPr>
        <w:spacing w:line="276" w:lineRule="auto"/>
        <w:jc w:val="both"/>
        <w:rPr>
          <w:rFonts w:ascii="Times New Roman" w:hAnsi="Times New Roman" w:cs="Times New Roman"/>
          <w:b/>
          <w:bCs/>
        </w:rPr>
      </w:pPr>
      <w:r w:rsidRPr="003E0A12">
        <w:rPr>
          <w:rFonts w:ascii="Times New Roman" w:hAnsi="Times New Roman" w:cs="Times New Roman"/>
          <w:b/>
          <w:bCs/>
        </w:rPr>
        <w:t>Haj és egyéb testszőrzet rendben tartása valamint a körömápolás segítése</w:t>
      </w:r>
    </w:p>
    <w:p w:rsidR="00317E69" w:rsidRPr="00AD3569" w:rsidRDefault="00317E69" w:rsidP="00317E69">
      <w:pPr>
        <w:pStyle w:val="Listaszerbekezds"/>
        <w:numPr>
          <w:ilvl w:val="0"/>
          <w:numId w:val="28"/>
        </w:numPr>
        <w:spacing w:line="276" w:lineRule="auto"/>
        <w:jc w:val="both"/>
        <w:rPr>
          <w:rFonts w:ascii="Times New Roman" w:hAnsi="Times New Roman" w:cs="Times New Roman"/>
        </w:rPr>
      </w:pPr>
      <w:r w:rsidRPr="00982440">
        <w:rPr>
          <w:rFonts w:ascii="Times New Roman" w:hAnsi="Times New Roman" w:cs="Times New Roman"/>
          <w:b/>
          <w:bCs/>
        </w:rPr>
        <w:t>Befizetések</w:t>
      </w:r>
      <w:r>
        <w:rPr>
          <w:rFonts w:ascii="Times New Roman" w:hAnsi="Times New Roman" w:cs="Times New Roman"/>
          <w:b/>
          <w:bCs/>
        </w:rPr>
        <w:t xml:space="preserve">, </w:t>
      </w:r>
      <w:r w:rsidRPr="00982440">
        <w:rPr>
          <w:rFonts w:ascii="Times New Roman" w:hAnsi="Times New Roman" w:cs="Times New Roman"/>
          <w:b/>
          <w:bCs/>
        </w:rPr>
        <w:t>ügyintézés</w:t>
      </w:r>
      <w:r>
        <w:rPr>
          <w:rFonts w:ascii="Times New Roman" w:hAnsi="Times New Roman" w:cs="Times New Roman"/>
          <w:b/>
          <w:bCs/>
        </w:rPr>
        <w:t>, bevásárlás</w:t>
      </w:r>
      <w:r w:rsidRPr="00982440">
        <w:rPr>
          <w:rFonts w:ascii="Times New Roman" w:hAnsi="Times New Roman" w:cs="Times New Roman"/>
          <w:b/>
          <w:bCs/>
        </w:rPr>
        <w:t>:</w:t>
      </w:r>
      <w:r w:rsidRPr="00AD3569">
        <w:rPr>
          <w:rFonts w:ascii="Times New Roman" w:hAnsi="Times New Roman" w:cs="Times New Roman"/>
        </w:rPr>
        <w:t xml:space="preserve"> Számlák rendezése, adminisztratív ügyek intézése,</w:t>
      </w:r>
      <w:r>
        <w:rPr>
          <w:rFonts w:ascii="Times New Roman" w:hAnsi="Times New Roman" w:cs="Times New Roman"/>
        </w:rPr>
        <w:t xml:space="preserve"> bevásárlás segítése.</w:t>
      </w:r>
    </w:p>
    <w:p w:rsidR="00317E69" w:rsidRDefault="00317E69" w:rsidP="00317E69">
      <w:pPr>
        <w:pStyle w:val="Listaszerbekezds"/>
        <w:numPr>
          <w:ilvl w:val="0"/>
          <w:numId w:val="28"/>
        </w:numPr>
        <w:spacing w:line="276" w:lineRule="auto"/>
        <w:jc w:val="both"/>
        <w:rPr>
          <w:rFonts w:ascii="Times New Roman" w:hAnsi="Times New Roman" w:cs="Times New Roman"/>
        </w:rPr>
      </w:pPr>
      <w:r w:rsidRPr="00982440">
        <w:rPr>
          <w:rFonts w:ascii="Times New Roman" w:hAnsi="Times New Roman" w:cs="Times New Roman"/>
          <w:b/>
          <w:bCs/>
        </w:rPr>
        <w:t>Innovatív megoldások alkalmazása:</w:t>
      </w:r>
      <w:r w:rsidRPr="00AD3569">
        <w:rPr>
          <w:rFonts w:ascii="Times New Roman" w:hAnsi="Times New Roman" w:cs="Times New Roman"/>
        </w:rPr>
        <w:t xml:space="preserve"> Olyan megoldások bevezetése, amelyek jogi és egészségügyi szempontból is segítik a háztartást, például takarító szolgáltatások igénybevétele vagy speciális eszközök beszerzése.</w:t>
      </w:r>
    </w:p>
    <w:p w:rsidR="00317E69" w:rsidRDefault="00317E69" w:rsidP="00317E69">
      <w:pPr>
        <w:pStyle w:val="Listaszerbekezds"/>
        <w:numPr>
          <w:ilvl w:val="0"/>
          <w:numId w:val="28"/>
        </w:numPr>
        <w:spacing w:line="276" w:lineRule="auto"/>
        <w:jc w:val="both"/>
        <w:rPr>
          <w:rFonts w:ascii="Times New Roman" w:hAnsi="Times New Roman" w:cs="Times New Roman"/>
        </w:rPr>
      </w:pPr>
      <w:r w:rsidRPr="009174B1">
        <w:rPr>
          <w:rFonts w:ascii="Times New Roman" w:hAnsi="Times New Roman" w:cs="Times New Roman"/>
          <w:b/>
          <w:bCs/>
        </w:rPr>
        <w:t xml:space="preserve">A mindennapi életvitelhez </w:t>
      </w:r>
      <w:r>
        <w:rPr>
          <w:rFonts w:ascii="Times New Roman" w:hAnsi="Times New Roman" w:cs="Times New Roman"/>
          <w:b/>
          <w:bCs/>
        </w:rPr>
        <w:t xml:space="preserve">és háztartás vezetéshez </w:t>
      </w:r>
      <w:r w:rsidRPr="009174B1">
        <w:rPr>
          <w:rFonts w:ascii="Times New Roman" w:hAnsi="Times New Roman" w:cs="Times New Roman"/>
          <w:b/>
          <w:bCs/>
        </w:rPr>
        <w:t>szükséges eszközök pótlásának segítése</w:t>
      </w:r>
      <w:r>
        <w:rPr>
          <w:rFonts w:ascii="Times New Roman" w:hAnsi="Times New Roman" w:cs="Times New Roman"/>
        </w:rPr>
        <w:t xml:space="preserve"> pl. alapvető élelmiszer, ruházat, bútorzat, egyéb használati eszközök beszerzése, elsősorban adományok gyűjtésével, indokolt esetben az intézmény működési költségének terhére.</w:t>
      </w:r>
    </w:p>
    <w:p w:rsidR="00317E69" w:rsidRPr="00084C71" w:rsidRDefault="00317E69" w:rsidP="00317E69">
      <w:pPr>
        <w:spacing w:line="276" w:lineRule="auto"/>
      </w:pPr>
    </w:p>
    <w:p w:rsidR="00317E69" w:rsidRDefault="00317E69" w:rsidP="00317E69">
      <w:pPr>
        <w:spacing w:line="276" w:lineRule="auto"/>
        <w:jc w:val="center"/>
        <w:rPr>
          <w:b/>
          <w:bCs/>
        </w:rPr>
      </w:pPr>
      <w:r w:rsidRPr="00D93526">
        <w:rPr>
          <w:b/>
          <w:bCs/>
        </w:rPr>
        <w:t>Készségfejlesztés</w:t>
      </w:r>
    </w:p>
    <w:p w:rsidR="00317E69" w:rsidRDefault="00317E69" w:rsidP="00317E69">
      <w:pPr>
        <w:spacing w:line="276" w:lineRule="auto"/>
        <w:jc w:val="center"/>
        <w:rPr>
          <w:b/>
          <w:bCs/>
        </w:rPr>
      </w:pPr>
    </w:p>
    <w:p w:rsidR="00317E69" w:rsidRDefault="00317E69" w:rsidP="00317E69">
      <w:pPr>
        <w:spacing w:line="276" w:lineRule="auto"/>
      </w:pPr>
      <w:r w:rsidRPr="00CC1F7C">
        <w:t xml:space="preserve"> A készségfejlesztés a fogyatékos személyek nappali ellátása során kulcsfontosságú eleme a rehabilitációs és támogató szolgáltatásoknak, amely a fogyatékkal élők önállóságának és életminőségének javítására összpontosít. A készségfejlesztés célja a képességek, önállóság, valamint a szociális és kommunikációs készségek fejlesztése a mindennapi élet különböző területein. </w:t>
      </w:r>
    </w:p>
    <w:p w:rsidR="00317E69" w:rsidRDefault="00317E69" w:rsidP="00317E69">
      <w:pPr>
        <w:spacing w:line="276" w:lineRule="auto"/>
      </w:pPr>
    </w:p>
    <w:p w:rsidR="00317E69" w:rsidRPr="00CC1F7C" w:rsidRDefault="00317E69" w:rsidP="00317E69">
      <w:pPr>
        <w:spacing w:line="276" w:lineRule="auto"/>
      </w:pPr>
      <w:r>
        <w:t>A készségfejlesztés formái:</w:t>
      </w:r>
    </w:p>
    <w:p w:rsidR="00317E69" w:rsidRPr="00CC1F7C" w:rsidRDefault="00317E69" w:rsidP="00317E69">
      <w:pPr>
        <w:spacing w:line="276" w:lineRule="auto"/>
        <w:rPr>
          <w:b/>
          <w:bCs/>
        </w:rPr>
      </w:pPr>
      <w:r w:rsidRPr="00CC1F7C">
        <w:rPr>
          <w:b/>
          <w:bCs/>
        </w:rPr>
        <w:t xml:space="preserve">1. Mindennapi </w:t>
      </w:r>
      <w:r>
        <w:rPr>
          <w:b/>
          <w:bCs/>
        </w:rPr>
        <w:t>É</w:t>
      </w:r>
      <w:r w:rsidRPr="00CC1F7C">
        <w:rPr>
          <w:b/>
          <w:bCs/>
        </w:rPr>
        <w:t xml:space="preserve">letviteli </w:t>
      </w:r>
      <w:r>
        <w:rPr>
          <w:b/>
          <w:bCs/>
        </w:rPr>
        <w:t>K</w:t>
      </w:r>
      <w:r w:rsidRPr="00CC1F7C">
        <w:rPr>
          <w:b/>
          <w:bCs/>
        </w:rPr>
        <w:t xml:space="preserve">észségek </w:t>
      </w:r>
      <w:r>
        <w:rPr>
          <w:b/>
          <w:bCs/>
        </w:rPr>
        <w:t>F</w:t>
      </w:r>
      <w:r w:rsidRPr="00CC1F7C">
        <w:rPr>
          <w:b/>
          <w:bCs/>
        </w:rPr>
        <w:t>ejlesztése</w:t>
      </w:r>
    </w:p>
    <w:p w:rsidR="00317E69" w:rsidRPr="00CC1F7C" w:rsidRDefault="00317E69" w:rsidP="00317E69">
      <w:pPr>
        <w:pStyle w:val="Listaszerbekezds"/>
        <w:numPr>
          <w:ilvl w:val="0"/>
          <w:numId w:val="31"/>
        </w:numPr>
        <w:spacing w:line="276" w:lineRule="auto"/>
        <w:jc w:val="both"/>
        <w:rPr>
          <w:rFonts w:ascii="Times New Roman" w:hAnsi="Times New Roman" w:cs="Times New Roman"/>
        </w:rPr>
      </w:pPr>
      <w:r w:rsidRPr="00CC1F7C">
        <w:rPr>
          <w:rFonts w:ascii="Times New Roman" w:hAnsi="Times New Roman" w:cs="Times New Roman"/>
          <w:b/>
          <w:bCs/>
        </w:rPr>
        <w:t>Személyes higiénia:</w:t>
      </w:r>
      <w:r w:rsidRPr="00CC1F7C">
        <w:rPr>
          <w:rFonts w:ascii="Times New Roman" w:hAnsi="Times New Roman" w:cs="Times New Roman"/>
        </w:rPr>
        <w:t xml:space="preserve"> A készségfejlesztés számos olyan tevékenységet magába foglal, amelyek célja a személyes higiénia fenntartása (pl. fürdés, öltözködés, fogmosás).</w:t>
      </w:r>
    </w:p>
    <w:p w:rsidR="00317E69" w:rsidRPr="00CC1F7C" w:rsidRDefault="00317E69" w:rsidP="00317E69">
      <w:pPr>
        <w:pStyle w:val="Listaszerbekezds"/>
        <w:numPr>
          <w:ilvl w:val="0"/>
          <w:numId w:val="31"/>
        </w:numPr>
        <w:spacing w:line="276" w:lineRule="auto"/>
        <w:jc w:val="both"/>
        <w:rPr>
          <w:rFonts w:ascii="Times New Roman" w:hAnsi="Times New Roman" w:cs="Times New Roman"/>
        </w:rPr>
      </w:pPr>
      <w:r w:rsidRPr="00CC1F7C">
        <w:rPr>
          <w:rFonts w:ascii="Times New Roman" w:hAnsi="Times New Roman" w:cs="Times New Roman"/>
          <w:b/>
          <w:bCs/>
        </w:rPr>
        <w:t>Étkezési készségek:</w:t>
      </w:r>
      <w:r w:rsidRPr="00CC1F7C">
        <w:rPr>
          <w:rFonts w:ascii="Times New Roman" w:hAnsi="Times New Roman" w:cs="Times New Roman"/>
        </w:rPr>
        <w:t xml:space="preserve"> A fogyatékkal élők önálló étkezésének támogatása, beleértve az étkezés előkészítését és a megfelelő táplálkozási szokások elsajátítását.</w:t>
      </w:r>
    </w:p>
    <w:p w:rsidR="00317E69" w:rsidRPr="00CC1F7C" w:rsidRDefault="00317E69" w:rsidP="00317E69">
      <w:pPr>
        <w:pStyle w:val="Listaszerbekezds"/>
        <w:numPr>
          <w:ilvl w:val="0"/>
          <w:numId w:val="31"/>
        </w:numPr>
        <w:spacing w:line="276" w:lineRule="auto"/>
        <w:jc w:val="both"/>
        <w:rPr>
          <w:rFonts w:ascii="Times New Roman" w:hAnsi="Times New Roman" w:cs="Times New Roman"/>
        </w:rPr>
      </w:pPr>
      <w:r w:rsidRPr="00CC1F7C">
        <w:rPr>
          <w:rFonts w:ascii="Times New Roman" w:hAnsi="Times New Roman" w:cs="Times New Roman"/>
          <w:b/>
          <w:bCs/>
        </w:rPr>
        <w:t>Otthoni feladatok elsajátítása</w:t>
      </w:r>
      <w:r w:rsidRPr="00CC1F7C">
        <w:rPr>
          <w:rFonts w:ascii="Times New Roman" w:hAnsi="Times New Roman" w:cs="Times New Roman"/>
        </w:rPr>
        <w:t>: Feladatok, mint a takarítás, mosás és vásárlás, amelyek segítik a fogyatékos személyt abban, hogy jobban tudja kezelni a háztartási teendőket.</w:t>
      </w:r>
    </w:p>
    <w:p w:rsidR="00317E69" w:rsidRPr="00CC1F7C" w:rsidRDefault="00317E69" w:rsidP="00317E69">
      <w:pPr>
        <w:spacing w:line="276" w:lineRule="auto"/>
        <w:rPr>
          <w:b/>
          <w:bCs/>
        </w:rPr>
      </w:pPr>
      <w:r w:rsidRPr="00CC1F7C">
        <w:rPr>
          <w:b/>
          <w:bCs/>
        </w:rPr>
        <w:t xml:space="preserve">2. Motoros </w:t>
      </w:r>
      <w:r>
        <w:rPr>
          <w:b/>
          <w:bCs/>
        </w:rPr>
        <w:t>K</w:t>
      </w:r>
      <w:r w:rsidRPr="00CC1F7C">
        <w:rPr>
          <w:b/>
          <w:bCs/>
        </w:rPr>
        <w:t xml:space="preserve">észségek </w:t>
      </w:r>
      <w:r>
        <w:rPr>
          <w:b/>
          <w:bCs/>
        </w:rPr>
        <w:t>F</w:t>
      </w:r>
      <w:r w:rsidRPr="00CC1F7C">
        <w:rPr>
          <w:b/>
          <w:bCs/>
        </w:rPr>
        <w:t>ejlesztése</w:t>
      </w:r>
    </w:p>
    <w:p w:rsidR="00317E69" w:rsidRPr="00CC1F7C" w:rsidRDefault="00317E69" w:rsidP="00317E69">
      <w:pPr>
        <w:pStyle w:val="Listaszerbekezds"/>
        <w:numPr>
          <w:ilvl w:val="0"/>
          <w:numId w:val="30"/>
        </w:numPr>
        <w:spacing w:line="276" w:lineRule="auto"/>
        <w:jc w:val="both"/>
        <w:rPr>
          <w:rFonts w:ascii="Times New Roman" w:hAnsi="Times New Roman" w:cs="Times New Roman"/>
        </w:rPr>
      </w:pPr>
      <w:r w:rsidRPr="00CC1F7C">
        <w:rPr>
          <w:rFonts w:ascii="Times New Roman" w:hAnsi="Times New Roman" w:cs="Times New Roman"/>
          <w:b/>
          <w:bCs/>
        </w:rPr>
        <w:t>Finom motoros készségek</w:t>
      </w:r>
      <w:r w:rsidRPr="00CC1F7C">
        <w:rPr>
          <w:rFonts w:ascii="Times New Roman" w:hAnsi="Times New Roman" w:cs="Times New Roman"/>
        </w:rPr>
        <w:t>: Az apró mozdulatok, mint például az írógép vagy a kézműves tevékenységek fejlesztése segít a mindennapi feladatok ellátásában.</w:t>
      </w:r>
    </w:p>
    <w:p w:rsidR="00317E69" w:rsidRPr="00CC1F7C" w:rsidRDefault="00317E69" w:rsidP="00317E69">
      <w:pPr>
        <w:pStyle w:val="Listaszerbekezds"/>
        <w:numPr>
          <w:ilvl w:val="0"/>
          <w:numId w:val="30"/>
        </w:numPr>
        <w:spacing w:line="276" w:lineRule="auto"/>
        <w:jc w:val="both"/>
        <w:rPr>
          <w:rFonts w:ascii="Times New Roman" w:hAnsi="Times New Roman" w:cs="Times New Roman"/>
        </w:rPr>
      </w:pPr>
      <w:r w:rsidRPr="00CC1F7C">
        <w:rPr>
          <w:rFonts w:ascii="Times New Roman" w:hAnsi="Times New Roman" w:cs="Times New Roman"/>
          <w:b/>
          <w:bCs/>
        </w:rPr>
        <w:t>Gross motoros készségek</w:t>
      </w:r>
      <w:r w:rsidRPr="00CC1F7C">
        <w:rPr>
          <w:rFonts w:ascii="Times New Roman" w:hAnsi="Times New Roman" w:cs="Times New Roman"/>
        </w:rPr>
        <w:t>: A nagyobb mozdulatok (pl. járás, futás, egyensúlyozás) fejlesztése, ami elősegíti a mobilitást és a fizikai aktivitást.</w:t>
      </w:r>
    </w:p>
    <w:p w:rsidR="00317E69" w:rsidRPr="001255FB" w:rsidRDefault="00317E69" w:rsidP="00317E69">
      <w:pPr>
        <w:spacing w:line="276" w:lineRule="auto"/>
        <w:rPr>
          <w:b/>
          <w:bCs/>
        </w:rPr>
      </w:pPr>
      <w:r w:rsidRPr="001255FB">
        <w:rPr>
          <w:b/>
          <w:bCs/>
        </w:rPr>
        <w:t xml:space="preserve">3. Szociális </w:t>
      </w:r>
      <w:r>
        <w:rPr>
          <w:b/>
          <w:bCs/>
        </w:rPr>
        <w:t>K</w:t>
      </w:r>
      <w:r w:rsidRPr="001255FB">
        <w:rPr>
          <w:b/>
          <w:bCs/>
        </w:rPr>
        <w:t xml:space="preserve">észségek </w:t>
      </w:r>
      <w:r>
        <w:rPr>
          <w:b/>
          <w:bCs/>
        </w:rPr>
        <w:t>F</w:t>
      </w:r>
      <w:r w:rsidRPr="001255FB">
        <w:rPr>
          <w:b/>
          <w:bCs/>
        </w:rPr>
        <w:t>ejlesztése</w:t>
      </w:r>
    </w:p>
    <w:p w:rsidR="00317E69" w:rsidRPr="001255FB" w:rsidRDefault="00317E69" w:rsidP="00317E69">
      <w:pPr>
        <w:pStyle w:val="Listaszerbekezds"/>
        <w:numPr>
          <w:ilvl w:val="0"/>
          <w:numId w:val="32"/>
        </w:numPr>
        <w:spacing w:line="276" w:lineRule="auto"/>
        <w:jc w:val="both"/>
        <w:rPr>
          <w:rFonts w:ascii="Times New Roman" w:hAnsi="Times New Roman" w:cs="Times New Roman"/>
        </w:rPr>
      </w:pPr>
      <w:r w:rsidRPr="001255FB">
        <w:rPr>
          <w:rFonts w:ascii="Times New Roman" w:hAnsi="Times New Roman" w:cs="Times New Roman"/>
        </w:rPr>
        <w:t>Kapcsolatteremtés: Tanulják meg, hogyan építhetnek baráti és társas kapcsolatokat, beleértve a beszélgetés, a figyelmes hallgatás és a nonverbális kommunikáció jelentőségét.</w:t>
      </w:r>
    </w:p>
    <w:p w:rsidR="00317E69" w:rsidRPr="001255FB" w:rsidRDefault="00317E69" w:rsidP="00317E69">
      <w:pPr>
        <w:pStyle w:val="Listaszerbekezds"/>
        <w:numPr>
          <w:ilvl w:val="0"/>
          <w:numId w:val="32"/>
        </w:numPr>
        <w:spacing w:line="276" w:lineRule="auto"/>
        <w:jc w:val="both"/>
        <w:rPr>
          <w:rFonts w:ascii="Times New Roman" w:hAnsi="Times New Roman" w:cs="Times New Roman"/>
        </w:rPr>
      </w:pPr>
      <w:r w:rsidRPr="001255FB">
        <w:rPr>
          <w:rFonts w:ascii="Times New Roman" w:hAnsi="Times New Roman" w:cs="Times New Roman"/>
        </w:rPr>
        <w:t>Csapatmunkára való nevelés: A közös csoportos tevékenységek segítségével javíthatják a szociális interakciókat és konfliktuskezelési készségeiket.</w:t>
      </w:r>
    </w:p>
    <w:p w:rsidR="00317E69" w:rsidRPr="001255FB" w:rsidRDefault="00317E69" w:rsidP="00317E69">
      <w:pPr>
        <w:spacing w:line="276" w:lineRule="auto"/>
        <w:rPr>
          <w:b/>
          <w:bCs/>
        </w:rPr>
      </w:pPr>
      <w:r w:rsidRPr="001255FB">
        <w:rPr>
          <w:b/>
          <w:bCs/>
        </w:rPr>
        <w:t xml:space="preserve"> 4. Kommunikációs </w:t>
      </w:r>
      <w:r>
        <w:rPr>
          <w:b/>
          <w:bCs/>
        </w:rPr>
        <w:t>K</w:t>
      </w:r>
      <w:r w:rsidRPr="001255FB">
        <w:rPr>
          <w:b/>
          <w:bCs/>
        </w:rPr>
        <w:t xml:space="preserve">észségek </w:t>
      </w:r>
      <w:r>
        <w:rPr>
          <w:b/>
          <w:bCs/>
        </w:rPr>
        <w:t>F</w:t>
      </w:r>
      <w:r w:rsidRPr="001255FB">
        <w:rPr>
          <w:b/>
          <w:bCs/>
        </w:rPr>
        <w:t>ejlesztése</w:t>
      </w:r>
    </w:p>
    <w:p w:rsidR="00317E69" w:rsidRPr="001255FB" w:rsidRDefault="00317E69" w:rsidP="00317E69">
      <w:pPr>
        <w:pStyle w:val="Listaszerbekezds"/>
        <w:numPr>
          <w:ilvl w:val="0"/>
          <w:numId w:val="33"/>
        </w:numPr>
        <w:spacing w:line="276" w:lineRule="auto"/>
        <w:jc w:val="both"/>
        <w:rPr>
          <w:rFonts w:ascii="Times New Roman" w:hAnsi="Times New Roman" w:cs="Times New Roman"/>
        </w:rPr>
      </w:pPr>
      <w:r w:rsidRPr="001255FB">
        <w:rPr>
          <w:rFonts w:ascii="Times New Roman" w:hAnsi="Times New Roman" w:cs="Times New Roman"/>
          <w:b/>
          <w:bCs/>
        </w:rPr>
        <w:t>Beszéd- és nyelvi készségek:</w:t>
      </w:r>
      <w:r w:rsidRPr="001255FB">
        <w:rPr>
          <w:rFonts w:ascii="Times New Roman" w:hAnsi="Times New Roman" w:cs="Times New Roman"/>
        </w:rPr>
        <w:t xml:space="preserve"> A kommunikációs technikák gyakorlása, amely segít a fogyatékos személyek számára kifejezni gondolataikat és érzéseiket.</w:t>
      </w:r>
    </w:p>
    <w:p w:rsidR="00317E69" w:rsidRPr="001255FB" w:rsidRDefault="00317E69" w:rsidP="00317E69">
      <w:pPr>
        <w:pStyle w:val="Listaszerbekezds"/>
        <w:numPr>
          <w:ilvl w:val="0"/>
          <w:numId w:val="33"/>
        </w:numPr>
        <w:spacing w:line="276" w:lineRule="auto"/>
        <w:jc w:val="both"/>
        <w:rPr>
          <w:rFonts w:ascii="Times New Roman" w:hAnsi="Times New Roman" w:cs="Times New Roman"/>
        </w:rPr>
      </w:pPr>
      <w:r w:rsidRPr="001255FB">
        <w:rPr>
          <w:rFonts w:ascii="Times New Roman" w:hAnsi="Times New Roman" w:cs="Times New Roman"/>
          <w:b/>
          <w:bCs/>
        </w:rPr>
        <w:t>Alternatív kommunikációs eszközök használata:</w:t>
      </w:r>
      <w:r w:rsidRPr="001255FB">
        <w:rPr>
          <w:rFonts w:ascii="Times New Roman" w:hAnsi="Times New Roman" w:cs="Times New Roman"/>
        </w:rPr>
        <w:t xml:space="preserve"> Ha a hagyományos beszéd nem lehetséges, olyan alternatív módszerek, mint a jelnyelv vagy kommunikációs táblák használatának oktatása.</w:t>
      </w:r>
    </w:p>
    <w:p w:rsidR="00317E69" w:rsidRPr="001255FB" w:rsidRDefault="00317E69" w:rsidP="00317E69">
      <w:pPr>
        <w:spacing w:line="276" w:lineRule="auto"/>
        <w:rPr>
          <w:b/>
          <w:bCs/>
        </w:rPr>
      </w:pPr>
      <w:r w:rsidRPr="001255FB">
        <w:rPr>
          <w:b/>
          <w:bCs/>
        </w:rPr>
        <w:t xml:space="preserve">5. Önállóságra </w:t>
      </w:r>
      <w:r>
        <w:rPr>
          <w:b/>
          <w:bCs/>
        </w:rPr>
        <w:t>N</w:t>
      </w:r>
      <w:r w:rsidRPr="001255FB">
        <w:rPr>
          <w:b/>
          <w:bCs/>
        </w:rPr>
        <w:t>evelés</w:t>
      </w:r>
    </w:p>
    <w:p w:rsidR="00317E69" w:rsidRPr="001255FB" w:rsidRDefault="00317E69" w:rsidP="00317E69">
      <w:pPr>
        <w:pStyle w:val="Listaszerbekezds"/>
        <w:numPr>
          <w:ilvl w:val="0"/>
          <w:numId w:val="34"/>
        </w:numPr>
        <w:spacing w:line="276" w:lineRule="auto"/>
        <w:jc w:val="both"/>
        <w:rPr>
          <w:rFonts w:ascii="Times New Roman" w:hAnsi="Times New Roman" w:cs="Times New Roman"/>
        </w:rPr>
      </w:pPr>
      <w:r w:rsidRPr="001255FB">
        <w:rPr>
          <w:rFonts w:ascii="Times New Roman" w:hAnsi="Times New Roman" w:cs="Times New Roman"/>
          <w:b/>
          <w:bCs/>
        </w:rPr>
        <w:t>Döntéshozatali készségek:</w:t>
      </w:r>
      <w:r w:rsidRPr="001255FB">
        <w:rPr>
          <w:rFonts w:ascii="Times New Roman" w:hAnsi="Times New Roman" w:cs="Times New Roman"/>
        </w:rPr>
        <w:t xml:space="preserve"> A döntések meghozatalának gyakorlása a mindennapi élet során, ami segít a fogyatékos személyek autonómiájának fejlesztésében.</w:t>
      </w:r>
    </w:p>
    <w:p w:rsidR="00317E69" w:rsidRPr="001255FB" w:rsidRDefault="00317E69" w:rsidP="00317E69">
      <w:pPr>
        <w:pStyle w:val="Listaszerbekezds"/>
        <w:numPr>
          <w:ilvl w:val="0"/>
          <w:numId w:val="34"/>
        </w:numPr>
        <w:spacing w:line="276" w:lineRule="auto"/>
        <w:jc w:val="both"/>
        <w:rPr>
          <w:rFonts w:ascii="Times New Roman" w:hAnsi="Times New Roman" w:cs="Times New Roman"/>
        </w:rPr>
      </w:pPr>
      <w:r w:rsidRPr="001255FB">
        <w:rPr>
          <w:rFonts w:ascii="Times New Roman" w:hAnsi="Times New Roman" w:cs="Times New Roman"/>
          <w:b/>
          <w:bCs/>
        </w:rPr>
        <w:t>Problémamegoldás:</w:t>
      </w:r>
      <w:r w:rsidRPr="001255FB">
        <w:rPr>
          <w:rFonts w:ascii="Times New Roman" w:hAnsi="Times New Roman" w:cs="Times New Roman"/>
        </w:rPr>
        <w:t xml:space="preserve"> Képessé tenni őket arra, hogy önállóan találjanak megoldásokat a különböző kihívásokra.</w:t>
      </w:r>
    </w:p>
    <w:p w:rsidR="00317E69" w:rsidRPr="001255FB" w:rsidRDefault="00317E69" w:rsidP="00317E69">
      <w:pPr>
        <w:spacing w:line="276" w:lineRule="auto"/>
        <w:rPr>
          <w:b/>
          <w:bCs/>
        </w:rPr>
      </w:pPr>
      <w:r w:rsidRPr="001255FB">
        <w:rPr>
          <w:b/>
          <w:bCs/>
        </w:rPr>
        <w:t xml:space="preserve">6. Érzelmi és </w:t>
      </w:r>
      <w:r>
        <w:rPr>
          <w:b/>
          <w:bCs/>
        </w:rPr>
        <w:t>M</w:t>
      </w:r>
      <w:r w:rsidRPr="001255FB">
        <w:rPr>
          <w:b/>
          <w:bCs/>
        </w:rPr>
        <w:t xml:space="preserve">entális </w:t>
      </w:r>
      <w:r>
        <w:rPr>
          <w:b/>
          <w:bCs/>
        </w:rPr>
        <w:t>K</w:t>
      </w:r>
      <w:r w:rsidRPr="001255FB">
        <w:rPr>
          <w:b/>
          <w:bCs/>
        </w:rPr>
        <w:t xml:space="preserve">észségek </w:t>
      </w:r>
      <w:r>
        <w:rPr>
          <w:b/>
          <w:bCs/>
        </w:rPr>
        <w:t>F</w:t>
      </w:r>
      <w:r w:rsidRPr="001255FB">
        <w:rPr>
          <w:b/>
          <w:bCs/>
        </w:rPr>
        <w:t>ejlesztése</w:t>
      </w:r>
    </w:p>
    <w:p w:rsidR="00317E69" w:rsidRPr="001255FB" w:rsidRDefault="00317E69" w:rsidP="00317E69">
      <w:pPr>
        <w:pStyle w:val="Listaszerbekezds"/>
        <w:numPr>
          <w:ilvl w:val="0"/>
          <w:numId w:val="35"/>
        </w:numPr>
        <w:spacing w:line="276" w:lineRule="auto"/>
        <w:jc w:val="both"/>
        <w:rPr>
          <w:rFonts w:ascii="Times New Roman" w:hAnsi="Times New Roman" w:cs="Times New Roman"/>
        </w:rPr>
      </w:pPr>
      <w:r w:rsidRPr="001255FB">
        <w:rPr>
          <w:rFonts w:ascii="Times New Roman" w:hAnsi="Times New Roman" w:cs="Times New Roman"/>
          <w:b/>
          <w:bCs/>
        </w:rPr>
        <w:t>Érzelemkezelés</w:t>
      </w:r>
      <w:r w:rsidRPr="001255FB">
        <w:rPr>
          <w:rFonts w:ascii="Times New Roman" w:hAnsi="Times New Roman" w:cs="Times New Roman"/>
        </w:rPr>
        <w:t>: A mentális és érzelmi jólét elősegítése különféle technikák, például relaxációs gyakorlatok, stresszkezelés és érzelmi intelligencia fejlesztése révén.</w:t>
      </w:r>
    </w:p>
    <w:p w:rsidR="00317E69" w:rsidRPr="001255FB" w:rsidRDefault="00317E69" w:rsidP="00317E69">
      <w:pPr>
        <w:pStyle w:val="Listaszerbekezds"/>
        <w:numPr>
          <w:ilvl w:val="0"/>
          <w:numId w:val="35"/>
        </w:numPr>
        <w:spacing w:line="276" w:lineRule="auto"/>
        <w:jc w:val="both"/>
        <w:rPr>
          <w:rFonts w:ascii="Times New Roman" w:hAnsi="Times New Roman" w:cs="Times New Roman"/>
        </w:rPr>
      </w:pPr>
      <w:r w:rsidRPr="001255FB">
        <w:rPr>
          <w:rFonts w:ascii="Times New Roman" w:hAnsi="Times New Roman" w:cs="Times New Roman"/>
          <w:b/>
          <w:bCs/>
        </w:rPr>
        <w:lastRenderedPageBreak/>
        <w:t>Önbecsülés és önértékelés növelése:</w:t>
      </w:r>
      <w:r w:rsidRPr="001255FB">
        <w:rPr>
          <w:rFonts w:ascii="Times New Roman" w:hAnsi="Times New Roman" w:cs="Times New Roman"/>
        </w:rPr>
        <w:t xml:space="preserve"> A támogató környezet segítségével növelni a fogyatékkal élők önértékelését és önérzetét.</w:t>
      </w:r>
    </w:p>
    <w:p w:rsidR="00317E69" w:rsidRPr="001255FB" w:rsidRDefault="00317E69" w:rsidP="00317E69">
      <w:pPr>
        <w:spacing w:line="276" w:lineRule="auto"/>
        <w:rPr>
          <w:b/>
          <w:bCs/>
        </w:rPr>
      </w:pPr>
      <w:r w:rsidRPr="001255FB">
        <w:rPr>
          <w:b/>
          <w:bCs/>
        </w:rPr>
        <w:t xml:space="preserve">7. Rehabilitációs </w:t>
      </w:r>
      <w:r>
        <w:rPr>
          <w:b/>
          <w:bCs/>
        </w:rPr>
        <w:t>P</w:t>
      </w:r>
      <w:r w:rsidRPr="001255FB">
        <w:rPr>
          <w:b/>
          <w:bCs/>
        </w:rPr>
        <w:t xml:space="preserve">rogramok és </w:t>
      </w:r>
      <w:r>
        <w:rPr>
          <w:b/>
          <w:bCs/>
        </w:rPr>
        <w:t>F</w:t>
      </w:r>
      <w:r w:rsidRPr="001255FB">
        <w:rPr>
          <w:b/>
          <w:bCs/>
        </w:rPr>
        <w:t>oglalkozások</w:t>
      </w:r>
    </w:p>
    <w:p w:rsidR="00317E69" w:rsidRPr="001255FB" w:rsidRDefault="00317E69" w:rsidP="00317E69">
      <w:pPr>
        <w:pStyle w:val="Listaszerbekezds"/>
        <w:numPr>
          <w:ilvl w:val="0"/>
          <w:numId w:val="36"/>
        </w:numPr>
        <w:spacing w:line="276" w:lineRule="auto"/>
        <w:jc w:val="both"/>
        <w:rPr>
          <w:rFonts w:ascii="Times New Roman" w:hAnsi="Times New Roman" w:cs="Times New Roman"/>
        </w:rPr>
      </w:pPr>
      <w:r w:rsidRPr="001255FB">
        <w:rPr>
          <w:rFonts w:ascii="Times New Roman" w:hAnsi="Times New Roman" w:cs="Times New Roman"/>
          <w:b/>
          <w:bCs/>
        </w:rPr>
        <w:t>Szakmai készségek fejlesztése:</w:t>
      </w:r>
      <w:r w:rsidRPr="001255FB">
        <w:rPr>
          <w:rFonts w:ascii="Times New Roman" w:hAnsi="Times New Roman" w:cs="Times New Roman"/>
        </w:rPr>
        <w:t xml:space="preserve"> Olyan programok, amelyek célja a munkaerőpiacra való felkészítés, beleértve a különböző szakmai készségek elsajátítását.</w:t>
      </w:r>
    </w:p>
    <w:p w:rsidR="00317E69" w:rsidRPr="001255FB" w:rsidRDefault="00317E69" w:rsidP="00317E69">
      <w:pPr>
        <w:pStyle w:val="Listaszerbekezds"/>
        <w:numPr>
          <w:ilvl w:val="0"/>
          <w:numId w:val="36"/>
        </w:numPr>
        <w:spacing w:line="276" w:lineRule="auto"/>
        <w:jc w:val="both"/>
        <w:rPr>
          <w:rFonts w:ascii="Times New Roman" w:hAnsi="Times New Roman" w:cs="Times New Roman"/>
        </w:rPr>
      </w:pPr>
      <w:r w:rsidRPr="001255FB">
        <w:rPr>
          <w:rFonts w:ascii="Times New Roman" w:hAnsi="Times New Roman" w:cs="Times New Roman"/>
          <w:b/>
          <w:bCs/>
        </w:rPr>
        <w:t>Hobbi- és szabadidős programok:</w:t>
      </w:r>
      <w:r w:rsidRPr="001255FB">
        <w:rPr>
          <w:rFonts w:ascii="Times New Roman" w:hAnsi="Times New Roman" w:cs="Times New Roman"/>
        </w:rPr>
        <w:t xml:space="preserve"> A szabadidős tevékenységek segítenek a szociális készségek és a kreativitás fejlesztésében.</w:t>
      </w:r>
    </w:p>
    <w:p w:rsidR="00317E69" w:rsidRDefault="00317E69" w:rsidP="00317E69">
      <w:pPr>
        <w:spacing w:line="276" w:lineRule="auto"/>
        <w:rPr>
          <w:b/>
          <w:bCs/>
        </w:rPr>
      </w:pPr>
      <w:r w:rsidRPr="001255FB">
        <w:rPr>
          <w:b/>
          <w:bCs/>
        </w:rPr>
        <w:t xml:space="preserve"> </w:t>
      </w:r>
    </w:p>
    <w:p w:rsidR="00317E69" w:rsidRPr="001255FB" w:rsidRDefault="00317E69" w:rsidP="00317E69">
      <w:pPr>
        <w:spacing w:line="276" w:lineRule="auto"/>
        <w:rPr>
          <w:b/>
          <w:bCs/>
        </w:rPr>
      </w:pPr>
      <w:r w:rsidRPr="001255FB">
        <w:rPr>
          <w:b/>
          <w:bCs/>
        </w:rPr>
        <w:t xml:space="preserve">8. Családi </w:t>
      </w:r>
      <w:r>
        <w:rPr>
          <w:b/>
          <w:bCs/>
        </w:rPr>
        <w:t>T</w:t>
      </w:r>
      <w:r w:rsidRPr="001255FB">
        <w:rPr>
          <w:b/>
          <w:bCs/>
        </w:rPr>
        <w:t>ámogatás</w:t>
      </w:r>
    </w:p>
    <w:p w:rsidR="00317E69" w:rsidRPr="00E22DEF" w:rsidRDefault="00317E69" w:rsidP="00317E69">
      <w:pPr>
        <w:pStyle w:val="Listaszerbekezds"/>
        <w:numPr>
          <w:ilvl w:val="0"/>
          <w:numId w:val="37"/>
        </w:numPr>
        <w:spacing w:line="276" w:lineRule="auto"/>
        <w:jc w:val="both"/>
        <w:rPr>
          <w:rFonts w:ascii="Times New Roman" w:hAnsi="Times New Roman" w:cs="Times New Roman"/>
        </w:rPr>
      </w:pPr>
      <w:r w:rsidRPr="00E22DEF">
        <w:rPr>
          <w:rFonts w:ascii="Times New Roman" w:hAnsi="Times New Roman" w:cs="Times New Roman"/>
          <w:b/>
          <w:bCs/>
        </w:rPr>
        <w:t>Család bevonása</w:t>
      </w:r>
      <w:r w:rsidRPr="00E22DEF">
        <w:rPr>
          <w:rFonts w:ascii="Times New Roman" w:hAnsi="Times New Roman" w:cs="Times New Roman"/>
        </w:rPr>
        <w:t>: A családtagok bevonása a készségfejlesztési folyamatba, hogy támogassák a fogyatékkal élőt a tanult készségek alkalmazásában a mindennapi életben.</w:t>
      </w:r>
    </w:p>
    <w:p w:rsidR="00317E69" w:rsidRDefault="00317E69" w:rsidP="00317E69">
      <w:pPr>
        <w:spacing w:line="276" w:lineRule="auto"/>
      </w:pPr>
    </w:p>
    <w:p w:rsidR="00317E69" w:rsidRDefault="00317E69" w:rsidP="00317E69">
      <w:pPr>
        <w:spacing w:line="276" w:lineRule="auto"/>
      </w:pPr>
      <w:r>
        <w:t>Az intézményünk által biztosított, készségfejlesztést támogató programok:</w:t>
      </w:r>
    </w:p>
    <w:p w:rsidR="00317E69" w:rsidRDefault="00317E69" w:rsidP="00317E69">
      <w:pPr>
        <w:spacing w:line="276" w:lineRule="auto"/>
      </w:pPr>
    </w:p>
    <w:p w:rsidR="00317E69" w:rsidRPr="00F078AF" w:rsidRDefault="00317E69" w:rsidP="00317E69">
      <w:pPr>
        <w:pStyle w:val="Listaszerbekezds"/>
        <w:numPr>
          <w:ilvl w:val="0"/>
          <w:numId w:val="18"/>
        </w:numPr>
        <w:spacing w:line="276" w:lineRule="auto"/>
        <w:jc w:val="both"/>
        <w:rPr>
          <w:rFonts w:ascii="Times New Roman" w:hAnsi="Times New Roman" w:cs="Times New Roman"/>
        </w:rPr>
      </w:pPr>
      <w:r w:rsidRPr="00F078AF">
        <w:rPr>
          <w:rFonts w:ascii="Times New Roman" w:hAnsi="Times New Roman" w:cs="Times New Roman"/>
          <w:b/>
          <w:bCs/>
          <w:iCs/>
        </w:rPr>
        <w:t>Szocioterápiás foglalkozások:</w:t>
      </w:r>
    </w:p>
    <w:p w:rsidR="00317E69" w:rsidRPr="00F078AF" w:rsidRDefault="00317E69" w:rsidP="00317E69">
      <w:pPr>
        <w:numPr>
          <w:ilvl w:val="0"/>
          <w:numId w:val="38"/>
        </w:numPr>
        <w:spacing w:line="276" w:lineRule="auto"/>
        <w:jc w:val="both"/>
        <w:rPr>
          <w:bCs/>
          <w:iCs/>
        </w:rPr>
      </w:pPr>
      <w:r>
        <w:rPr>
          <w:bCs/>
          <w:iCs/>
        </w:rPr>
        <w:t>M</w:t>
      </w:r>
      <w:r w:rsidRPr="00151749">
        <w:rPr>
          <w:bCs/>
          <w:iCs/>
        </w:rPr>
        <w:t>unkaterápia</w:t>
      </w:r>
    </w:p>
    <w:p w:rsidR="00317E69" w:rsidRPr="00151749" w:rsidRDefault="00317E69" w:rsidP="00317E69">
      <w:pPr>
        <w:numPr>
          <w:ilvl w:val="0"/>
          <w:numId w:val="38"/>
        </w:numPr>
        <w:spacing w:line="276" w:lineRule="auto"/>
        <w:jc w:val="both"/>
        <w:rPr>
          <w:bCs/>
          <w:iCs/>
        </w:rPr>
      </w:pPr>
      <w:r>
        <w:rPr>
          <w:bCs/>
          <w:iCs/>
        </w:rPr>
        <w:t>F</w:t>
      </w:r>
      <w:r w:rsidRPr="00151749">
        <w:rPr>
          <w:bCs/>
          <w:iCs/>
        </w:rPr>
        <w:t>oglalkozásterápiák (kreatív és művészeti terápiák, képzőművészeti terápiák, zeneterápia, biblioterápia, mozgásterápiák, színjátszás-terápia, játékterápia, kombinált foglalkozásterápiák)</w:t>
      </w:r>
    </w:p>
    <w:p w:rsidR="00317E69" w:rsidRPr="00F078AF" w:rsidRDefault="00317E69" w:rsidP="00317E69">
      <w:pPr>
        <w:pStyle w:val="Listaszerbekezds"/>
        <w:numPr>
          <w:ilvl w:val="0"/>
          <w:numId w:val="38"/>
        </w:numPr>
        <w:spacing w:line="276" w:lineRule="auto"/>
        <w:jc w:val="both"/>
        <w:rPr>
          <w:rFonts w:ascii="Times New Roman" w:hAnsi="Times New Roman" w:cs="Times New Roman"/>
        </w:rPr>
      </w:pPr>
      <w:r w:rsidRPr="00F078AF">
        <w:rPr>
          <w:rFonts w:ascii="Times New Roman" w:hAnsi="Times New Roman" w:cs="Times New Roman"/>
          <w:bCs/>
          <w:iCs/>
        </w:rPr>
        <w:t>szociális készségek tréningje (asszertív tréning, mindennapi élettevékenységek programjai</w:t>
      </w:r>
      <w:r>
        <w:rPr>
          <w:rFonts w:ascii="Times New Roman" w:hAnsi="Times New Roman" w:cs="Times New Roman"/>
          <w:bCs/>
          <w:iCs/>
        </w:rPr>
        <w:t>, etikett csoport</w:t>
      </w:r>
    </w:p>
    <w:p w:rsidR="00317E69" w:rsidRPr="00F078AF" w:rsidRDefault="00317E69" w:rsidP="00317E69">
      <w:pPr>
        <w:pStyle w:val="Listaszerbekezds"/>
        <w:spacing w:line="276" w:lineRule="auto"/>
        <w:rPr>
          <w:rFonts w:ascii="Times New Roman" w:hAnsi="Times New Roman" w:cs="Times New Roman"/>
        </w:rPr>
      </w:pPr>
    </w:p>
    <w:p w:rsidR="00317E69" w:rsidRPr="00464C01" w:rsidRDefault="00317E69" w:rsidP="00317E69">
      <w:pPr>
        <w:pStyle w:val="Listaszerbekezds"/>
        <w:numPr>
          <w:ilvl w:val="0"/>
          <w:numId w:val="18"/>
        </w:numPr>
        <w:spacing w:line="276" w:lineRule="auto"/>
        <w:jc w:val="both"/>
        <w:rPr>
          <w:rFonts w:ascii="Times New Roman" w:hAnsi="Times New Roman" w:cs="Times New Roman"/>
          <w:bCs/>
          <w:iCs/>
        </w:rPr>
      </w:pPr>
      <w:r w:rsidRPr="00464C01">
        <w:rPr>
          <w:rFonts w:ascii="Times New Roman" w:hAnsi="Times New Roman" w:cs="Times New Roman"/>
          <w:b/>
          <w:bCs/>
          <w:iCs/>
        </w:rPr>
        <w:t>Fejlesztő foglalkoztatás</w:t>
      </w:r>
      <w:r w:rsidRPr="00464C01">
        <w:rPr>
          <w:rFonts w:ascii="Times New Roman" w:hAnsi="Times New Roman" w:cs="Times New Roman"/>
          <w:bCs/>
          <w:iCs/>
        </w:rPr>
        <w:t>:</w:t>
      </w:r>
    </w:p>
    <w:p w:rsidR="00317E69" w:rsidRPr="00151749" w:rsidRDefault="00317E69" w:rsidP="00317E69">
      <w:pPr>
        <w:pStyle w:val="Listaszerbekezds"/>
        <w:numPr>
          <w:ilvl w:val="0"/>
          <w:numId w:val="39"/>
        </w:numPr>
        <w:spacing w:line="276" w:lineRule="auto"/>
        <w:jc w:val="both"/>
        <w:rPr>
          <w:rFonts w:ascii="Times New Roman" w:hAnsi="Times New Roman" w:cs="Times New Roman"/>
          <w:bCs/>
          <w:iCs/>
        </w:rPr>
      </w:pPr>
      <w:r w:rsidRPr="00151749">
        <w:rPr>
          <w:rFonts w:ascii="Times New Roman" w:hAnsi="Times New Roman" w:cs="Times New Roman"/>
          <w:bCs/>
          <w:iCs/>
        </w:rPr>
        <w:t>Mt. szerinti határozott idejű munkaviszonyban</w:t>
      </w:r>
    </w:p>
    <w:p w:rsidR="00317E69" w:rsidRDefault="00317E69" w:rsidP="00317E69">
      <w:pPr>
        <w:pStyle w:val="Listaszerbekezds"/>
        <w:numPr>
          <w:ilvl w:val="0"/>
          <w:numId w:val="39"/>
        </w:numPr>
        <w:spacing w:line="276" w:lineRule="auto"/>
        <w:jc w:val="both"/>
        <w:rPr>
          <w:rFonts w:ascii="Times New Roman" w:hAnsi="Times New Roman" w:cs="Times New Roman"/>
          <w:bCs/>
          <w:iCs/>
        </w:rPr>
      </w:pPr>
      <w:r w:rsidRPr="00151749">
        <w:rPr>
          <w:rFonts w:ascii="Times New Roman" w:hAnsi="Times New Roman" w:cs="Times New Roman"/>
          <w:bCs/>
          <w:iCs/>
        </w:rPr>
        <w:t>Fejlesztési jogviszonyban</w:t>
      </w:r>
    </w:p>
    <w:p w:rsidR="00317E69" w:rsidRDefault="00317E69" w:rsidP="00317E69">
      <w:pPr>
        <w:spacing w:line="276" w:lineRule="auto"/>
        <w:rPr>
          <w:bCs/>
          <w:iCs/>
        </w:rPr>
      </w:pPr>
    </w:p>
    <w:p w:rsidR="00317E69" w:rsidRDefault="00317E69" w:rsidP="00317E69">
      <w:pPr>
        <w:pStyle w:val="Listaszerbekezds"/>
        <w:numPr>
          <w:ilvl w:val="0"/>
          <w:numId w:val="18"/>
        </w:numPr>
        <w:spacing w:line="276" w:lineRule="auto"/>
        <w:jc w:val="both"/>
        <w:rPr>
          <w:rFonts w:ascii="Times New Roman" w:hAnsi="Times New Roman" w:cs="Times New Roman"/>
          <w:b/>
          <w:iCs/>
        </w:rPr>
      </w:pPr>
      <w:r w:rsidRPr="00464C01">
        <w:rPr>
          <w:rFonts w:ascii="Times New Roman" w:hAnsi="Times New Roman" w:cs="Times New Roman"/>
          <w:b/>
          <w:iCs/>
        </w:rPr>
        <w:t>Sport és mozgás foglalkozások</w:t>
      </w:r>
    </w:p>
    <w:p w:rsidR="00317E69" w:rsidRPr="0096308D" w:rsidRDefault="00317E69" w:rsidP="00317E69">
      <w:pPr>
        <w:pStyle w:val="Listaszerbekezds"/>
        <w:numPr>
          <w:ilvl w:val="1"/>
          <w:numId w:val="18"/>
        </w:numPr>
        <w:spacing w:line="276" w:lineRule="auto"/>
        <w:jc w:val="both"/>
        <w:rPr>
          <w:rFonts w:ascii="Times New Roman" w:hAnsi="Times New Roman" w:cs="Times New Roman"/>
          <w:b/>
          <w:iCs/>
        </w:rPr>
      </w:pPr>
      <w:r w:rsidRPr="0096308D">
        <w:rPr>
          <w:rFonts w:ascii="Times New Roman" w:hAnsi="Times New Roman" w:cs="Times New Roman"/>
          <w:bCs/>
          <w:iCs/>
        </w:rPr>
        <w:t>Kardiótréning</w:t>
      </w:r>
    </w:p>
    <w:p w:rsidR="00317E69" w:rsidRPr="0096308D" w:rsidRDefault="00317E69" w:rsidP="00317E69">
      <w:pPr>
        <w:pStyle w:val="Listaszerbekezds"/>
        <w:numPr>
          <w:ilvl w:val="1"/>
          <w:numId w:val="18"/>
        </w:numPr>
        <w:spacing w:line="276" w:lineRule="auto"/>
        <w:jc w:val="both"/>
        <w:rPr>
          <w:rFonts w:ascii="Times New Roman" w:hAnsi="Times New Roman" w:cs="Times New Roman"/>
          <w:b/>
          <w:iCs/>
        </w:rPr>
      </w:pPr>
      <w:r w:rsidRPr="0096308D">
        <w:rPr>
          <w:rFonts w:ascii="Times New Roman" w:hAnsi="Times New Roman" w:cs="Times New Roman"/>
          <w:bCs/>
          <w:iCs/>
        </w:rPr>
        <w:t>Erősítő Edzések</w:t>
      </w:r>
    </w:p>
    <w:p w:rsidR="00317E69" w:rsidRPr="0096308D" w:rsidRDefault="00317E69" w:rsidP="00317E69">
      <w:pPr>
        <w:pStyle w:val="Listaszerbekezds"/>
        <w:numPr>
          <w:ilvl w:val="1"/>
          <w:numId w:val="18"/>
        </w:numPr>
        <w:spacing w:line="276" w:lineRule="auto"/>
        <w:jc w:val="both"/>
        <w:rPr>
          <w:rFonts w:ascii="Times New Roman" w:hAnsi="Times New Roman" w:cs="Times New Roman"/>
          <w:b/>
          <w:iCs/>
        </w:rPr>
      </w:pPr>
      <w:r w:rsidRPr="0096308D">
        <w:rPr>
          <w:rFonts w:ascii="Times New Roman" w:hAnsi="Times New Roman" w:cs="Times New Roman"/>
          <w:bCs/>
          <w:iCs/>
        </w:rPr>
        <w:t>Nyújtás</w:t>
      </w:r>
    </w:p>
    <w:p w:rsidR="00317E69" w:rsidRPr="0041321C" w:rsidRDefault="00317E69" w:rsidP="00317E69">
      <w:pPr>
        <w:pStyle w:val="Listaszerbekezds"/>
        <w:numPr>
          <w:ilvl w:val="1"/>
          <w:numId w:val="18"/>
        </w:numPr>
        <w:spacing w:line="276" w:lineRule="auto"/>
        <w:jc w:val="both"/>
        <w:rPr>
          <w:rFonts w:ascii="Times New Roman" w:hAnsi="Times New Roman" w:cs="Times New Roman"/>
          <w:b/>
          <w:iCs/>
        </w:rPr>
      </w:pPr>
      <w:r w:rsidRPr="0096308D">
        <w:rPr>
          <w:rFonts w:ascii="Times New Roman" w:hAnsi="Times New Roman" w:cs="Times New Roman"/>
          <w:bCs/>
          <w:iCs/>
        </w:rPr>
        <w:t>Szé</w:t>
      </w:r>
      <w:r>
        <w:rPr>
          <w:rFonts w:ascii="Times New Roman" w:hAnsi="Times New Roman" w:cs="Times New Roman"/>
          <w:bCs/>
          <w:iCs/>
        </w:rPr>
        <w:t>k</w:t>
      </w:r>
      <w:r w:rsidRPr="0096308D">
        <w:rPr>
          <w:rFonts w:ascii="Times New Roman" w:hAnsi="Times New Roman" w:cs="Times New Roman"/>
          <w:bCs/>
          <w:iCs/>
        </w:rPr>
        <w:t>torna</w:t>
      </w:r>
    </w:p>
    <w:p w:rsidR="00317E69" w:rsidRDefault="00317E69" w:rsidP="00317E69">
      <w:pPr>
        <w:spacing w:line="276" w:lineRule="auto"/>
        <w:jc w:val="center"/>
        <w:rPr>
          <w:b/>
          <w:iCs/>
        </w:rPr>
      </w:pPr>
      <w:r>
        <w:rPr>
          <w:b/>
          <w:iCs/>
        </w:rPr>
        <w:t>Gyógypedagógiai segítségnyújtás</w:t>
      </w:r>
    </w:p>
    <w:p w:rsidR="00317E69" w:rsidRDefault="00317E69" w:rsidP="00317E69">
      <w:pPr>
        <w:spacing w:line="276" w:lineRule="auto"/>
        <w:rPr>
          <w:b/>
          <w:iCs/>
        </w:rPr>
      </w:pPr>
    </w:p>
    <w:p w:rsidR="00317E69" w:rsidRDefault="00317E69" w:rsidP="00317E69">
      <w:pPr>
        <w:spacing w:line="276" w:lineRule="auto"/>
        <w:rPr>
          <w:bCs/>
          <w:iCs/>
        </w:rPr>
      </w:pPr>
      <w:r w:rsidRPr="00DF3261">
        <w:rPr>
          <w:bCs/>
          <w:iCs/>
        </w:rPr>
        <w:t xml:space="preserve">A </w:t>
      </w:r>
      <w:r>
        <w:rPr>
          <w:bCs/>
          <w:iCs/>
        </w:rPr>
        <w:t xml:space="preserve"> </w:t>
      </w:r>
      <w:r w:rsidRPr="00DF3261">
        <w:rPr>
          <w:bCs/>
          <w:iCs/>
        </w:rPr>
        <w:t xml:space="preserve">gyógypedagógiai fejlesztés a </w:t>
      </w:r>
      <w:r>
        <w:rPr>
          <w:bCs/>
          <w:iCs/>
        </w:rPr>
        <w:t>nappali</w:t>
      </w:r>
      <w:r w:rsidRPr="00DF3261">
        <w:rPr>
          <w:bCs/>
          <w:iCs/>
        </w:rPr>
        <w:t xml:space="preserve"> ellátása során a különböző képességek, készségek és kompetenciák fejlesztésére irányul, amelyek segítik a fogyatékkal élő egyének önállóbbá válását, a társadalmi integrációjukat és a mindennapi életvitelükből való részvételüket. </w:t>
      </w:r>
    </w:p>
    <w:p w:rsidR="00317E69" w:rsidRDefault="00317E69" w:rsidP="00317E69">
      <w:pPr>
        <w:spacing w:line="276" w:lineRule="auto"/>
        <w:rPr>
          <w:bCs/>
          <w:iCs/>
        </w:rPr>
      </w:pPr>
    </w:p>
    <w:p w:rsidR="00317E69" w:rsidRDefault="00317E69" w:rsidP="00317E69">
      <w:pPr>
        <w:spacing w:line="276" w:lineRule="auto"/>
        <w:rPr>
          <w:bCs/>
          <w:iCs/>
        </w:rPr>
      </w:pPr>
    </w:p>
    <w:p w:rsidR="00317E69" w:rsidRDefault="00317E69" w:rsidP="00317E69">
      <w:pPr>
        <w:spacing w:line="276" w:lineRule="auto"/>
        <w:rPr>
          <w:bCs/>
          <w:iCs/>
        </w:rPr>
      </w:pPr>
    </w:p>
    <w:p w:rsidR="00317E69" w:rsidRDefault="00317E69" w:rsidP="00317E69">
      <w:pPr>
        <w:spacing w:line="276" w:lineRule="auto"/>
        <w:rPr>
          <w:bCs/>
          <w:iCs/>
        </w:rPr>
      </w:pPr>
    </w:p>
    <w:p w:rsidR="00317E69" w:rsidRDefault="00317E69" w:rsidP="00317E69">
      <w:pPr>
        <w:spacing w:line="276" w:lineRule="auto"/>
        <w:rPr>
          <w:bCs/>
          <w:iCs/>
        </w:rPr>
      </w:pPr>
    </w:p>
    <w:p w:rsidR="00317E69" w:rsidRDefault="00317E69" w:rsidP="00317E69">
      <w:pPr>
        <w:spacing w:line="276" w:lineRule="auto"/>
        <w:rPr>
          <w:bCs/>
          <w:iCs/>
        </w:rPr>
      </w:pPr>
    </w:p>
    <w:p w:rsidR="00317E69" w:rsidRDefault="00317E69" w:rsidP="00317E69">
      <w:pPr>
        <w:spacing w:line="276" w:lineRule="auto"/>
        <w:rPr>
          <w:bCs/>
          <w:iCs/>
        </w:rPr>
      </w:pPr>
    </w:p>
    <w:p w:rsidR="00317E69" w:rsidRDefault="00317E69" w:rsidP="00317E69">
      <w:pPr>
        <w:spacing w:line="276" w:lineRule="auto"/>
        <w:rPr>
          <w:bCs/>
          <w:iCs/>
        </w:rPr>
      </w:pPr>
      <w:r>
        <w:rPr>
          <w:bCs/>
          <w:iCs/>
        </w:rPr>
        <w:t>A gyógypedagógiai segítségnyújtás elemei:</w:t>
      </w:r>
    </w:p>
    <w:p w:rsidR="00317E69" w:rsidRPr="00DF3261" w:rsidRDefault="00317E69" w:rsidP="00317E69">
      <w:pPr>
        <w:spacing w:line="276" w:lineRule="auto"/>
        <w:rPr>
          <w:bCs/>
          <w:iCs/>
        </w:rPr>
      </w:pPr>
    </w:p>
    <w:p w:rsidR="00317E69" w:rsidRPr="0012786C" w:rsidRDefault="00317E69" w:rsidP="00317E69">
      <w:pPr>
        <w:pStyle w:val="Listaszerbekezds"/>
        <w:numPr>
          <w:ilvl w:val="0"/>
          <w:numId w:val="18"/>
        </w:numPr>
        <w:spacing w:line="276" w:lineRule="auto"/>
        <w:jc w:val="both"/>
        <w:rPr>
          <w:rFonts w:ascii="Times New Roman" w:hAnsi="Times New Roman" w:cs="Times New Roman"/>
          <w:b/>
          <w:iCs/>
        </w:rPr>
      </w:pPr>
      <w:r w:rsidRPr="0012786C">
        <w:rPr>
          <w:rFonts w:ascii="Times New Roman" w:hAnsi="Times New Roman" w:cs="Times New Roman"/>
          <w:b/>
          <w:iCs/>
        </w:rPr>
        <w:t>Egyéni Fejlesztési Terv Készítés</w:t>
      </w:r>
    </w:p>
    <w:p w:rsidR="00317E69" w:rsidRPr="0012786C" w:rsidRDefault="00317E69" w:rsidP="00317E69">
      <w:pPr>
        <w:pStyle w:val="Listaszerbekezds"/>
        <w:numPr>
          <w:ilvl w:val="0"/>
          <w:numId w:val="40"/>
        </w:numPr>
        <w:spacing w:line="276" w:lineRule="auto"/>
        <w:jc w:val="both"/>
        <w:rPr>
          <w:rFonts w:ascii="Times New Roman" w:hAnsi="Times New Roman" w:cs="Times New Roman"/>
          <w:bCs/>
          <w:iCs/>
        </w:rPr>
      </w:pPr>
      <w:r w:rsidRPr="0012786C">
        <w:rPr>
          <w:rFonts w:ascii="Times New Roman" w:hAnsi="Times New Roman" w:cs="Times New Roman"/>
          <w:bCs/>
          <w:iCs/>
        </w:rPr>
        <w:t>Személyre szabott tervezés: Minden fogyatékkal élő személy számára egyéni tervet dolgozunk ki, amely figyelembe veszi az egyén specifikus igényeit, erősségeit és fejlesztési területeit.</w:t>
      </w:r>
    </w:p>
    <w:p w:rsidR="00317E69" w:rsidRPr="0012786C" w:rsidRDefault="00317E69" w:rsidP="00317E69">
      <w:pPr>
        <w:pStyle w:val="Listaszerbekezds"/>
        <w:numPr>
          <w:ilvl w:val="0"/>
          <w:numId w:val="40"/>
        </w:numPr>
        <w:spacing w:line="276" w:lineRule="auto"/>
        <w:jc w:val="both"/>
        <w:rPr>
          <w:rFonts w:ascii="Times New Roman" w:hAnsi="Times New Roman" w:cs="Times New Roman"/>
          <w:bCs/>
          <w:iCs/>
        </w:rPr>
      </w:pPr>
      <w:r w:rsidRPr="0012786C">
        <w:rPr>
          <w:rFonts w:ascii="Times New Roman" w:hAnsi="Times New Roman" w:cs="Times New Roman"/>
          <w:bCs/>
          <w:iCs/>
        </w:rPr>
        <w:t>Célok kitűzése: A fejl</w:t>
      </w:r>
      <w:r>
        <w:rPr>
          <w:rFonts w:ascii="Times New Roman" w:hAnsi="Times New Roman" w:cs="Times New Roman"/>
          <w:bCs/>
          <w:iCs/>
        </w:rPr>
        <w:t>esztési</w:t>
      </w:r>
      <w:r w:rsidRPr="0012786C">
        <w:rPr>
          <w:rFonts w:ascii="Times New Roman" w:hAnsi="Times New Roman" w:cs="Times New Roman"/>
          <w:bCs/>
          <w:iCs/>
        </w:rPr>
        <w:t xml:space="preserve"> tervben meghatározott konkrét és elérhető célok segítik az egyén fejlődésének nyomon követését és irányítását.</w:t>
      </w:r>
    </w:p>
    <w:p w:rsidR="00317E69" w:rsidRPr="0012786C" w:rsidRDefault="00317E69" w:rsidP="00317E69">
      <w:pPr>
        <w:pStyle w:val="Listaszerbekezds"/>
        <w:numPr>
          <w:ilvl w:val="0"/>
          <w:numId w:val="18"/>
        </w:numPr>
        <w:spacing w:line="276" w:lineRule="auto"/>
        <w:jc w:val="both"/>
        <w:rPr>
          <w:rFonts w:ascii="Times New Roman" w:hAnsi="Times New Roman" w:cs="Times New Roman"/>
          <w:b/>
          <w:iCs/>
        </w:rPr>
      </w:pPr>
      <w:r w:rsidRPr="0012786C">
        <w:rPr>
          <w:rFonts w:ascii="Times New Roman" w:hAnsi="Times New Roman" w:cs="Times New Roman"/>
          <w:b/>
          <w:iCs/>
        </w:rPr>
        <w:t>Tanulási és Kognitív Képességek Fejlesztése</w:t>
      </w:r>
    </w:p>
    <w:p w:rsidR="00317E69" w:rsidRPr="0012786C" w:rsidRDefault="00317E69" w:rsidP="00317E69">
      <w:pPr>
        <w:pStyle w:val="Listaszerbekezds"/>
        <w:numPr>
          <w:ilvl w:val="0"/>
          <w:numId w:val="41"/>
        </w:numPr>
        <w:spacing w:line="276" w:lineRule="auto"/>
        <w:jc w:val="both"/>
        <w:rPr>
          <w:rFonts w:ascii="Times New Roman" w:hAnsi="Times New Roman" w:cs="Times New Roman"/>
          <w:bCs/>
          <w:iCs/>
        </w:rPr>
      </w:pPr>
      <w:r w:rsidRPr="0012786C">
        <w:rPr>
          <w:rFonts w:ascii="Times New Roman" w:hAnsi="Times New Roman" w:cs="Times New Roman"/>
          <w:bCs/>
          <w:iCs/>
        </w:rPr>
        <w:t>Tudásanyag, készségek és képességek fejlesztése: memória-, figyelem- és problémamegoldó készségek erősítésére.</w:t>
      </w:r>
    </w:p>
    <w:p w:rsidR="00317E69" w:rsidRPr="00C50E2D" w:rsidRDefault="00317E69" w:rsidP="00317E69">
      <w:pPr>
        <w:pStyle w:val="Listaszerbekezds"/>
        <w:numPr>
          <w:ilvl w:val="0"/>
          <w:numId w:val="41"/>
        </w:numPr>
        <w:spacing w:line="276" w:lineRule="auto"/>
        <w:jc w:val="both"/>
        <w:rPr>
          <w:rFonts w:ascii="Times New Roman" w:hAnsi="Times New Roman" w:cs="Times New Roman"/>
          <w:bCs/>
          <w:iCs/>
        </w:rPr>
      </w:pPr>
      <w:r w:rsidRPr="00C50E2D">
        <w:rPr>
          <w:rFonts w:ascii="Times New Roman" w:hAnsi="Times New Roman" w:cs="Times New Roman"/>
          <w:bCs/>
          <w:iCs/>
        </w:rPr>
        <w:t>Ismeretek megszerzése a napi élet szempontjából releváns területeken</w:t>
      </w:r>
      <w:r>
        <w:rPr>
          <w:rFonts w:ascii="Times New Roman" w:hAnsi="Times New Roman" w:cs="Times New Roman"/>
          <w:bCs/>
          <w:iCs/>
        </w:rPr>
        <w:t xml:space="preserve"> a </w:t>
      </w:r>
      <w:r w:rsidRPr="00C50E2D">
        <w:rPr>
          <w:rFonts w:ascii="Times New Roman" w:hAnsi="Times New Roman" w:cs="Times New Roman"/>
          <w:bCs/>
          <w:iCs/>
        </w:rPr>
        <w:t>formális és informális tanulás</w:t>
      </w:r>
      <w:r>
        <w:rPr>
          <w:rFonts w:ascii="Times New Roman" w:hAnsi="Times New Roman" w:cs="Times New Roman"/>
          <w:bCs/>
          <w:iCs/>
        </w:rPr>
        <w:t xml:space="preserve"> eszközeivel</w:t>
      </w:r>
      <w:r w:rsidRPr="00C50E2D">
        <w:rPr>
          <w:rFonts w:ascii="Times New Roman" w:hAnsi="Times New Roman" w:cs="Times New Roman"/>
          <w:bCs/>
          <w:iCs/>
        </w:rPr>
        <w:t xml:space="preserve"> </w:t>
      </w:r>
      <w:r>
        <w:rPr>
          <w:rFonts w:ascii="Times New Roman" w:hAnsi="Times New Roman" w:cs="Times New Roman"/>
          <w:bCs/>
          <w:iCs/>
        </w:rPr>
        <w:t>és lehetőségeivel</w:t>
      </w:r>
    </w:p>
    <w:p w:rsidR="00317E69" w:rsidRPr="00566DE3" w:rsidRDefault="00317E69" w:rsidP="00317E69">
      <w:pPr>
        <w:pStyle w:val="Listaszerbekezds"/>
        <w:numPr>
          <w:ilvl w:val="0"/>
          <w:numId w:val="18"/>
        </w:numPr>
        <w:spacing w:line="276" w:lineRule="auto"/>
        <w:jc w:val="both"/>
        <w:rPr>
          <w:rFonts w:ascii="Times New Roman" w:hAnsi="Times New Roman" w:cs="Times New Roman"/>
          <w:b/>
          <w:iCs/>
        </w:rPr>
      </w:pPr>
      <w:r w:rsidRPr="00566DE3">
        <w:rPr>
          <w:rFonts w:ascii="Times New Roman" w:hAnsi="Times New Roman" w:cs="Times New Roman"/>
          <w:b/>
          <w:iCs/>
        </w:rPr>
        <w:t>Szocializációs Készségek Fejlesztése</w:t>
      </w:r>
    </w:p>
    <w:p w:rsidR="00317E69" w:rsidRPr="00566DE3" w:rsidRDefault="00317E69" w:rsidP="00317E69">
      <w:pPr>
        <w:pStyle w:val="Listaszerbekezds"/>
        <w:numPr>
          <w:ilvl w:val="0"/>
          <w:numId w:val="42"/>
        </w:numPr>
        <w:spacing w:line="276" w:lineRule="auto"/>
        <w:jc w:val="both"/>
        <w:rPr>
          <w:rFonts w:ascii="Times New Roman" w:hAnsi="Times New Roman" w:cs="Times New Roman"/>
          <w:bCs/>
          <w:iCs/>
        </w:rPr>
      </w:pPr>
      <w:r w:rsidRPr="00566DE3">
        <w:rPr>
          <w:rFonts w:ascii="Times New Roman" w:hAnsi="Times New Roman" w:cs="Times New Roman"/>
          <w:bCs/>
          <w:iCs/>
        </w:rPr>
        <w:t>Kapcsolatépítési készségek: A társadalmi interakciók fejlesztése érdekében gyakorlatokat és tevékenységeket kínálnak, amelyek segítik a barátságok és kapcsolatok kialakítását.</w:t>
      </w:r>
    </w:p>
    <w:p w:rsidR="00317E69" w:rsidRPr="00C13725" w:rsidRDefault="00317E69" w:rsidP="00317E69">
      <w:pPr>
        <w:pStyle w:val="Listaszerbekezds"/>
        <w:numPr>
          <w:ilvl w:val="0"/>
          <w:numId w:val="42"/>
        </w:numPr>
        <w:spacing w:line="276" w:lineRule="auto"/>
        <w:jc w:val="both"/>
        <w:rPr>
          <w:rFonts w:ascii="Times New Roman" w:hAnsi="Times New Roman" w:cs="Times New Roman"/>
          <w:bCs/>
          <w:iCs/>
        </w:rPr>
      </w:pPr>
      <w:r w:rsidRPr="00566DE3">
        <w:rPr>
          <w:rFonts w:ascii="Times New Roman" w:hAnsi="Times New Roman" w:cs="Times New Roman"/>
          <w:bCs/>
          <w:iCs/>
        </w:rPr>
        <w:t>Csapatmunka és együttműködés: Csoportos tevékenységek lebonyolítása, amelyek elősegítik a közös munkát, a konfliktuskezelési készségek fejlődését és a szociális készségek növelését.</w:t>
      </w:r>
    </w:p>
    <w:p w:rsidR="00317E69" w:rsidRPr="00C13725" w:rsidRDefault="00317E69" w:rsidP="00317E69">
      <w:pPr>
        <w:pStyle w:val="Listaszerbekezds"/>
        <w:numPr>
          <w:ilvl w:val="0"/>
          <w:numId w:val="18"/>
        </w:numPr>
        <w:spacing w:line="276" w:lineRule="auto"/>
        <w:jc w:val="both"/>
        <w:rPr>
          <w:rFonts w:ascii="Times New Roman" w:hAnsi="Times New Roman" w:cs="Times New Roman"/>
          <w:b/>
          <w:iCs/>
        </w:rPr>
      </w:pPr>
      <w:r w:rsidRPr="00C13725">
        <w:rPr>
          <w:rFonts w:ascii="Times New Roman" w:hAnsi="Times New Roman" w:cs="Times New Roman"/>
          <w:b/>
          <w:iCs/>
        </w:rPr>
        <w:t>Motoros Készségek Fejlesztése</w:t>
      </w:r>
    </w:p>
    <w:p w:rsidR="00317E69" w:rsidRPr="00566DE3" w:rsidRDefault="00317E69" w:rsidP="00317E69">
      <w:pPr>
        <w:pStyle w:val="Listaszerbekezds"/>
        <w:numPr>
          <w:ilvl w:val="0"/>
          <w:numId w:val="43"/>
        </w:numPr>
        <w:spacing w:line="276" w:lineRule="auto"/>
        <w:jc w:val="both"/>
        <w:rPr>
          <w:rFonts w:ascii="Times New Roman" w:hAnsi="Times New Roman" w:cs="Times New Roman"/>
          <w:bCs/>
          <w:iCs/>
        </w:rPr>
      </w:pPr>
      <w:r w:rsidRPr="00566DE3">
        <w:rPr>
          <w:rFonts w:ascii="Times New Roman" w:hAnsi="Times New Roman" w:cs="Times New Roman"/>
          <w:bCs/>
          <w:iCs/>
        </w:rPr>
        <w:t>Finom motoros készségek: Különböző gyakorlatok (pl. rajzolás, kézműveskedés) segítik a kézmozgások és a kézügyesség fejlődését.</w:t>
      </w:r>
    </w:p>
    <w:p w:rsidR="00317E69" w:rsidRPr="00566DE3" w:rsidRDefault="00317E69" w:rsidP="00317E69">
      <w:pPr>
        <w:pStyle w:val="Listaszerbekezds"/>
        <w:numPr>
          <w:ilvl w:val="0"/>
          <w:numId w:val="43"/>
        </w:numPr>
        <w:spacing w:line="276" w:lineRule="auto"/>
        <w:jc w:val="both"/>
        <w:rPr>
          <w:rFonts w:ascii="Times New Roman" w:hAnsi="Times New Roman" w:cs="Times New Roman"/>
          <w:bCs/>
          <w:iCs/>
        </w:rPr>
      </w:pPr>
      <w:r>
        <w:rPr>
          <w:rFonts w:ascii="Times New Roman" w:hAnsi="Times New Roman" w:cs="Times New Roman"/>
          <w:bCs/>
          <w:iCs/>
        </w:rPr>
        <w:t>Nagy mozgásos</w:t>
      </w:r>
      <w:r w:rsidRPr="00566DE3">
        <w:rPr>
          <w:rFonts w:ascii="Times New Roman" w:hAnsi="Times New Roman" w:cs="Times New Roman"/>
          <w:bCs/>
          <w:iCs/>
        </w:rPr>
        <w:t xml:space="preserve"> készségek: </w:t>
      </w:r>
      <w:r>
        <w:rPr>
          <w:rFonts w:ascii="Times New Roman" w:hAnsi="Times New Roman" w:cs="Times New Roman"/>
          <w:bCs/>
          <w:iCs/>
        </w:rPr>
        <w:t>különböző s</w:t>
      </w:r>
      <w:r w:rsidRPr="00143FD2">
        <w:rPr>
          <w:rFonts w:ascii="Times New Roman" w:hAnsi="Times New Roman" w:cs="Times New Roman"/>
          <w:bCs/>
          <w:iCs/>
        </w:rPr>
        <w:t>port és mozgás</w:t>
      </w:r>
      <w:r>
        <w:rPr>
          <w:rFonts w:ascii="Times New Roman" w:hAnsi="Times New Roman" w:cs="Times New Roman"/>
          <w:bCs/>
          <w:iCs/>
        </w:rPr>
        <w:t>os feladatok végzése</w:t>
      </w:r>
    </w:p>
    <w:p w:rsidR="00317E69" w:rsidRPr="00C13725" w:rsidRDefault="00317E69" w:rsidP="00317E69">
      <w:pPr>
        <w:pStyle w:val="Listaszerbekezds"/>
        <w:numPr>
          <w:ilvl w:val="0"/>
          <w:numId w:val="18"/>
        </w:numPr>
        <w:spacing w:line="276" w:lineRule="auto"/>
        <w:jc w:val="both"/>
        <w:rPr>
          <w:rFonts w:ascii="Times New Roman" w:hAnsi="Times New Roman" w:cs="Times New Roman"/>
          <w:b/>
          <w:iCs/>
        </w:rPr>
      </w:pPr>
      <w:r w:rsidRPr="00C13725">
        <w:rPr>
          <w:rFonts w:ascii="Times New Roman" w:hAnsi="Times New Roman" w:cs="Times New Roman"/>
          <w:b/>
          <w:iCs/>
        </w:rPr>
        <w:t>Kommunikációs Készségek Fejlesztése</w:t>
      </w:r>
    </w:p>
    <w:p w:rsidR="00317E69" w:rsidRPr="005A3262" w:rsidRDefault="00317E69" w:rsidP="00317E69">
      <w:pPr>
        <w:pStyle w:val="Listaszerbekezds"/>
        <w:numPr>
          <w:ilvl w:val="0"/>
          <w:numId w:val="44"/>
        </w:numPr>
        <w:spacing w:line="276" w:lineRule="auto"/>
        <w:jc w:val="both"/>
        <w:rPr>
          <w:rFonts w:ascii="Times New Roman" w:hAnsi="Times New Roman" w:cs="Times New Roman"/>
          <w:bCs/>
          <w:iCs/>
        </w:rPr>
      </w:pPr>
      <w:r w:rsidRPr="005A3262">
        <w:rPr>
          <w:rFonts w:ascii="Times New Roman" w:hAnsi="Times New Roman" w:cs="Times New Roman"/>
          <w:bCs/>
          <w:iCs/>
        </w:rPr>
        <w:t>Verbális és nonverbális kommunikáció: A beszédkészség fejlesztése, valamint a nonverbális kommunikációs formák (pl. gesztikuláció, arckifejezések) támogatása.</w:t>
      </w:r>
    </w:p>
    <w:p w:rsidR="00317E69" w:rsidRPr="005A3262" w:rsidRDefault="00317E69" w:rsidP="00317E69">
      <w:pPr>
        <w:pStyle w:val="Listaszerbekezds"/>
        <w:numPr>
          <w:ilvl w:val="0"/>
          <w:numId w:val="44"/>
        </w:numPr>
        <w:spacing w:line="276" w:lineRule="auto"/>
        <w:jc w:val="both"/>
        <w:rPr>
          <w:rFonts w:ascii="Times New Roman" w:hAnsi="Times New Roman" w:cs="Times New Roman"/>
          <w:bCs/>
          <w:iCs/>
        </w:rPr>
      </w:pPr>
      <w:r w:rsidRPr="005A3262">
        <w:rPr>
          <w:rFonts w:ascii="Times New Roman" w:hAnsi="Times New Roman" w:cs="Times New Roman"/>
          <w:bCs/>
          <w:iCs/>
        </w:rPr>
        <w:t>Alternatív kommunikációs eszközö</w:t>
      </w:r>
      <w:r>
        <w:rPr>
          <w:rFonts w:ascii="Times New Roman" w:hAnsi="Times New Roman" w:cs="Times New Roman"/>
          <w:bCs/>
          <w:iCs/>
        </w:rPr>
        <w:t>k pl.:</w:t>
      </w:r>
      <w:r w:rsidRPr="005A3262">
        <w:rPr>
          <w:rFonts w:ascii="Times New Roman" w:hAnsi="Times New Roman" w:cs="Times New Roman"/>
          <w:bCs/>
          <w:iCs/>
        </w:rPr>
        <w:t xml:space="preserve"> kommunikációs táblák</w:t>
      </w:r>
      <w:r>
        <w:rPr>
          <w:rFonts w:ascii="Times New Roman" w:hAnsi="Times New Roman" w:cs="Times New Roman"/>
          <w:bCs/>
          <w:iCs/>
        </w:rPr>
        <w:t>, piktogrammok használata</w:t>
      </w:r>
      <w:r w:rsidRPr="005A3262">
        <w:rPr>
          <w:rFonts w:ascii="Times New Roman" w:hAnsi="Times New Roman" w:cs="Times New Roman"/>
          <w:bCs/>
          <w:iCs/>
        </w:rPr>
        <w:t xml:space="preserve"> </w:t>
      </w:r>
    </w:p>
    <w:p w:rsidR="00317E69" w:rsidRPr="005A3262" w:rsidRDefault="00317E69" w:rsidP="00317E69">
      <w:pPr>
        <w:pStyle w:val="Listaszerbekezds"/>
        <w:numPr>
          <w:ilvl w:val="0"/>
          <w:numId w:val="18"/>
        </w:numPr>
        <w:spacing w:line="276" w:lineRule="auto"/>
        <w:jc w:val="both"/>
        <w:rPr>
          <w:rFonts w:ascii="Times New Roman" w:hAnsi="Times New Roman" w:cs="Times New Roman"/>
          <w:b/>
          <w:iCs/>
        </w:rPr>
      </w:pPr>
      <w:r w:rsidRPr="005A3262">
        <w:rPr>
          <w:rFonts w:ascii="Times New Roman" w:hAnsi="Times New Roman" w:cs="Times New Roman"/>
          <w:b/>
          <w:iCs/>
        </w:rPr>
        <w:t xml:space="preserve"> Érzelmi és Pszichológiai Támogatás</w:t>
      </w:r>
    </w:p>
    <w:p w:rsidR="00317E69" w:rsidRDefault="00317E69" w:rsidP="00317E69">
      <w:pPr>
        <w:pStyle w:val="Listaszerbekezds"/>
        <w:numPr>
          <w:ilvl w:val="0"/>
          <w:numId w:val="45"/>
        </w:numPr>
        <w:spacing w:line="276" w:lineRule="auto"/>
        <w:jc w:val="both"/>
        <w:rPr>
          <w:rFonts w:ascii="Times New Roman" w:hAnsi="Times New Roman" w:cs="Times New Roman"/>
          <w:bCs/>
          <w:iCs/>
        </w:rPr>
      </w:pPr>
      <w:r w:rsidRPr="000704F9">
        <w:rPr>
          <w:rFonts w:ascii="Times New Roman" w:hAnsi="Times New Roman" w:cs="Times New Roman"/>
          <w:bCs/>
          <w:iCs/>
        </w:rPr>
        <w:t>Önbecsülés és önértékelés növelése:</w:t>
      </w:r>
      <w:r>
        <w:rPr>
          <w:rFonts w:ascii="Times New Roman" w:hAnsi="Times New Roman" w:cs="Times New Roman"/>
          <w:bCs/>
          <w:iCs/>
        </w:rPr>
        <w:t xml:space="preserve">  önismereti játékok , egyéni segítő beszélgetések</w:t>
      </w:r>
    </w:p>
    <w:p w:rsidR="00317E69" w:rsidRPr="00317E69" w:rsidRDefault="00317E69" w:rsidP="00317E69">
      <w:pPr>
        <w:pStyle w:val="Listaszerbekezds"/>
        <w:numPr>
          <w:ilvl w:val="0"/>
          <w:numId w:val="45"/>
        </w:numPr>
        <w:spacing w:line="276" w:lineRule="auto"/>
        <w:rPr>
          <w:rFonts w:ascii="Times New Roman" w:hAnsi="Times New Roman" w:cs="Times New Roman"/>
          <w:bCs/>
          <w:iCs/>
        </w:rPr>
      </w:pPr>
      <w:r w:rsidRPr="000704F9">
        <w:rPr>
          <w:rFonts w:ascii="Times New Roman" w:hAnsi="Times New Roman" w:cs="Times New Roman"/>
          <w:bCs/>
          <w:iCs/>
        </w:rPr>
        <w:t xml:space="preserve"> Stresszkezelési</w:t>
      </w:r>
      <w:r>
        <w:rPr>
          <w:rFonts w:ascii="Times New Roman" w:hAnsi="Times New Roman" w:cs="Times New Roman"/>
          <w:bCs/>
          <w:iCs/>
        </w:rPr>
        <w:t xml:space="preserve"> </w:t>
      </w:r>
      <w:r w:rsidRPr="000704F9">
        <w:rPr>
          <w:rFonts w:ascii="Times New Roman" w:hAnsi="Times New Roman" w:cs="Times New Roman"/>
          <w:bCs/>
          <w:iCs/>
        </w:rPr>
        <w:t>és érzelemkezelési technikák</w:t>
      </w:r>
      <w:r>
        <w:rPr>
          <w:rFonts w:ascii="Times New Roman" w:hAnsi="Times New Roman" w:cs="Times New Roman"/>
          <w:bCs/>
          <w:iCs/>
        </w:rPr>
        <w:t xml:space="preserve">: </w:t>
      </w:r>
      <w:r w:rsidRPr="000704F9">
        <w:rPr>
          <w:rFonts w:ascii="Times New Roman" w:hAnsi="Times New Roman" w:cs="Times New Roman"/>
          <w:bCs/>
          <w:iCs/>
        </w:rPr>
        <w:t>relaxációs gyakorlato</w:t>
      </w:r>
      <w:r>
        <w:rPr>
          <w:rFonts w:ascii="Times New Roman" w:hAnsi="Times New Roman" w:cs="Times New Roman"/>
          <w:bCs/>
          <w:iCs/>
        </w:rPr>
        <w:t>k, l</w:t>
      </w:r>
      <w:r w:rsidRPr="00143FD2">
        <w:rPr>
          <w:rFonts w:ascii="Times New Roman" w:hAnsi="Times New Roman" w:cs="Times New Roman"/>
          <w:bCs/>
          <w:iCs/>
        </w:rPr>
        <w:t>égzőgyakorlatok</w:t>
      </w:r>
      <w:r>
        <w:rPr>
          <w:rFonts w:ascii="Times New Roman" w:hAnsi="Times New Roman" w:cs="Times New Roman"/>
          <w:bCs/>
          <w:iCs/>
        </w:rPr>
        <w:t>, m</w:t>
      </w:r>
      <w:r w:rsidRPr="00143FD2">
        <w:rPr>
          <w:rFonts w:ascii="Times New Roman" w:hAnsi="Times New Roman" w:cs="Times New Roman"/>
          <w:bCs/>
          <w:iCs/>
        </w:rPr>
        <w:t xml:space="preserve">editáció és </w:t>
      </w:r>
      <w:r>
        <w:rPr>
          <w:rFonts w:ascii="Times New Roman" w:hAnsi="Times New Roman" w:cs="Times New Roman"/>
          <w:bCs/>
          <w:iCs/>
        </w:rPr>
        <w:t>mi</w:t>
      </w:r>
      <w:r w:rsidRPr="00143FD2">
        <w:rPr>
          <w:rFonts w:ascii="Times New Roman" w:hAnsi="Times New Roman" w:cs="Times New Roman"/>
          <w:bCs/>
          <w:iCs/>
        </w:rPr>
        <w:t>ndfulness</w:t>
      </w:r>
      <w:r>
        <w:rPr>
          <w:rFonts w:ascii="Times New Roman" w:hAnsi="Times New Roman" w:cs="Times New Roman"/>
          <w:bCs/>
          <w:iCs/>
        </w:rPr>
        <w:t>, progresszív izomrelaxáció stb.</w:t>
      </w:r>
    </w:p>
    <w:p w:rsidR="00317E69" w:rsidRPr="00143FD2" w:rsidRDefault="00317E69" w:rsidP="00317E69">
      <w:pPr>
        <w:pStyle w:val="Listaszerbekezds"/>
        <w:numPr>
          <w:ilvl w:val="0"/>
          <w:numId w:val="18"/>
        </w:numPr>
        <w:spacing w:line="276" w:lineRule="auto"/>
        <w:jc w:val="both"/>
        <w:rPr>
          <w:rFonts w:ascii="Times New Roman" w:hAnsi="Times New Roman" w:cs="Times New Roman"/>
          <w:b/>
          <w:iCs/>
        </w:rPr>
      </w:pPr>
      <w:r w:rsidRPr="00143FD2">
        <w:rPr>
          <w:rFonts w:ascii="Times New Roman" w:hAnsi="Times New Roman" w:cs="Times New Roman"/>
          <w:b/>
          <w:iCs/>
        </w:rPr>
        <w:t>Akadálymentesítés és Környezetalakítás</w:t>
      </w:r>
    </w:p>
    <w:p w:rsidR="00317E69" w:rsidRPr="00143FD2" w:rsidRDefault="00317E69" w:rsidP="00317E69">
      <w:pPr>
        <w:pStyle w:val="Listaszerbekezds"/>
        <w:numPr>
          <w:ilvl w:val="0"/>
          <w:numId w:val="46"/>
        </w:numPr>
        <w:spacing w:line="276" w:lineRule="auto"/>
        <w:jc w:val="both"/>
        <w:rPr>
          <w:rFonts w:ascii="Times New Roman" w:hAnsi="Times New Roman" w:cs="Times New Roman"/>
          <w:bCs/>
          <w:iCs/>
        </w:rPr>
      </w:pPr>
      <w:r w:rsidRPr="00143FD2">
        <w:rPr>
          <w:rFonts w:ascii="Times New Roman" w:hAnsi="Times New Roman" w:cs="Times New Roman"/>
          <w:bCs/>
          <w:iCs/>
        </w:rPr>
        <w:t xml:space="preserve">Fizikai környezet fejlesztése: </w:t>
      </w:r>
      <w:r>
        <w:rPr>
          <w:rFonts w:ascii="Times New Roman" w:hAnsi="Times New Roman" w:cs="Times New Roman"/>
          <w:bCs/>
          <w:iCs/>
        </w:rPr>
        <w:t xml:space="preserve">olyan akadálymentes környezet kialakítása, </w:t>
      </w:r>
      <w:r w:rsidRPr="00143FD2">
        <w:rPr>
          <w:rFonts w:ascii="Times New Roman" w:hAnsi="Times New Roman" w:cs="Times New Roman"/>
          <w:bCs/>
          <w:iCs/>
        </w:rPr>
        <w:t>am</w:t>
      </w:r>
      <w:r>
        <w:rPr>
          <w:rFonts w:ascii="Times New Roman" w:hAnsi="Times New Roman" w:cs="Times New Roman"/>
          <w:bCs/>
          <w:iCs/>
        </w:rPr>
        <w:t>i</w:t>
      </w:r>
      <w:r w:rsidRPr="00143FD2">
        <w:rPr>
          <w:rFonts w:ascii="Times New Roman" w:hAnsi="Times New Roman" w:cs="Times New Roman"/>
          <w:bCs/>
          <w:iCs/>
        </w:rPr>
        <w:t xml:space="preserve"> segítik a tanulási és fejlődési folyamatokat.</w:t>
      </w:r>
    </w:p>
    <w:p w:rsidR="00317E69" w:rsidRPr="00143FD2" w:rsidRDefault="00317E69" w:rsidP="00317E69">
      <w:pPr>
        <w:pStyle w:val="Listaszerbekezds"/>
        <w:numPr>
          <w:ilvl w:val="0"/>
          <w:numId w:val="46"/>
        </w:numPr>
        <w:spacing w:line="276" w:lineRule="auto"/>
        <w:jc w:val="both"/>
        <w:rPr>
          <w:rFonts w:ascii="Times New Roman" w:hAnsi="Times New Roman" w:cs="Times New Roman"/>
          <w:bCs/>
          <w:iCs/>
        </w:rPr>
      </w:pPr>
      <w:r w:rsidRPr="00143FD2">
        <w:rPr>
          <w:rFonts w:ascii="Times New Roman" w:hAnsi="Times New Roman" w:cs="Times New Roman"/>
          <w:bCs/>
          <w:iCs/>
        </w:rPr>
        <w:t xml:space="preserve">Technológiai eszközök használata: </w:t>
      </w:r>
      <w:r>
        <w:rPr>
          <w:rFonts w:ascii="Times New Roman" w:hAnsi="Times New Roman" w:cs="Times New Roman"/>
          <w:bCs/>
          <w:iCs/>
        </w:rPr>
        <w:t>m</w:t>
      </w:r>
      <w:r w:rsidRPr="00143FD2">
        <w:rPr>
          <w:rFonts w:ascii="Times New Roman" w:hAnsi="Times New Roman" w:cs="Times New Roman"/>
          <w:bCs/>
          <w:iCs/>
        </w:rPr>
        <w:t>odern segédeszközök bevezetése, mint például számítógépes programok, amelyek támogathatják a tanulást és a kommunikációt.</w:t>
      </w:r>
    </w:p>
    <w:p w:rsidR="00317E69" w:rsidRPr="003635CF" w:rsidRDefault="00317E69" w:rsidP="00317E69">
      <w:pPr>
        <w:pStyle w:val="Listaszerbekezds"/>
        <w:numPr>
          <w:ilvl w:val="0"/>
          <w:numId w:val="18"/>
        </w:numPr>
        <w:spacing w:line="276" w:lineRule="auto"/>
        <w:jc w:val="both"/>
        <w:rPr>
          <w:rFonts w:ascii="Times New Roman" w:hAnsi="Times New Roman" w:cs="Times New Roman"/>
          <w:b/>
          <w:iCs/>
        </w:rPr>
      </w:pPr>
      <w:r w:rsidRPr="003635CF">
        <w:rPr>
          <w:rFonts w:ascii="Times New Roman" w:hAnsi="Times New Roman" w:cs="Times New Roman"/>
          <w:b/>
          <w:iCs/>
        </w:rPr>
        <w:t xml:space="preserve"> Rehabilitációs Foglalkozások</w:t>
      </w:r>
    </w:p>
    <w:p w:rsidR="00317E69" w:rsidRPr="003635CF" w:rsidRDefault="00317E69" w:rsidP="00317E69">
      <w:pPr>
        <w:pStyle w:val="Listaszerbekezds"/>
        <w:numPr>
          <w:ilvl w:val="0"/>
          <w:numId w:val="47"/>
        </w:numPr>
        <w:spacing w:line="276" w:lineRule="auto"/>
        <w:jc w:val="both"/>
        <w:rPr>
          <w:rFonts w:ascii="Times New Roman" w:hAnsi="Times New Roman" w:cs="Times New Roman"/>
          <w:bCs/>
          <w:iCs/>
        </w:rPr>
      </w:pPr>
      <w:r w:rsidRPr="003635CF">
        <w:rPr>
          <w:rFonts w:ascii="Times New Roman" w:hAnsi="Times New Roman" w:cs="Times New Roman"/>
          <w:bCs/>
          <w:iCs/>
        </w:rPr>
        <w:t>Tematikus  foglalkozások: különböző témák és készségterületek szerint szervezett foglalkozások, amelyek célja az egyéni és közös tanulás elősegítése.</w:t>
      </w:r>
    </w:p>
    <w:p w:rsidR="00317E69" w:rsidRPr="008201D5" w:rsidRDefault="00317E69" w:rsidP="00317E69">
      <w:pPr>
        <w:pStyle w:val="Listaszerbekezds"/>
        <w:numPr>
          <w:ilvl w:val="0"/>
          <w:numId w:val="47"/>
        </w:numPr>
        <w:spacing w:line="276" w:lineRule="auto"/>
        <w:jc w:val="both"/>
        <w:rPr>
          <w:rFonts w:ascii="Times New Roman" w:hAnsi="Times New Roman" w:cs="Times New Roman"/>
          <w:bCs/>
          <w:iCs/>
        </w:rPr>
      </w:pPr>
      <w:r w:rsidRPr="003635CF">
        <w:rPr>
          <w:rFonts w:ascii="Times New Roman" w:hAnsi="Times New Roman" w:cs="Times New Roman"/>
          <w:bCs/>
          <w:iCs/>
        </w:rPr>
        <w:lastRenderedPageBreak/>
        <w:t>Munkaképesség fejlesztés:</w:t>
      </w:r>
      <w:r>
        <w:rPr>
          <w:rFonts w:ascii="Times New Roman" w:hAnsi="Times New Roman" w:cs="Times New Roman"/>
          <w:bCs/>
          <w:iCs/>
        </w:rPr>
        <w:t xml:space="preserve"> munkarehabilitációs foglalkozás és fejlesztő foglalkoztatás keretein belül</w:t>
      </w:r>
    </w:p>
    <w:p w:rsidR="00317E69" w:rsidRDefault="00317E69" w:rsidP="00317E69">
      <w:pPr>
        <w:spacing w:line="276" w:lineRule="auto"/>
        <w:jc w:val="center"/>
        <w:rPr>
          <w:b/>
          <w:iCs/>
        </w:rPr>
      </w:pPr>
    </w:p>
    <w:p w:rsidR="00317E69" w:rsidRDefault="00317E69" w:rsidP="00317E69">
      <w:pPr>
        <w:spacing w:line="276" w:lineRule="auto"/>
        <w:jc w:val="center"/>
        <w:rPr>
          <w:b/>
          <w:iCs/>
        </w:rPr>
      </w:pPr>
      <w:r w:rsidRPr="004F372F">
        <w:rPr>
          <w:b/>
          <w:iCs/>
        </w:rPr>
        <w:t>Pedagógiai segítség nyújtás</w:t>
      </w:r>
    </w:p>
    <w:p w:rsidR="00317E69" w:rsidRPr="004F372F" w:rsidRDefault="00317E69" w:rsidP="00317E69">
      <w:pPr>
        <w:spacing w:line="276" w:lineRule="auto"/>
        <w:jc w:val="center"/>
        <w:rPr>
          <w:bCs/>
          <w:iCs/>
        </w:rPr>
      </w:pPr>
    </w:p>
    <w:p w:rsidR="00317E69" w:rsidRPr="004D6F7A" w:rsidRDefault="00317E69" w:rsidP="00317E69">
      <w:pPr>
        <w:pStyle w:val="Listaszerbekezds"/>
        <w:spacing w:line="276" w:lineRule="auto"/>
        <w:rPr>
          <w:rFonts w:ascii="Times New Roman" w:hAnsi="Times New Roman" w:cs="Times New Roman"/>
          <w:bCs/>
          <w:iCs/>
        </w:rPr>
      </w:pPr>
      <w:r w:rsidRPr="004D6F7A">
        <w:rPr>
          <w:rFonts w:ascii="Times New Roman" w:hAnsi="Times New Roman" w:cs="Times New Roman"/>
          <w:bCs/>
          <w:iCs/>
        </w:rPr>
        <w:t>A pedagógiai segítségnyújtás fogyatékos felnőttek számára a személyre szabott fejlesztésre és támogatásra összpontosít, amely segíti őket abban, hogy önállóbbá váljanak, javítsák szociális kapcsolataik minőségét, és növeljék a mindennapi életvitelükből való részvételüket. A folyamat integrálja a készségfejlesztést, a mentális támogatást, a szociális interakciókat és a technológiai eszközök alkalmazását, hogy a résztvevők holisztikus fejlődését és jólétét támogassa.</w:t>
      </w:r>
    </w:p>
    <w:p w:rsidR="00317E69" w:rsidRDefault="00317E69" w:rsidP="00317E69">
      <w:pPr>
        <w:pStyle w:val="Listaszerbekezds"/>
        <w:spacing w:line="276" w:lineRule="auto"/>
        <w:rPr>
          <w:rFonts w:ascii="Times New Roman" w:hAnsi="Times New Roman" w:cs="Times New Roman"/>
          <w:bCs/>
          <w:iCs/>
        </w:rPr>
      </w:pPr>
    </w:p>
    <w:p w:rsidR="00317E69" w:rsidRDefault="00317E69" w:rsidP="00317E69">
      <w:pPr>
        <w:pStyle w:val="Listaszerbekezds"/>
        <w:spacing w:line="276" w:lineRule="auto"/>
        <w:rPr>
          <w:rFonts w:ascii="Times New Roman" w:hAnsi="Times New Roman" w:cs="Times New Roman"/>
          <w:bCs/>
          <w:iCs/>
        </w:rPr>
      </w:pPr>
      <w:r>
        <w:rPr>
          <w:rFonts w:ascii="Times New Roman" w:hAnsi="Times New Roman" w:cs="Times New Roman"/>
          <w:bCs/>
          <w:iCs/>
        </w:rPr>
        <w:t>A pedagógiai segítségnyújtás egyéni tanmenetre épül, amely figyelembe veszi</w:t>
      </w:r>
      <w:r w:rsidRPr="00524A51">
        <w:rPr>
          <w:rFonts w:ascii="Times New Roman" w:hAnsi="Times New Roman" w:cs="Times New Roman"/>
          <w:bCs/>
          <w:iCs/>
        </w:rPr>
        <w:t xml:space="preserve"> </w:t>
      </w:r>
      <w:r w:rsidRPr="004D6F7A">
        <w:rPr>
          <w:rFonts w:ascii="Times New Roman" w:hAnsi="Times New Roman" w:cs="Times New Roman"/>
          <w:bCs/>
          <w:iCs/>
        </w:rPr>
        <w:t xml:space="preserve">a </w:t>
      </w:r>
      <w:r>
        <w:rPr>
          <w:rFonts w:ascii="Times New Roman" w:hAnsi="Times New Roman" w:cs="Times New Roman"/>
          <w:bCs/>
          <w:iCs/>
        </w:rPr>
        <w:t>kliens meglévő képességeit, tudásszintjét  a</w:t>
      </w:r>
      <w:r w:rsidRPr="004D6F7A">
        <w:rPr>
          <w:rFonts w:ascii="Times New Roman" w:hAnsi="Times New Roman" w:cs="Times New Roman"/>
          <w:bCs/>
          <w:iCs/>
        </w:rPr>
        <w:t xml:space="preserve"> személyes céljai</w:t>
      </w:r>
      <w:r>
        <w:rPr>
          <w:rFonts w:ascii="Times New Roman" w:hAnsi="Times New Roman" w:cs="Times New Roman"/>
          <w:bCs/>
          <w:iCs/>
        </w:rPr>
        <w:t>nak megvalósulását</w:t>
      </w:r>
      <w:r w:rsidRPr="004D6F7A">
        <w:rPr>
          <w:rFonts w:ascii="Times New Roman" w:hAnsi="Times New Roman" w:cs="Times New Roman"/>
          <w:bCs/>
          <w:iCs/>
        </w:rPr>
        <w:t xml:space="preserve"> </w:t>
      </w:r>
      <w:r>
        <w:rPr>
          <w:rFonts w:ascii="Times New Roman" w:hAnsi="Times New Roman" w:cs="Times New Roman"/>
          <w:bCs/>
          <w:iCs/>
        </w:rPr>
        <w:t>célozza.</w:t>
      </w:r>
    </w:p>
    <w:p w:rsidR="00317E69" w:rsidRDefault="00317E69" w:rsidP="00317E69">
      <w:pPr>
        <w:pStyle w:val="Listaszerbekezds"/>
        <w:spacing w:line="276" w:lineRule="auto"/>
        <w:rPr>
          <w:rFonts w:ascii="Times New Roman" w:hAnsi="Times New Roman" w:cs="Times New Roman"/>
          <w:bCs/>
          <w:iCs/>
        </w:rPr>
      </w:pPr>
      <w:r>
        <w:rPr>
          <w:rFonts w:ascii="Times New Roman" w:hAnsi="Times New Roman" w:cs="Times New Roman"/>
          <w:bCs/>
          <w:iCs/>
        </w:rPr>
        <w:t>A pedagógiai segítségnyújtás elemei:</w:t>
      </w:r>
    </w:p>
    <w:p w:rsidR="00317E69" w:rsidRDefault="00317E69" w:rsidP="00317E69">
      <w:pPr>
        <w:pStyle w:val="Listaszerbekezds"/>
        <w:spacing w:line="276" w:lineRule="auto"/>
        <w:rPr>
          <w:rFonts w:ascii="Times New Roman" w:hAnsi="Times New Roman" w:cs="Times New Roman"/>
          <w:bCs/>
          <w:iCs/>
        </w:rPr>
      </w:pPr>
    </w:p>
    <w:p w:rsidR="00317E69" w:rsidRPr="005330B3" w:rsidRDefault="00317E69" w:rsidP="00317E69">
      <w:pPr>
        <w:pStyle w:val="Listaszerbekezds"/>
        <w:spacing w:line="276" w:lineRule="auto"/>
        <w:rPr>
          <w:rFonts w:ascii="Times New Roman" w:hAnsi="Times New Roman" w:cs="Times New Roman"/>
          <w:b/>
          <w:iCs/>
        </w:rPr>
      </w:pPr>
      <w:r w:rsidRPr="005330B3">
        <w:rPr>
          <w:rFonts w:ascii="Times New Roman" w:hAnsi="Times New Roman" w:cs="Times New Roman"/>
          <w:b/>
          <w:iCs/>
        </w:rPr>
        <w:t>1. Egyéni Tanmenet Készítése</w:t>
      </w:r>
    </w:p>
    <w:p w:rsidR="00317E69" w:rsidRPr="004D6F7A" w:rsidRDefault="00317E69" w:rsidP="00317E69">
      <w:pPr>
        <w:pStyle w:val="Listaszerbekezds"/>
        <w:numPr>
          <w:ilvl w:val="0"/>
          <w:numId w:val="48"/>
        </w:numPr>
        <w:spacing w:line="276" w:lineRule="auto"/>
        <w:jc w:val="both"/>
        <w:rPr>
          <w:rFonts w:ascii="Times New Roman" w:hAnsi="Times New Roman" w:cs="Times New Roman"/>
          <w:bCs/>
          <w:iCs/>
        </w:rPr>
      </w:pPr>
      <w:r w:rsidRPr="004D6F7A">
        <w:rPr>
          <w:rFonts w:ascii="Times New Roman" w:hAnsi="Times New Roman" w:cs="Times New Roman"/>
          <w:bCs/>
          <w:iCs/>
        </w:rPr>
        <w:t>Szükségletek felmérés</w:t>
      </w:r>
      <w:r>
        <w:rPr>
          <w:rFonts w:ascii="Times New Roman" w:hAnsi="Times New Roman" w:cs="Times New Roman"/>
          <w:bCs/>
          <w:iCs/>
        </w:rPr>
        <w:t>, egyéni célok és meglévő képességek alapján</w:t>
      </w:r>
    </w:p>
    <w:p w:rsidR="00317E69" w:rsidRPr="004D6F7A" w:rsidRDefault="00317E69" w:rsidP="00317E69">
      <w:pPr>
        <w:pStyle w:val="Listaszerbekezds"/>
        <w:numPr>
          <w:ilvl w:val="0"/>
          <w:numId w:val="48"/>
        </w:numPr>
        <w:spacing w:line="276" w:lineRule="auto"/>
        <w:jc w:val="both"/>
        <w:rPr>
          <w:rFonts w:ascii="Times New Roman" w:hAnsi="Times New Roman" w:cs="Times New Roman"/>
          <w:bCs/>
          <w:iCs/>
        </w:rPr>
      </w:pPr>
      <w:r w:rsidRPr="004D6F7A">
        <w:rPr>
          <w:rFonts w:ascii="Times New Roman" w:hAnsi="Times New Roman" w:cs="Times New Roman"/>
          <w:bCs/>
          <w:iCs/>
        </w:rPr>
        <w:t>Célok kijelölése: egyéni, konkrét és mérhető célok kitűz</w:t>
      </w:r>
      <w:r>
        <w:rPr>
          <w:rFonts w:ascii="Times New Roman" w:hAnsi="Times New Roman" w:cs="Times New Roman"/>
          <w:bCs/>
          <w:iCs/>
        </w:rPr>
        <w:t>és</w:t>
      </w:r>
      <w:r w:rsidRPr="004D6F7A">
        <w:rPr>
          <w:rFonts w:ascii="Times New Roman" w:hAnsi="Times New Roman" w:cs="Times New Roman"/>
          <w:bCs/>
          <w:iCs/>
        </w:rPr>
        <w:t xml:space="preserve"> amelyeket a résztvevő elérni kíván. Ezek a célok lehetnek rövid, közép- és hosszú távúak is.</w:t>
      </w:r>
    </w:p>
    <w:p w:rsidR="00317E69" w:rsidRPr="00524A51" w:rsidRDefault="00317E69" w:rsidP="00317E69">
      <w:pPr>
        <w:pStyle w:val="Listaszerbekezds"/>
        <w:spacing w:line="276" w:lineRule="auto"/>
        <w:rPr>
          <w:rFonts w:ascii="Times New Roman" w:hAnsi="Times New Roman" w:cs="Times New Roman"/>
          <w:b/>
          <w:iCs/>
        </w:rPr>
      </w:pPr>
      <w:r w:rsidRPr="00524A51">
        <w:rPr>
          <w:rFonts w:ascii="Times New Roman" w:hAnsi="Times New Roman" w:cs="Times New Roman"/>
          <w:b/>
          <w:iCs/>
        </w:rPr>
        <w:t>2. Maga a tanulási folyamat:</w:t>
      </w:r>
    </w:p>
    <w:p w:rsidR="00317E69" w:rsidRDefault="00317E69" w:rsidP="00317E69">
      <w:pPr>
        <w:pStyle w:val="Listaszerbekezds"/>
        <w:numPr>
          <w:ilvl w:val="0"/>
          <w:numId w:val="49"/>
        </w:numPr>
        <w:spacing w:line="276" w:lineRule="auto"/>
        <w:jc w:val="both"/>
        <w:rPr>
          <w:rFonts w:ascii="Times New Roman" w:hAnsi="Times New Roman" w:cs="Times New Roman"/>
          <w:bCs/>
          <w:iCs/>
        </w:rPr>
      </w:pPr>
      <w:r>
        <w:rPr>
          <w:rFonts w:ascii="Times New Roman" w:hAnsi="Times New Roman" w:cs="Times New Roman"/>
          <w:bCs/>
          <w:iCs/>
        </w:rPr>
        <w:t>A pedagógia eszközök segítségével támogatjuk, segítjük a tanulási folyamatot</w:t>
      </w:r>
    </w:p>
    <w:p w:rsidR="00317E69" w:rsidRDefault="00317E69" w:rsidP="00317E69">
      <w:pPr>
        <w:spacing w:line="276" w:lineRule="auto"/>
        <w:rPr>
          <w:bCs/>
          <w:iCs/>
        </w:rPr>
      </w:pPr>
    </w:p>
    <w:p w:rsidR="00317E69" w:rsidRPr="00005E82" w:rsidRDefault="00317E69" w:rsidP="00317E69">
      <w:pPr>
        <w:spacing w:line="276" w:lineRule="auto"/>
        <w:jc w:val="center"/>
        <w:rPr>
          <w:b/>
          <w:bCs/>
          <w:iCs/>
        </w:rPr>
      </w:pPr>
      <w:r w:rsidRPr="00005E82">
        <w:rPr>
          <w:b/>
          <w:bCs/>
          <w:iCs/>
        </w:rPr>
        <w:t>Étkeztetés</w:t>
      </w:r>
    </w:p>
    <w:p w:rsidR="00317E69" w:rsidRPr="00005E82" w:rsidRDefault="00317E69" w:rsidP="00317E69">
      <w:pPr>
        <w:spacing w:line="276" w:lineRule="auto"/>
        <w:jc w:val="center"/>
        <w:rPr>
          <w:bCs/>
          <w:iCs/>
        </w:rPr>
      </w:pPr>
      <w:r w:rsidRPr="003968AB">
        <w:rPr>
          <w:bCs/>
          <w:iCs/>
        </w:rPr>
        <w:t>.</w:t>
      </w:r>
      <w:r w:rsidRPr="00005E82">
        <w:t xml:space="preserve"> </w:t>
      </w:r>
    </w:p>
    <w:p w:rsidR="00317E69" w:rsidRDefault="00317E69" w:rsidP="00317E69">
      <w:pPr>
        <w:spacing w:line="276" w:lineRule="auto"/>
        <w:rPr>
          <w:bCs/>
          <w:iCs/>
        </w:rPr>
      </w:pPr>
      <w:r w:rsidRPr="00005E82">
        <w:rPr>
          <w:bCs/>
          <w:iCs/>
        </w:rPr>
        <w:t xml:space="preserve"> A</w:t>
      </w:r>
      <w:r>
        <w:rPr>
          <w:bCs/>
          <w:iCs/>
        </w:rPr>
        <w:t xml:space="preserve">z </w:t>
      </w:r>
      <w:r w:rsidRPr="00005E82">
        <w:rPr>
          <w:bCs/>
          <w:iCs/>
        </w:rPr>
        <w:t>étkeztetési feladatai</w:t>
      </w:r>
      <w:r>
        <w:rPr>
          <w:bCs/>
          <w:iCs/>
        </w:rPr>
        <w:t>nk kapcsán is fontos célunk</w:t>
      </w:r>
      <w:r w:rsidRPr="00005E82">
        <w:rPr>
          <w:bCs/>
          <w:iCs/>
        </w:rPr>
        <w:t xml:space="preserve"> a kliensek egészségi állapotának és jólétének támogatás</w:t>
      </w:r>
      <w:r>
        <w:rPr>
          <w:bCs/>
          <w:iCs/>
        </w:rPr>
        <w:t>a</w:t>
      </w:r>
      <w:r w:rsidRPr="00005E82">
        <w:rPr>
          <w:bCs/>
          <w:iCs/>
        </w:rPr>
        <w:t xml:space="preserve">. </w:t>
      </w:r>
    </w:p>
    <w:p w:rsidR="00317E69" w:rsidRPr="00005E82" w:rsidRDefault="00317E69" w:rsidP="00317E69">
      <w:pPr>
        <w:spacing w:line="276" w:lineRule="auto"/>
        <w:rPr>
          <w:bCs/>
          <w:iCs/>
        </w:rPr>
      </w:pPr>
      <w:r w:rsidRPr="00005E82">
        <w:rPr>
          <w:bCs/>
          <w:iCs/>
        </w:rPr>
        <w:t>Az egészséges táplálkozás nemcsak a fizikai jólét fenntartásában játszik fontos szerepet, hanem hozzájárul a mentális és érzelmi stabilitáshoz is.</w:t>
      </w:r>
    </w:p>
    <w:p w:rsidR="00317E69" w:rsidRDefault="00317E69" w:rsidP="00317E69">
      <w:pPr>
        <w:spacing w:line="276" w:lineRule="auto"/>
        <w:rPr>
          <w:bCs/>
          <w:iCs/>
        </w:rPr>
      </w:pPr>
      <w:r>
        <w:rPr>
          <w:bCs/>
          <w:iCs/>
        </w:rPr>
        <w:t>Az étkeztetés kapcsán az alábbi feladatokra helyezzük a hangsúlyt:</w:t>
      </w:r>
    </w:p>
    <w:p w:rsidR="00317E69" w:rsidRPr="00005E82" w:rsidRDefault="00317E69" w:rsidP="00317E69">
      <w:pPr>
        <w:spacing w:line="276" w:lineRule="auto"/>
        <w:rPr>
          <w:bCs/>
          <w:iCs/>
        </w:rPr>
      </w:pPr>
      <w:r w:rsidRPr="00D23C12">
        <w:rPr>
          <w:b/>
          <w:iCs/>
        </w:rPr>
        <w:t>1. Táplálkozási igények felmérése:</w:t>
      </w:r>
      <w:r w:rsidRPr="00005E82">
        <w:rPr>
          <w:bCs/>
          <w:iCs/>
        </w:rPr>
        <w:t xml:space="preserve"> Az intézménynek fel kell mérnie a kliensek táplálkozási igényeit, figyelembe véve a különböző diétás szükségleteket. Ez magában foglalhatja az allergiák, intoleranciák és a speciális diéták (pl. cukorbeteg, vegetáriánus) figyelembevételét.</w:t>
      </w:r>
    </w:p>
    <w:p w:rsidR="00317E69" w:rsidRPr="00005E82" w:rsidRDefault="00317E69" w:rsidP="00317E69">
      <w:pPr>
        <w:spacing w:line="276" w:lineRule="auto"/>
        <w:rPr>
          <w:bCs/>
          <w:iCs/>
        </w:rPr>
      </w:pPr>
      <w:r w:rsidRPr="00AA3492">
        <w:rPr>
          <w:b/>
          <w:iCs/>
        </w:rPr>
        <w:t>2. Egészséges étkezések tervezése és előkészítése</w:t>
      </w:r>
      <w:r w:rsidRPr="00005E82">
        <w:rPr>
          <w:bCs/>
          <w:iCs/>
        </w:rPr>
        <w:t>: A</w:t>
      </w:r>
      <w:r>
        <w:rPr>
          <w:bCs/>
          <w:iCs/>
        </w:rPr>
        <w:t>z egyéni gondozás során vagy az életmód klub keretein belül</w:t>
      </w:r>
      <w:r w:rsidRPr="00005E82">
        <w:rPr>
          <w:bCs/>
          <w:iCs/>
        </w:rPr>
        <w:t xml:space="preserve"> </w:t>
      </w:r>
      <w:r>
        <w:rPr>
          <w:bCs/>
          <w:iCs/>
        </w:rPr>
        <w:t>lehetőség van</w:t>
      </w:r>
      <w:r w:rsidRPr="00005E82">
        <w:rPr>
          <w:bCs/>
          <w:iCs/>
        </w:rPr>
        <w:t xml:space="preserve"> egészséges és tápláló étkezések</w:t>
      </w:r>
      <w:r>
        <w:rPr>
          <w:bCs/>
          <w:iCs/>
        </w:rPr>
        <w:t xml:space="preserve"> tervezésére (étlap</w:t>
      </w:r>
      <w:r w:rsidRPr="00005E82">
        <w:rPr>
          <w:bCs/>
          <w:iCs/>
        </w:rPr>
        <w:t>,</w:t>
      </w:r>
      <w:r>
        <w:rPr>
          <w:bCs/>
          <w:iCs/>
        </w:rPr>
        <w:t xml:space="preserve"> bevásárlólista, és az ezekhez kapcsolódó költségvetés készítése)</w:t>
      </w:r>
      <w:r w:rsidRPr="00005E82">
        <w:rPr>
          <w:bCs/>
          <w:iCs/>
        </w:rPr>
        <w:t xml:space="preserve"> amelyek biztosítják a </w:t>
      </w:r>
      <w:r>
        <w:rPr>
          <w:bCs/>
          <w:iCs/>
        </w:rPr>
        <w:t>megfelelő</w:t>
      </w:r>
      <w:r w:rsidRPr="00005E82">
        <w:rPr>
          <w:bCs/>
          <w:iCs/>
        </w:rPr>
        <w:t xml:space="preserve"> vitamin- és ásványianyag szükséglete</w:t>
      </w:r>
      <w:r>
        <w:rPr>
          <w:bCs/>
          <w:iCs/>
        </w:rPr>
        <w:t>t</w:t>
      </w:r>
      <w:r w:rsidRPr="00005E82">
        <w:rPr>
          <w:bCs/>
          <w:iCs/>
        </w:rPr>
        <w:t>. Az ételeknek változatosnak kell lenniük, hogy elősegítsék az egészséges táplálkozási szokások kialakítását.</w:t>
      </w:r>
    </w:p>
    <w:p w:rsidR="00317E69" w:rsidRPr="00005E82" w:rsidRDefault="00317E69" w:rsidP="00317E69">
      <w:pPr>
        <w:spacing w:line="276" w:lineRule="auto"/>
        <w:rPr>
          <w:bCs/>
          <w:iCs/>
        </w:rPr>
      </w:pPr>
      <w:r>
        <w:rPr>
          <w:b/>
          <w:iCs/>
        </w:rPr>
        <w:t>3</w:t>
      </w:r>
      <w:r w:rsidRPr="00AA3492">
        <w:rPr>
          <w:b/>
          <w:iCs/>
        </w:rPr>
        <w:t>. Ételkészítési és főzési programok:</w:t>
      </w:r>
      <w:r w:rsidRPr="00005E82">
        <w:rPr>
          <w:bCs/>
          <w:iCs/>
        </w:rPr>
        <w:t xml:space="preserve"> Az</w:t>
      </w:r>
      <w:r>
        <w:rPr>
          <w:bCs/>
          <w:iCs/>
        </w:rPr>
        <w:t xml:space="preserve"> Életmód klub keretein belül </w:t>
      </w:r>
      <w:r w:rsidRPr="00005E82">
        <w:rPr>
          <w:bCs/>
          <w:iCs/>
        </w:rPr>
        <w:t xml:space="preserve"> lehetőség nyíl</w:t>
      </w:r>
      <w:r>
        <w:rPr>
          <w:bCs/>
          <w:iCs/>
        </w:rPr>
        <w:t>ik</w:t>
      </w:r>
      <w:r w:rsidRPr="00005E82">
        <w:rPr>
          <w:bCs/>
          <w:iCs/>
        </w:rPr>
        <w:t xml:space="preserve"> arra, hogy a kliensek részt vegyenek az ételek előkészítésében és főzésében, így gyakorlati készségeket sajátíthatnak el, amelyek hozzájárulnak önállóságuk növeléséhez.</w:t>
      </w:r>
    </w:p>
    <w:p w:rsidR="00317E69" w:rsidRPr="00005E82" w:rsidRDefault="00317E69" w:rsidP="00317E69">
      <w:pPr>
        <w:spacing w:line="276" w:lineRule="auto"/>
        <w:rPr>
          <w:bCs/>
          <w:iCs/>
        </w:rPr>
      </w:pPr>
      <w:r>
        <w:rPr>
          <w:b/>
          <w:iCs/>
        </w:rPr>
        <w:t>4</w:t>
      </w:r>
      <w:r w:rsidRPr="00AA3492">
        <w:rPr>
          <w:b/>
          <w:iCs/>
        </w:rPr>
        <w:t>. Étkezési időpontok betartása:</w:t>
      </w:r>
      <w:r w:rsidRPr="00005E82">
        <w:rPr>
          <w:bCs/>
          <w:iCs/>
        </w:rPr>
        <w:t xml:space="preserve"> Az intézmény</w:t>
      </w:r>
      <w:r>
        <w:rPr>
          <w:bCs/>
          <w:iCs/>
        </w:rPr>
        <w:t xml:space="preserve"> szükség szerint</w:t>
      </w:r>
      <w:r w:rsidRPr="00005E82">
        <w:rPr>
          <w:bCs/>
          <w:iCs/>
        </w:rPr>
        <w:t xml:space="preserve"> biztosít</w:t>
      </w:r>
      <w:r>
        <w:rPr>
          <w:bCs/>
          <w:iCs/>
        </w:rPr>
        <w:t>ja</w:t>
      </w:r>
      <w:r w:rsidRPr="00005E82">
        <w:rPr>
          <w:bCs/>
          <w:iCs/>
        </w:rPr>
        <w:t xml:space="preserve"> a rendszeres étkezéseket, amelyek segítenek a kliensek napi ritmusának fenntartásában. A fix időpontok hozzájárulnak a struktúrált napirendhez, ami különösen fontos a rehabilitációs folyamat során.</w:t>
      </w:r>
    </w:p>
    <w:p w:rsidR="00317E69" w:rsidRPr="00005E82" w:rsidRDefault="00317E69" w:rsidP="00317E69">
      <w:pPr>
        <w:spacing w:line="276" w:lineRule="auto"/>
        <w:rPr>
          <w:bCs/>
          <w:iCs/>
        </w:rPr>
      </w:pPr>
      <w:r>
        <w:rPr>
          <w:b/>
          <w:iCs/>
        </w:rPr>
        <w:lastRenderedPageBreak/>
        <w:t>5</w:t>
      </w:r>
      <w:r w:rsidRPr="00AA3492">
        <w:rPr>
          <w:b/>
          <w:iCs/>
        </w:rPr>
        <w:t>. Támogatás a szociális interakciókhoz:</w:t>
      </w:r>
      <w:r w:rsidRPr="00005E82">
        <w:rPr>
          <w:bCs/>
          <w:iCs/>
        </w:rPr>
        <w:t xml:space="preserve"> Az étkezések közösségi eseményként is szolgálhatnak, ahol a kliensek interakcióba léphetnek egymással. Ez elősegíti a társas kapcsolatok kialakítását és a közösségi érzés erősítését.</w:t>
      </w:r>
    </w:p>
    <w:p w:rsidR="00317E69" w:rsidRPr="00005E82" w:rsidRDefault="00317E69" w:rsidP="00317E69">
      <w:pPr>
        <w:spacing w:line="276" w:lineRule="auto"/>
        <w:rPr>
          <w:bCs/>
          <w:iCs/>
        </w:rPr>
      </w:pPr>
      <w:r>
        <w:rPr>
          <w:b/>
          <w:iCs/>
        </w:rPr>
        <w:t>6</w:t>
      </w:r>
      <w:r w:rsidRPr="00AA3492">
        <w:rPr>
          <w:b/>
          <w:iCs/>
        </w:rPr>
        <w:t>. Oktatás és tudatosság növelése:</w:t>
      </w:r>
      <w:r w:rsidRPr="00005E82">
        <w:rPr>
          <w:bCs/>
          <w:iCs/>
        </w:rPr>
        <w:t xml:space="preserve"> A kliensek tájékoztatás</w:t>
      </w:r>
      <w:r>
        <w:rPr>
          <w:bCs/>
          <w:iCs/>
        </w:rPr>
        <w:t>t kapnak</w:t>
      </w:r>
      <w:r w:rsidRPr="00005E82">
        <w:rPr>
          <w:bCs/>
          <w:iCs/>
        </w:rPr>
        <w:t xml:space="preserve"> az egészséges táplálkozás fontosságáról. Az étkezések során adható tájékoztatás vagy </w:t>
      </w:r>
      <w:r>
        <w:rPr>
          <w:bCs/>
          <w:iCs/>
        </w:rPr>
        <w:t>az Életmód klub</w:t>
      </w:r>
      <w:r w:rsidRPr="00005E82">
        <w:rPr>
          <w:bCs/>
          <w:iCs/>
        </w:rPr>
        <w:t xml:space="preserve"> keretében a kliensek megtanulhatják a megfelelő táplálkozási szokások kialakítását.</w:t>
      </w:r>
    </w:p>
    <w:p w:rsidR="00317E69" w:rsidRDefault="00317E69" w:rsidP="00317E69">
      <w:pPr>
        <w:spacing w:line="276" w:lineRule="auto"/>
        <w:rPr>
          <w:b/>
          <w:iCs/>
        </w:rPr>
      </w:pPr>
    </w:p>
    <w:p w:rsidR="00317E69" w:rsidRDefault="00317E69" w:rsidP="00317E69">
      <w:pPr>
        <w:spacing w:line="276" w:lineRule="auto"/>
        <w:rPr>
          <w:b/>
          <w:iCs/>
        </w:rPr>
      </w:pPr>
      <w:r w:rsidRPr="00E10540">
        <w:rPr>
          <w:b/>
          <w:iCs/>
        </w:rPr>
        <w:t>Elérhető szolgáltatások:</w:t>
      </w:r>
    </w:p>
    <w:p w:rsidR="00317E69" w:rsidRDefault="00317E69" w:rsidP="00317E69">
      <w:pPr>
        <w:spacing w:line="276" w:lineRule="auto"/>
        <w:rPr>
          <w:b/>
          <w:iCs/>
        </w:rPr>
      </w:pP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sidRPr="00BA27C7">
        <w:rPr>
          <w:rFonts w:ascii="Times New Roman" w:hAnsi="Times New Roman" w:cs="Times New Roman"/>
          <w:bCs/>
          <w:iCs/>
        </w:rPr>
        <w:t>Lehetőséget</w:t>
      </w:r>
      <w:r>
        <w:rPr>
          <w:rFonts w:ascii="Times New Roman" w:hAnsi="Times New Roman" w:cs="Times New Roman"/>
          <w:bCs/>
          <w:iCs/>
        </w:rPr>
        <w:t xml:space="preserve"> és szükség szerint segítséget</w:t>
      </w:r>
      <w:r w:rsidRPr="00BA27C7">
        <w:rPr>
          <w:rFonts w:ascii="Times New Roman" w:hAnsi="Times New Roman" w:cs="Times New Roman"/>
          <w:bCs/>
          <w:iCs/>
        </w:rPr>
        <w:t xml:space="preserve"> biztosítunk egyéni vagy csoportos ételkészítéshez</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Szükség szerint segítséget nyújtunk az ételrendelésben</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Biztosítjuk a kulturált étkezés feltételeit</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Közösségi ételfogyasztás lehetősége</w:t>
      </w:r>
    </w:p>
    <w:p w:rsidR="00317E69" w:rsidRDefault="00317E69" w:rsidP="00317E69">
      <w:pPr>
        <w:pStyle w:val="Listaszerbekezds"/>
        <w:numPr>
          <w:ilvl w:val="0"/>
          <w:numId w:val="13"/>
        </w:numPr>
        <w:spacing w:line="276" w:lineRule="auto"/>
        <w:jc w:val="both"/>
        <w:rPr>
          <w:rFonts w:ascii="Times New Roman" w:hAnsi="Times New Roman" w:cs="Times New Roman"/>
          <w:bCs/>
          <w:iCs/>
        </w:rPr>
      </w:pPr>
      <w:r>
        <w:rPr>
          <w:rFonts w:ascii="Times New Roman" w:hAnsi="Times New Roman" w:cs="Times New Roman"/>
          <w:bCs/>
          <w:iCs/>
        </w:rPr>
        <w:t>Életmód klub keretein belül táplálkozási és főzési tanácsadás valamint biztosítjuk az ételkészítés gyakorlásának lehetőségét.</w:t>
      </w:r>
    </w:p>
    <w:p w:rsidR="00317E69" w:rsidRDefault="00317E69" w:rsidP="00317E69">
      <w:pPr>
        <w:spacing w:line="276" w:lineRule="auto"/>
        <w:ind w:left="360"/>
        <w:jc w:val="center"/>
        <w:rPr>
          <w:b/>
          <w:iCs/>
        </w:rPr>
      </w:pPr>
    </w:p>
    <w:p w:rsidR="00317E69" w:rsidRDefault="00317E69" w:rsidP="00317E69">
      <w:pPr>
        <w:spacing w:line="276" w:lineRule="auto"/>
        <w:ind w:left="360"/>
        <w:jc w:val="center"/>
        <w:rPr>
          <w:b/>
          <w:iCs/>
        </w:rPr>
      </w:pPr>
      <w:r w:rsidRPr="00C83246">
        <w:rPr>
          <w:b/>
          <w:iCs/>
        </w:rPr>
        <w:t>Közösségi fejlesztés</w:t>
      </w:r>
    </w:p>
    <w:p w:rsidR="00317E69" w:rsidRPr="00C83246" w:rsidRDefault="00317E69" w:rsidP="00317E69">
      <w:pPr>
        <w:spacing w:line="276" w:lineRule="auto"/>
        <w:ind w:left="360"/>
        <w:jc w:val="center"/>
        <w:rPr>
          <w:b/>
          <w:iCs/>
        </w:rPr>
      </w:pPr>
    </w:p>
    <w:p w:rsidR="00317E69" w:rsidRPr="00C83246" w:rsidRDefault="00317E69" w:rsidP="00317E69">
      <w:pPr>
        <w:spacing w:line="276" w:lineRule="auto"/>
        <w:ind w:left="360"/>
        <w:rPr>
          <w:bCs/>
          <w:iCs/>
        </w:rPr>
      </w:pPr>
      <w:r w:rsidRPr="00C83246">
        <w:rPr>
          <w:bCs/>
          <w:iCs/>
        </w:rPr>
        <w:t xml:space="preserve">A közösségi fejlesztés kiemelkedő szerepet játszik a </w:t>
      </w:r>
      <w:r>
        <w:rPr>
          <w:bCs/>
          <w:iCs/>
        </w:rPr>
        <w:t>szolgáltatási elemek</w:t>
      </w:r>
      <w:r w:rsidRPr="00C83246">
        <w:rPr>
          <w:bCs/>
          <w:iCs/>
        </w:rPr>
        <w:t xml:space="preserve">  sorá</w:t>
      </w:r>
      <w:r>
        <w:rPr>
          <w:bCs/>
          <w:iCs/>
        </w:rPr>
        <w:t>ban</w:t>
      </w:r>
      <w:r w:rsidRPr="00C83246">
        <w:rPr>
          <w:bCs/>
          <w:iCs/>
        </w:rPr>
        <w:t xml:space="preserve">, mivel célja az érintett egyének társadalmi reintegrációja, a közösségekkel való kapcsolatok erősítése, valamint a támogatási rendszerek kiépítése. </w:t>
      </w:r>
      <w:r>
        <w:rPr>
          <w:bCs/>
          <w:iCs/>
        </w:rPr>
        <w:t>Ezért a tevékenységeink során elengedhetetlenek az alábbi aspektusok:</w:t>
      </w:r>
    </w:p>
    <w:p w:rsidR="00317E69" w:rsidRPr="00C83246" w:rsidRDefault="00317E69" w:rsidP="00317E69">
      <w:pPr>
        <w:spacing w:line="276" w:lineRule="auto"/>
        <w:ind w:left="360"/>
        <w:rPr>
          <w:bCs/>
          <w:iCs/>
        </w:rPr>
      </w:pPr>
      <w:r w:rsidRPr="009E055A">
        <w:rPr>
          <w:b/>
          <w:iCs/>
        </w:rPr>
        <w:t>1. Társadalmi integráció:</w:t>
      </w:r>
      <w:r w:rsidRPr="00C83246">
        <w:rPr>
          <w:bCs/>
          <w:iCs/>
        </w:rPr>
        <w:t xml:space="preserve"> A közösségi fejlesztés célja a </w:t>
      </w:r>
      <w:r>
        <w:rPr>
          <w:bCs/>
          <w:iCs/>
        </w:rPr>
        <w:t>fogyatékossággal élő személyek</w:t>
      </w:r>
      <w:r w:rsidRPr="00C83246">
        <w:rPr>
          <w:bCs/>
          <w:iCs/>
        </w:rPr>
        <w:t xml:space="preserve"> társadalmi integrálása, lehetővé téve számukra, hogy </w:t>
      </w:r>
      <w:r>
        <w:rPr>
          <w:bCs/>
          <w:iCs/>
        </w:rPr>
        <w:t xml:space="preserve">integrálódjanak </w:t>
      </w:r>
      <w:r w:rsidRPr="00C83246">
        <w:rPr>
          <w:bCs/>
          <w:iCs/>
        </w:rPr>
        <w:t>a közösségbe, és aktívan részt vegyenek a társadalmi életben. Ez segít csökkenteni a stigmát és a társadalmi elszigetelődést.</w:t>
      </w:r>
    </w:p>
    <w:p w:rsidR="00317E69" w:rsidRPr="00C83246" w:rsidRDefault="00317E69" w:rsidP="00317E69">
      <w:pPr>
        <w:spacing w:line="276" w:lineRule="auto"/>
        <w:ind w:left="360"/>
        <w:rPr>
          <w:bCs/>
          <w:iCs/>
        </w:rPr>
      </w:pPr>
      <w:r w:rsidRPr="009E055A">
        <w:rPr>
          <w:b/>
          <w:iCs/>
        </w:rPr>
        <w:t>2. Támogató közösségek kialakítása</w:t>
      </w:r>
      <w:r w:rsidRPr="00C83246">
        <w:rPr>
          <w:bCs/>
          <w:iCs/>
        </w:rPr>
        <w:t xml:space="preserve">: A közösségi fejlesztés keretében </w:t>
      </w:r>
      <w:r>
        <w:rPr>
          <w:bCs/>
          <w:iCs/>
        </w:rPr>
        <w:t xml:space="preserve">nagy hangsúlyt fektetünk </w:t>
      </w:r>
      <w:r w:rsidRPr="00C83246">
        <w:rPr>
          <w:bCs/>
          <w:iCs/>
        </w:rPr>
        <w:t xml:space="preserve">támogató közösségek </w:t>
      </w:r>
      <w:r>
        <w:rPr>
          <w:bCs/>
          <w:iCs/>
        </w:rPr>
        <w:t>kialakítására</w:t>
      </w:r>
      <w:r w:rsidRPr="00C83246">
        <w:rPr>
          <w:bCs/>
          <w:iCs/>
        </w:rPr>
        <w:t xml:space="preserve">, ahol </w:t>
      </w:r>
      <w:r>
        <w:rPr>
          <w:bCs/>
          <w:iCs/>
        </w:rPr>
        <w:t>a résztvevők elfogadóak a másság tekintetében, segítőkészek és toleránsak. Így a fogyatékossággal élők nagyobb eséllyel lesznek képesek új kapcsolatok kialakítására.</w:t>
      </w:r>
    </w:p>
    <w:p w:rsidR="00317E69" w:rsidRPr="00C83246" w:rsidRDefault="00317E69" w:rsidP="00317E69">
      <w:pPr>
        <w:spacing w:line="276" w:lineRule="auto"/>
        <w:ind w:left="360"/>
        <w:rPr>
          <w:bCs/>
          <w:iCs/>
        </w:rPr>
      </w:pPr>
      <w:r w:rsidRPr="009E055A">
        <w:rPr>
          <w:b/>
          <w:iCs/>
        </w:rPr>
        <w:t>3. Hozzáférés szolgáltatásokhoz:</w:t>
      </w:r>
      <w:r w:rsidRPr="00C83246">
        <w:rPr>
          <w:bCs/>
          <w:iCs/>
        </w:rPr>
        <w:t xml:space="preserve"> A közösségi fejlesztés során </w:t>
      </w:r>
      <w:r>
        <w:rPr>
          <w:bCs/>
          <w:iCs/>
        </w:rPr>
        <w:t xml:space="preserve">fontos szempont, hogy </w:t>
      </w:r>
      <w:r w:rsidRPr="00C83246">
        <w:rPr>
          <w:bCs/>
          <w:iCs/>
        </w:rPr>
        <w:t xml:space="preserve">a </w:t>
      </w:r>
      <w:r>
        <w:rPr>
          <w:bCs/>
          <w:iCs/>
        </w:rPr>
        <w:t>célcsoport számára</w:t>
      </w:r>
      <w:r w:rsidRPr="00C83246">
        <w:rPr>
          <w:bCs/>
          <w:iCs/>
        </w:rPr>
        <w:t xml:space="preserve"> könnyebbé vál</w:t>
      </w:r>
      <w:r>
        <w:rPr>
          <w:bCs/>
          <w:iCs/>
        </w:rPr>
        <w:t>jon</w:t>
      </w:r>
      <w:r w:rsidRPr="00C83246">
        <w:rPr>
          <w:bCs/>
          <w:iCs/>
        </w:rPr>
        <w:t xml:space="preserve"> a különböző erőforrásokhoz és szolgáltatásokhoz való hozzáférés. A közösségi program</w:t>
      </w:r>
      <w:r>
        <w:rPr>
          <w:bCs/>
          <w:iCs/>
        </w:rPr>
        <w:t>jaink során</w:t>
      </w:r>
      <w:r w:rsidRPr="00C83246">
        <w:rPr>
          <w:bCs/>
          <w:iCs/>
        </w:rPr>
        <w:t xml:space="preserve"> információt nyújt</w:t>
      </w:r>
      <w:r>
        <w:rPr>
          <w:bCs/>
          <w:iCs/>
        </w:rPr>
        <w:t>unk</w:t>
      </w:r>
      <w:r w:rsidRPr="00C83246">
        <w:rPr>
          <w:bCs/>
          <w:iCs/>
        </w:rPr>
        <w:t xml:space="preserve"> a rendelkezésre álló támogatási lehetőségekről, például rehabilitációs szolgáltatásokról, mentális egészségügyi támogatásról vagy foglalkoztatási segítségről.</w:t>
      </w:r>
    </w:p>
    <w:p w:rsidR="00317E69" w:rsidRPr="00C83246" w:rsidRDefault="00317E69" w:rsidP="00317E69">
      <w:pPr>
        <w:spacing w:line="276" w:lineRule="auto"/>
        <w:ind w:left="360"/>
        <w:rPr>
          <w:bCs/>
          <w:iCs/>
        </w:rPr>
      </w:pPr>
      <w:r w:rsidRPr="009E055A">
        <w:rPr>
          <w:b/>
          <w:iCs/>
        </w:rPr>
        <w:t>4. Felelősségvállalás és egyéni empowerment</w:t>
      </w:r>
      <w:r>
        <w:rPr>
          <w:b/>
          <w:iCs/>
        </w:rPr>
        <w:t xml:space="preserve"> (tudás, tapasztalat, motiváció)</w:t>
      </w:r>
      <w:r w:rsidRPr="009E055A">
        <w:rPr>
          <w:b/>
          <w:iCs/>
        </w:rPr>
        <w:t>:</w:t>
      </w:r>
      <w:r w:rsidRPr="00C83246">
        <w:rPr>
          <w:bCs/>
          <w:iCs/>
        </w:rPr>
        <w:t xml:space="preserve"> A közösségi fejlesztés elősegíti a </w:t>
      </w:r>
      <w:r>
        <w:rPr>
          <w:bCs/>
          <w:iCs/>
        </w:rPr>
        <w:t xml:space="preserve">célcsoport tagjait </w:t>
      </w:r>
      <w:r w:rsidRPr="00C83246">
        <w:rPr>
          <w:bCs/>
          <w:iCs/>
        </w:rPr>
        <w:t xml:space="preserve"> felelősségvállalását a saját életükért és döntéseikért. E programok során a kliensek aktívan részt vehetnek a saját rehabilitációjukban, ami erősíti önbizalmukat és autonómiájukat.</w:t>
      </w:r>
    </w:p>
    <w:p w:rsidR="00317E69" w:rsidRPr="00C83246" w:rsidRDefault="00317E69" w:rsidP="00317E69">
      <w:pPr>
        <w:spacing w:line="276" w:lineRule="auto"/>
        <w:ind w:left="360"/>
        <w:rPr>
          <w:bCs/>
          <w:iCs/>
        </w:rPr>
      </w:pPr>
      <w:r w:rsidRPr="00D24291">
        <w:rPr>
          <w:b/>
          <w:iCs/>
        </w:rPr>
        <w:t>5. Érdekképviselet és tudatosság növelése</w:t>
      </w:r>
      <w:r w:rsidRPr="00C83246">
        <w:rPr>
          <w:bCs/>
          <w:iCs/>
        </w:rPr>
        <w:t xml:space="preserve">: A közösségi </w:t>
      </w:r>
      <w:r>
        <w:rPr>
          <w:bCs/>
          <w:iCs/>
        </w:rPr>
        <w:t>programjainkkal igyekszünk növelni a célcsoport érdekképviseleti készségét</w:t>
      </w:r>
      <w:r w:rsidRPr="00C83246">
        <w:rPr>
          <w:bCs/>
          <w:iCs/>
        </w:rPr>
        <w:t>, ezáltal növelve a társadalmi tudatosságot a szenvedélybetegségekkel kapcsolatos kérdésekben.</w:t>
      </w:r>
      <w:r>
        <w:rPr>
          <w:bCs/>
          <w:iCs/>
        </w:rPr>
        <w:t xml:space="preserve"> Minden nyilvános megjelenésünkkor bemutatjuk az ellátás során létrehozott értékeket- legyen az árucikk, művészeti alkotás, </w:t>
      </w:r>
      <w:r>
        <w:rPr>
          <w:bCs/>
          <w:iCs/>
        </w:rPr>
        <w:lastRenderedPageBreak/>
        <w:t>különböző települési rendezvényeken, versenyeken való szereplés -,  és hangsúlyozzuk hogy ezek nem valósulhattak volna meg az ellátottaink aktív közreműködése nélkül. C</w:t>
      </w:r>
      <w:r w:rsidRPr="00C83246">
        <w:rPr>
          <w:bCs/>
          <w:iCs/>
        </w:rPr>
        <w:t>él</w:t>
      </w:r>
      <w:r>
        <w:rPr>
          <w:bCs/>
          <w:iCs/>
        </w:rPr>
        <w:t>unk</w:t>
      </w:r>
      <w:r w:rsidRPr="00C83246">
        <w:rPr>
          <w:bCs/>
          <w:iCs/>
        </w:rPr>
        <w:t xml:space="preserve"> a stigma csökkentése és a </w:t>
      </w:r>
      <w:r>
        <w:rPr>
          <w:bCs/>
          <w:iCs/>
        </w:rPr>
        <w:t xml:space="preserve"> fogyatékos személyek </w:t>
      </w:r>
      <w:r w:rsidRPr="00C83246">
        <w:rPr>
          <w:bCs/>
          <w:iCs/>
        </w:rPr>
        <w:t>jogainak védelme.</w:t>
      </w:r>
    </w:p>
    <w:p w:rsidR="00317E69" w:rsidRDefault="00317E69" w:rsidP="00317E69">
      <w:pPr>
        <w:spacing w:line="276" w:lineRule="auto"/>
        <w:ind w:left="360"/>
        <w:rPr>
          <w:bCs/>
          <w:iCs/>
        </w:rPr>
      </w:pPr>
      <w:r w:rsidRPr="00D24291">
        <w:rPr>
          <w:b/>
          <w:iCs/>
        </w:rPr>
        <w:t>6. Szociális kapcsolatok erősítése</w:t>
      </w:r>
      <w:r w:rsidRPr="00C83246">
        <w:rPr>
          <w:bCs/>
          <w:iCs/>
        </w:rPr>
        <w:t xml:space="preserve">: A közösségi fejlesztés folyamatában a </w:t>
      </w:r>
      <w:r>
        <w:rPr>
          <w:bCs/>
          <w:iCs/>
        </w:rPr>
        <w:t xml:space="preserve">résztvevőknek </w:t>
      </w:r>
      <w:r w:rsidRPr="00C83246">
        <w:rPr>
          <w:bCs/>
          <w:iCs/>
        </w:rPr>
        <w:t>lehetőségük nyílik új, egészséges barátságok kialakítására, amelyek hosszú távon támogathatják őket a mindennapi életükben.</w:t>
      </w:r>
    </w:p>
    <w:p w:rsidR="00317E69" w:rsidRDefault="00317E69" w:rsidP="00317E69">
      <w:pPr>
        <w:spacing w:line="276" w:lineRule="auto"/>
        <w:ind w:left="360"/>
        <w:rPr>
          <w:b/>
          <w:iCs/>
        </w:rPr>
      </w:pPr>
      <w:r>
        <w:rPr>
          <w:b/>
          <w:iCs/>
        </w:rPr>
        <w:t xml:space="preserve"> </w:t>
      </w:r>
    </w:p>
    <w:p w:rsidR="00317E69" w:rsidRDefault="00317E69" w:rsidP="00317E69">
      <w:pPr>
        <w:spacing w:line="276" w:lineRule="auto"/>
        <w:ind w:left="360"/>
        <w:rPr>
          <w:b/>
          <w:iCs/>
        </w:rPr>
      </w:pPr>
      <w:r>
        <w:rPr>
          <w:b/>
          <w:iCs/>
        </w:rPr>
        <w:t>A közösségi fejlesztést célzó programelemeink</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Lelki napok</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Telse Színjátszókör</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Ünnepi rendezvények, megemlékezések</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Kirándulás, nyaralások szervezése</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Aktív és passzív részvétel a települések rendezvényein</w:t>
      </w:r>
    </w:p>
    <w:p w:rsidR="00317E69" w:rsidRDefault="00317E69" w:rsidP="00317E69">
      <w:pPr>
        <w:pStyle w:val="Listaszerbekezds"/>
        <w:numPr>
          <w:ilvl w:val="0"/>
          <w:numId w:val="50"/>
        </w:numPr>
        <w:spacing w:line="276" w:lineRule="auto"/>
        <w:jc w:val="both"/>
        <w:rPr>
          <w:rFonts w:ascii="Times New Roman" w:hAnsi="Times New Roman" w:cs="Times New Roman"/>
          <w:b/>
          <w:iCs/>
        </w:rPr>
      </w:pPr>
      <w:r>
        <w:rPr>
          <w:rFonts w:ascii="Times New Roman" w:hAnsi="Times New Roman" w:cs="Times New Roman"/>
          <w:b/>
          <w:iCs/>
        </w:rPr>
        <w:t>Más intézményekkel való kapcsolattartás</w:t>
      </w:r>
    </w:p>
    <w:p w:rsidR="00317E69" w:rsidRPr="005A34D1" w:rsidRDefault="00317E69" w:rsidP="00317E69">
      <w:pPr>
        <w:pStyle w:val="Listaszerbekezds"/>
        <w:numPr>
          <w:ilvl w:val="0"/>
          <w:numId w:val="50"/>
        </w:numPr>
        <w:spacing w:line="276" w:lineRule="auto"/>
        <w:jc w:val="both"/>
        <w:rPr>
          <w:rFonts w:ascii="Times New Roman" w:hAnsi="Times New Roman" w:cs="Times New Roman"/>
          <w:b/>
          <w:iCs/>
        </w:rPr>
      </w:pPr>
      <w:r w:rsidRPr="005A34D1">
        <w:rPr>
          <w:rFonts w:ascii="Times New Roman" w:hAnsi="Times New Roman" w:cs="Times New Roman"/>
          <w:b/>
          <w:iCs/>
        </w:rPr>
        <w:t>A kliens támogatása a különböző szolgáltatások és ellátásokhoz való hozzáférés</w:t>
      </w:r>
      <w:r>
        <w:rPr>
          <w:rFonts w:ascii="Times New Roman" w:hAnsi="Times New Roman" w:cs="Times New Roman"/>
          <w:b/>
          <w:iCs/>
        </w:rPr>
        <w:t>hez</w:t>
      </w:r>
      <w:r w:rsidRPr="005A34D1">
        <w:rPr>
          <w:rFonts w:ascii="Times New Roman" w:hAnsi="Times New Roman" w:cs="Times New Roman"/>
          <w:b/>
          <w:iCs/>
        </w:rPr>
        <w:t xml:space="preserve"> </w:t>
      </w:r>
    </w:p>
    <w:p w:rsidR="00317E69" w:rsidRDefault="00317E69" w:rsidP="00317E69">
      <w:pPr>
        <w:spacing w:line="276" w:lineRule="auto"/>
        <w:ind w:left="360"/>
        <w:rPr>
          <w:bCs/>
          <w:iCs/>
        </w:rPr>
      </w:pPr>
    </w:p>
    <w:p w:rsidR="00317E69" w:rsidRDefault="00317E69" w:rsidP="00317E69">
      <w:pPr>
        <w:spacing w:line="276" w:lineRule="auto"/>
        <w:jc w:val="center"/>
        <w:rPr>
          <w:b/>
          <w:bCs/>
        </w:rPr>
      </w:pPr>
      <w:r>
        <w:rPr>
          <w:b/>
          <w:bCs/>
        </w:rPr>
        <w:t>C.) Támogatott Lakhatás</w:t>
      </w:r>
    </w:p>
    <w:p w:rsidR="00317E69" w:rsidRPr="00220FCD" w:rsidRDefault="00317E69" w:rsidP="00317E69">
      <w:pPr>
        <w:pStyle w:val="Cmsor1"/>
        <w:tabs>
          <w:tab w:val="left" w:pos="0"/>
        </w:tabs>
      </w:pPr>
      <w:r w:rsidRPr="00220FCD">
        <w:t>1. Lakhatási szolgáltatás:</w:t>
      </w:r>
    </w:p>
    <w:p w:rsidR="00317E69" w:rsidRPr="00220FCD" w:rsidRDefault="00317E69" w:rsidP="00317E69">
      <w:pPr>
        <w:rPr>
          <w:lang w:eastAsia="zh-CN"/>
        </w:rPr>
      </w:pPr>
    </w:p>
    <w:p w:rsidR="00317E69" w:rsidRPr="00220FCD" w:rsidRDefault="00317E69" w:rsidP="00317E69">
      <w:pPr>
        <w:tabs>
          <w:tab w:val="left" w:pos="0"/>
        </w:tabs>
        <w:rPr>
          <w:bCs/>
        </w:rPr>
      </w:pPr>
      <w:r w:rsidRPr="00220FCD">
        <w:rPr>
          <w:bCs/>
        </w:rPr>
        <w:t xml:space="preserve"> Tíz és tizenkét fő számára kialakított családi ház. A „Lehetőségek Háza” (10 fő) és a </w:t>
      </w:r>
      <w:r w:rsidRPr="00220FCD">
        <w:rPr>
          <w:bCs/>
          <w:color w:val="000000" w:themeColor="text1"/>
        </w:rPr>
        <w:t>Harmónia Ház</w:t>
      </w:r>
      <w:r w:rsidRPr="00220FCD">
        <w:rPr>
          <w:bCs/>
        </w:rPr>
        <w:t xml:space="preserve"> (12fő). Egy szobában 2 fő kerül elhelyezésre. A házak közművesítettek villannyal, hideg-melegvíz ellátással és központi fűtéssel rendelkeznek.  </w:t>
      </w:r>
    </w:p>
    <w:p w:rsidR="00317E69" w:rsidRPr="00220FCD" w:rsidRDefault="00317E69" w:rsidP="00317E69">
      <w:pPr>
        <w:tabs>
          <w:tab w:val="left" w:pos="0"/>
        </w:tabs>
        <w:rPr>
          <w:bCs/>
        </w:rPr>
      </w:pPr>
    </w:p>
    <w:p w:rsidR="00317E69" w:rsidRPr="00220FCD" w:rsidRDefault="00317E69" w:rsidP="00317E69">
      <w:pPr>
        <w:pStyle w:val="Cmsor1"/>
        <w:tabs>
          <w:tab w:val="left" w:pos="0"/>
        </w:tabs>
        <w:ind w:left="709" w:hanging="709"/>
      </w:pPr>
      <w:r w:rsidRPr="00220FCD">
        <w:t>2. Az önálló életvitel fenntartása, segítése érdekében a mentálhigiénés és a szociális munka körébe tartozó, valamint egyéb támogató technikák alkalmazásával végzett esetvitel:</w:t>
      </w:r>
    </w:p>
    <w:p w:rsidR="00317E69" w:rsidRPr="00220FCD" w:rsidRDefault="00317E69" w:rsidP="00317E69">
      <w:pPr>
        <w:rPr>
          <w:lang w:eastAsia="zh-CN"/>
        </w:rPr>
      </w:pPr>
    </w:p>
    <w:p w:rsidR="00317E69" w:rsidRPr="00220FCD" w:rsidRDefault="00317E69" w:rsidP="00317E69">
      <w:pPr>
        <w:tabs>
          <w:tab w:val="left" w:pos="0"/>
        </w:tabs>
        <w:rPr>
          <w:bCs/>
        </w:rPr>
      </w:pPr>
      <w:r w:rsidRPr="00220FCD">
        <w:rPr>
          <w:bCs/>
        </w:rPr>
        <w:t>Az esetvitelért felelős személyt (továbbiakban: Esetfelelős) az Intézményvezető jelöli ki, minden Igénybevevő számára. Egy estfelelőshöz egyszerre 12 igénybevevő tartozhat. Az esetfelelős a komplex szükségletvizsgálat alapján elkészíti az Igénybevevő egyéni szolgáltatási tervét, melynek megvalósulásáért felelősséggel tartozik.</w:t>
      </w:r>
    </w:p>
    <w:p w:rsidR="00317E69" w:rsidRPr="00220FCD" w:rsidRDefault="00317E69" w:rsidP="00317E69">
      <w:pPr>
        <w:tabs>
          <w:tab w:val="left" w:pos="0"/>
        </w:tabs>
        <w:rPr>
          <w:b/>
        </w:rPr>
      </w:pPr>
    </w:p>
    <w:p w:rsidR="00317E69" w:rsidRPr="00220FCD" w:rsidRDefault="00317E69" w:rsidP="00317E69">
      <w:pPr>
        <w:tabs>
          <w:tab w:val="left" w:pos="0"/>
        </w:tabs>
        <w:rPr>
          <w:b/>
        </w:rPr>
      </w:pPr>
      <w:r w:rsidRPr="00220FCD">
        <w:rPr>
          <w:b/>
        </w:rPr>
        <w:t>Az Esetfelelős:</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Megerősítést és bátorítást nyújt a felmerülő problémák megoldásához</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Segíti  a természetes támogató környezettel való kapcsolattartást</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Stresszkezelő technikák, megküzdési stratégiák tanítása</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 xml:space="preserve">A fizikai és mentális állapot figyelemmel kísérése, </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Önálló életvitelre történő felkészítés</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Segítségnyújtás a visszaesés megelőzésében</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Segíti a házirend kialakítását, tiszteletben tartását</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Támogatást nyújt a „házon” belüli konfliktusok rendezésében</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Segíti a napi életritmus megtervezését</w:t>
      </w:r>
    </w:p>
    <w:p w:rsidR="00317E69" w:rsidRPr="00220FCD" w:rsidRDefault="00317E69" w:rsidP="00317E69">
      <w:pPr>
        <w:pStyle w:val="Listaszerbekezds"/>
        <w:numPr>
          <w:ilvl w:val="0"/>
          <w:numId w:val="52"/>
        </w:numPr>
        <w:tabs>
          <w:tab w:val="left" w:pos="0"/>
        </w:tabs>
        <w:spacing w:after="160" w:line="259" w:lineRule="auto"/>
        <w:jc w:val="both"/>
        <w:rPr>
          <w:rFonts w:ascii="Times New Roman" w:hAnsi="Times New Roman" w:cs="Times New Roman"/>
          <w:bCs/>
        </w:rPr>
      </w:pPr>
      <w:r w:rsidRPr="00220FCD">
        <w:rPr>
          <w:rFonts w:ascii="Times New Roman" w:hAnsi="Times New Roman" w:cs="Times New Roman"/>
          <w:bCs/>
        </w:rPr>
        <w:t>Segítséget nyújt a pénzügyi terv elkészítésében, pénzkezelésben</w:t>
      </w:r>
    </w:p>
    <w:p w:rsidR="00317E69" w:rsidRPr="00220FCD" w:rsidRDefault="00317E69" w:rsidP="00317E69">
      <w:pPr>
        <w:pStyle w:val="Cmsor1"/>
        <w:rPr>
          <w:b w:val="0"/>
          <w:bCs w:val="0"/>
        </w:rPr>
      </w:pPr>
    </w:p>
    <w:p w:rsidR="00317E69" w:rsidRPr="00220FCD" w:rsidRDefault="00317E69" w:rsidP="00317E69">
      <w:pPr>
        <w:pStyle w:val="Cmsor1"/>
        <w:rPr>
          <w:b w:val="0"/>
          <w:bCs w:val="0"/>
        </w:rPr>
      </w:pPr>
      <w:r w:rsidRPr="00220FCD">
        <w:rPr>
          <w:b w:val="0"/>
          <w:bCs w:val="0"/>
        </w:rPr>
        <w:t xml:space="preserve">Az esetvitelt végző Esetfefelelős munkáját munkatársak segítik, akiknek feladatkörébe </w:t>
      </w:r>
      <w:r w:rsidRPr="00220FCD">
        <w:rPr>
          <w:b w:val="0"/>
          <w:bCs w:val="0"/>
        </w:rPr>
        <w:lastRenderedPageBreak/>
        <w:t>tartozik az  igénybevevő életkörülményeinek figyelemmel kísérése.</w:t>
      </w:r>
    </w:p>
    <w:p w:rsidR="00317E69" w:rsidRPr="00220FCD" w:rsidRDefault="00317E69" w:rsidP="00317E69">
      <w:pPr>
        <w:pStyle w:val="Cmsor1"/>
        <w:ind w:left="360"/>
      </w:pPr>
    </w:p>
    <w:p w:rsidR="00317E69" w:rsidRPr="00220FCD" w:rsidRDefault="00317E69" w:rsidP="00317E69">
      <w:pPr>
        <w:tabs>
          <w:tab w:val="left" w:pos="0"/>
        </w:tabs>
        <w:rPr>
          <w:bCs/>
        </w:rPr>
      </w:pPr>
      <w:r w:rsidRPr="00220FCD">
        <w:rPr>
          <w:bCs/>
        </w:rPr>
        <w:t>A figyelemmel kísérést biztosító munkatárs (továbbiakban: Gondozó) az egyéni szolgáltatási tervben meghatározott mértékű  segítséget nyújt a mindennapos tevékenységek végzése során:</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Szenvedélybetegség fennállása esetén segít a visszaesés megelőzésében</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 xml:space="preserve">Szükség esetén ártalomcsökkentés </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Személyi segítséget nyújt a pénzkezelés, ügyintézés terén</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Támogatja az egészséges életmód kialakítását</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Segíti az orvoshoz, szakorvoshoz, kórházba való eljutást</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Segítséget nyújt a gyógyszeres és egyéb terápiák alkalmazása során</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Támogatást nyújt az önkiszolgáló tevékenységek során</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 xml:space="preserve">Gyakorlati módszerekkel segíti az önálló életvitel kialakítását </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Támogatja a napi életritmus, rutin megvalósulását</w:t>
      </w:r>
    </w:p>
    <w:p w:rsidR="00317E69" w:rsidRPr="00220FCD"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Segíti a közösségi programokhoz való hozzájutást</w:t>
      </w:r>
    </w:p>
    <w:p w:rsidR="00317E69" w:rsidRPr="00315321" w:rsidRDefault="00317E69" w:rsidP="00317E69">
      <w:pPr>
        <w:pStyle w:val="Listaszerbekezds"/>
        <w:numPr>
          <w:ilvl w:val="0"/>
          <w:numId w:val="51"/>
        </w:numPr>
        <w:tabs>
          <w:tab w:val="left" w:pos="0"/>
        </w:tabs>
        <w:spacing w:after="160" w:line="360" w:lineRule="auto"/>
        <w:ind w:left="1066" w:hanging="357"/>
        <w:jc w:val="both"/>
        <w:rPr>
          <w:rFonts w:ascii="Times New Roman" w:hAnsi="Times New Roman" w:cs="Times New Roman"/>
          <w:bCs/>
        </w:rPr>
      </w:pPr>
      <w:r w:rsidRPr="00220FCD">
        <w:rPr>
          <w:rFonts w:ascii="Times New Roman" w:hAnsi="Times New Roman" w:cs="Times New Roman"/>
          <w:bCs/>
        </w:rPr>
        <w:t>A napi életvitel során, segít az állapotváltozás felismerésében, a segítségnyújtáshoz szükséges döntések meghozatalában.</w:t>
      </w:r>
    </w:p>
    <w:p w:rsidR="00317E69" w:rsidRPr="00220FCD" w:rsidRDefault="00317E69" w:rsidP="00317E69">
      <w:pPr>
        <w:pStyle w:val="Cmsor1"/>
        <w:ind w:left="360"/>
        <w:jc w:val="center"/>
        <w:rPr>
          <w:bCs w:val="0"/>
        </w:rPr>
      </w:pPr>
      <w:r w:rsidRPr="00220FCD">
        <w:t>3. A közszolgáltatások és a társadalmi életben való részvételt segítő más szolgáltatások igénybevételében való segítségnyújtás módja:</w:t>
      </w:r>
    </w:p>
    <w:p w:rsidR="00317E69" w:rsidRPr="00220FCD" w:rsidRDefault="00317E69" w:rsidP="00317E69">
      <w:pPr>
        <w:pStyle w:val="Cmsor2"/>
        <w:numPr>
          <w:ilvl w:val="0"/>
          <w:numId w:val="53"/>
        </w:numPr>
        <w:ind w:left="720"/>
        <w:rPr>
          <w:rFonts w:ascii="Times New Roman" w:hAnsi="Times New Roman" w:cs="Times New Roman"/>
          <w:b w:val="0"/>
          <w:i w:val="0"/>
          <w:iCs/>
          <w:sz w:val="24"/>
          <w:szCs w:val="24"/>
        </w:rPr>
      </w:pPr>
      <w:r w:rsidRPr="00220FCD">
        <w:rPr>
          <w:rFonts w:ascii="Times New Roman" w:hAnsi="Times New Roman" w:cs="Times New Roman"/>
          <w:b w:val="0"/>
          <w:i w:val="0"/>
          <w:iCs/>
          <w:sz w:val="24"/>
          <w:szCs w:val="24"/>
        </w:rPr>
        <w:t>Szabadidős, kulturális programok szervezése, kialakítása</w:t>
      </w:r>
    </w:p>
    <w:p w:rsidR="00317E69" w:rsidRPr="00220FCD" w:rsidRDefault="00317E69" w:rsidP="00317E69">
      <w:pPr>
        <w:pStyle w:val="Cmsor2"/>
        <w:numPr>
          <w:ilvl w:val="0"/>
          <w:numId w:val="53"/>
        </w:numPr>
        <w:ind w:left="720"/>
        <w:rPr>
          <w:rFonts w:ascii="Times New Roman" w:hAnsi="Times New Roman" w:cs="Times New Roman"/>
          <w:b w:val="0"/>
          <w:i w:val="0"/>
          <w:iCs/>
          <w:sz w:val="24"/>
          <w:szCs w:val="24"/>
        </w:rPr>
      </w:pPr>
      <w:r w:rsidRPr="00220FCD">
        <w:rPr>
          <w:rFonts w:ascii="Times New Roman" w:hAnsi="Times New Roman" w:cs="Times New Roman"/>
          <w:b w:val="0"/>
          <w:i w:val="0"/>
          <w:iCs/>
          <w:sz w:val="24"/>
          <w:szCs w:val="24"/>
        </w:rPr>
        <w:t>Családi kapcsolatok fenntartása, ápolásának segítése</w:t>
      </w:r>
    </w:p>
    <w:p w:rsidR="00317E69" w:rsidRPr="00220FCD" w:rsidRDefault="00317E69" w:rsidP="00317E69">
      <w:pPr>
        <w:pStyle w:val="Cmsor2"/>
        <w:numPr>
          <w:ilvl w:val="0"/>
          <w:numId w:val="53"/>
        </w:numPr>
        <w:ind w:left="720"/>
        <w:rPr>
          <w:rFonts w:ascii="Times New Roman" w:hAnsi="Times New Roman" w:cs="Times New Roman"/>
          <w:b w:val="0"/>
          <w:i w:val="0"/>
          <w:iCs/>
          <w:sz w:val="24"/>
          <w:szCs w:val="24"/>
        </w:rPr>
      </w:pPr>
      <w:r w:rsidRPr="00220FCD">
        <w:rPr>
          <w:rFonts w:ascii="Times New Roman" w:hAnsi="Times New Roman" w:cs="Times New Roman"/>
          <w:b w:val="0"/>
          <w:i w:val="0"/>
          <w:iCs/>
          <w:sz w:val="24"/>
          <w:szCs w:val="24"/>
        </w:rPr>
        <w:t>Baráti kapcsolatok kialakítása és fenntartásának segítése</w:t>
      </w:r>
    </w:p>
    <w:p w:rsidR="00317E69" w:rsidRPr="00220FCD" w:rsidRDefault="00317E69" w:rsidP="00317E69">
      <w:pPr>
        <w:pStyle w:val="Cmsor2"/>
        <w:numPr>
          <w:ilvl w:val="0"/>
          <w:numId w:val="53"/>
        </w:numPr>
        <w:ind w:left="720"/>
        <w:rPr>
          <w:rFonts w:ascii="Times New Roman" w:hAnsi="Times New Roman" w:cs="Times New Roman"/>
          <w:b w:val="0"/>
          <w:i w:val="0"/>
          <w:iCs/>
          <w:sz w:val="24"/>
          <w:szCs w:val="24"/>
        </w:rPr>
      </w:pPr>
      <w:r w:rsidRPr="00220FCD">
        <w:rPr>
          <w:rFonts w:ascii="Times New Roman" w:hAnsi="Times New Roman" w:cs="Times New Roman"/>
          <w:b w:val="0"/>
          <w:i w:val="0"/>
          <w:iCs/>
          <w:sz w:val="24"/>
          <w:szCs w:val="24"/>
        </w:rPr>
        <w:t>Közösségi kapcsolatok működtetése</w:t>
      </w:r>
    </w:p>
    <w:p w:rsidR="00317E69" w:rsidRPr="00220FCD" w:rsidRDefault="00317E69" w:rsidP="00317E69">
      <w:pPr>
        <w:pStyle w:val="Cmsor2"/>
        <w:numPr>
          <w:ilvl w:val="0"/>
          <w:numId w:val="53"/>
        </w:numPr>
        <w:ind w:left="720"/>
        <w:rPr>
          <w:rFonts w:ascii="Times New Roman" w:hAnsi="Times New Roman" w:cs="Times New Roman"/>
          <w:b w:val="0"/>
          <w:i w:val="0"/>
          <w:iCs/>
          <w:sz w:val="24"/>
          <w:szCs w:val="24"/>
        </w:rPr>
      </w:pPr>
      <w:r w:rsidRPr="00220FCD">
        <w:rPr>
          <w:rFonts w:ascii="Times New Roman" w:hAnsi="Times New Roman" w:cs="Times New Roman"/>
          <w:b w:val="0"/>
          <w:i w:val="0"/>
          <w:iCs/>
          <w:sz w:val="24"/>
          <w:szCs w:val="24"/>
        </w:rPr>
        <w:t>Oktatási programban való részvétel segítése</w:t>
      </w:r>
    </w:p>
    <w:p w:rsidR="00317E69" w:rsidRPr="00220FCD" w:rsidRDefault="00317E69" w:rsidP="00317E69">
      <w:pPr>
        <w:pStyle w:val="Cmsor2"/>
        <w:numPr>
          <w:ilvl w:val="0"/>
          <w:numId w:val="53"/>
        </w:numPr>
        <w:ind w:left="720"/>
        <w:rPr>
          <w:rFonts w:ascii="Times New Roman" w:hAnsi="Times New Roman" w:cs="Times New Roman"/>
          <w:b w:val="0"/>
          <w:i w:val="0"/>
          <w:iCs/>
          <w:sz w:val="24"/>
          <w:szCs w:val="24"/>
        </w:rPr>
      </w:pPr>
      <w:r w:rsidRPr="00220FCD">
        <w:rPr>
          <w:rFonts w:ascii="Times New Roman" w:hAnsi="Times New Roman" w:cs="Times New Roman"/>
          <w:b w:val="0"/>
          <w:i w:val="0"/>
          <w:iCs/>
          <w:sz w:val="24"/>
          <w:szCs w:val="24"/>
        </w:rPr>
        <w:t>Munkavállalás segítése</w:t>
      </w:r>
    </w:p>
    <w:p w:rsidR="00317E69" w:rsidRPr="00220FCD" w:rsidRDefault="00317E69" w:rsidP="00317E69"/>
    <w:p w:rsidR="00317E69" w:rsidRPr="00220FCD" w:rsidRDefault="00317E69" w:rsidP="00317E69"/>
    <w:p w:rsidR="00317E69" w:rsidRDefault="00317E69" w:rsidP="00317E69">
      <w:pPr>
        <w:spacing w:line="276" w:lineRule="auto"/>
        <w:jc w:val="center"/>
        <w:rPr>
          <w:b/>
          <w:bCs/>
        </w:rPr>
      </w:pPr>
      <w:r>
        <w:rPr>
          <w:b/>
          <w:bCs/>
        </w:rPr>
        <w:t xml:space="preserve">6. A TELSE Szociális Szolgáltató szolgáltatásait  igénybevevők és az ellátás eredményeinek jellemzői </w:t>
      </w:r>
    </w:p>
    <w:p w:rsidR="00317E69" w:rsidRDefault="00317E69" w:rsidP="00317E69">
      <w:pPr>
        <w:spacing w:line="276" w:lineRule="auto"/>
        <w:jc w:val="center"/>
        <w:rPr>
          <w:b/>
          <w:bCs/>
        </w:rPr>
      </w:pPr>
    </w:p>
    <w:p w:rsidR="00317E69" w:rsidRDefault="00317E69" w:rsidP="00317E69">
      <w:pPr>
        <w:spacing w:line="276" w:lineRule="auto"/>
        <w:jc w:val="center"/>
        <w:rPr>
          <w:b/>
          <w:bCs/>
        </w:rPr>
      </w:pPr>
      <w:r>
        <w:rPr>
          <w:b/>
          <w:bCs/>
        </w:rPr>
        <w:t>A.) Szenvedélybetegek nappali ellátása</w:t>
      </w:r>
    </w:p>
    <w:p w:rsidR="00317E69" w:rsidRDefault="00317E69" w:rsidP="00317E69">
      <w:pPr>
        <w:spacing w:line="276" w:lineRule="auto"/>
        <w:jc w:val="center"/>
        <w:rPr>
          <w:b/>
          <w:bCs/>
        </w:rPr>
      </w:pPr>
    </w:p>
    <w:p w:rsidR="00317E69" w:rsidRDefault="00317E69" w:rsidP="00317E69">
      <w:pPr>
        <w:spacing w:line="276" w:lineRule="auto"/>
      </w:pPr>
      <w:r w:rsidRPr="00BD5BD3">
        <w:t xml:space="preserve">Az </w:t>
      </w:r>
      <w:r>
        <w:t>ellátást összesen 37 fő vette igénybe. Az életkor szerinti megoszlás szerint az igénybevevők mintegy 35%-a 50 és 59 év között volt,  22%-a a negyvenes korosztályhoz tartozott, illetve ugyanilyen arányban vették igénybe az ellátást a 20 és 30 év közötti fiatalok is. Az ellátottak mintegy 19%-a 60-69 év között volt.</w:t>
      </w:r>
    </w:p>
    <w:p w:rsidR="00317E69" w:rsidRDefault="00317E69" w:rsidP="00317E69">
      <w:pPr>
        <w:spacing w:line="276" w:lineRule="auto"/>
      </w:pPr>
    </w:p>
    <w:p w:rsidR="00317E69" w:rsidRDefault="00317E69" w:rsidP="00317E69">
      <w:pPr>
        <w:spacing w:line="276" w:lineRule="auto"/>
      </w:pPr>
      <w:r>
        <w:lastRenderedPageBreak/>
        <w:t xml:space="preserve">Diagnózisokat tekintve a legtöbben, az igénybevevők 65%-a  </w:t>
      </w:r>
      <w:r w:rsidRPr="00FA2E56">
        <w:rPr>
          <w:b/>
          <w:bCs/>
        </w:rPr>
        <w:t>az alkohol túlzott fogyasztása</w:t>
      </w:r>
      <w:r>
        <w:t xml:space="preserve"> miatt kerestek fel bennünket. Az alkohol függőségben szenvedők 60%-a - zömében 40 - 59 év -közötti férfi, míg 40%-uk többségében 50 és 69 év közötti hölgyek.</w:t>
      </w:r>
    </w:p>
    <w:p w:rsidR="00317E69" w:rsidRDefault="00317E69" w:rsidP="00317E69">
      <w:pPr>
        <w:spacing w:line="276" w:lineRule="auto"/>
      </w:pPr>
    </w:p>
    <w:p w:rsidR="00317E69" w:rsidRDefault="00317E69" w:rsidP="00317E69">
      <w:pPr>
        <w:spacing w:line="276" w:lineRule="auto"/>
      </w:pPr>
      <w:r>
        <w:t xml:space="preserve"> A klienseink 27%-a rendelkezik olyan diagnózissal, melyet</w:t>
      </w:r>
      <w:r w:rsidRPr="00493719">
        <w:rPr>
          <w:b/>
          <w:bCs/>
        </w:rPr>
        <w:t xml:space="preserve"> </w:t>
      </w:r>
      <w:r w:rsidRPr="00FA2E56">
        <w:rPr>
          <w:b/>
          <w:bCs/>
        </w:rPr>
        <w:t>a nyugtatók és altatók okozta káros használat</w:t>
      </w:r>
      <w:r>
        <w:t xml:space="preserve"> okozott. A gyógyszerfüggőségben szenvedők (összesen 10fő) közül 9fő nő, akik a 30 és 69 év közötti korosztályokt egyenletesen képviselik.1 fő férfi aki az 50-es éveiben jár.</w:t>
      </w:r>
    </w:p>
    <w:p w:rsidR="00317E69" w:rsidRDefault="00317E69" w:rsidP="00317E69">
      <w:pPr>
        <w:spacing w:line="276" w:lineRule="auto"/>
      </w:pPr>
    </w:p>
    <w:p w:rsidR="00317E69" w:rsidRDefault="00317E69" w:rsidP="00317E69">
      <w:pPr>
        <w:spacing w:line="276" w:lineRule="auto"/>
      </w:pPr>
      <w:r w:rsidRPr="00ED7873">
        <w:rPr>
          <w:b/>
          <w:bCs/>
        </w:rPr>
        <w:t>Kóros játék szenvedéllyel</w:t>
      </w:r>
      <w:r>
        <w:t xml:space="preserve"> 1 fő került ellátásba.</w:t>
      </w:r>
    </w:p>
    <w:p w:rsidR="00317E69" w:rsidRDefault="00317E69" w:rsidP="00317E69">
      <w:pPr>
        <w:spacing w:line="276" w:lineRule="auto"/>
      </w:pPr>
    </w:p>
    <w:p w:rsidR="00317E69" w:rsidRDefault="00317E69" w:rsidP="00317E69">
      <w:pPr>
        <w:spacing w:line="276" w:lineRule="auto"/>
      </w:pPr>
      <w:r w:rsidRPr="00ED7873">
        <w:rPr>
          <w:b/>
          <w:bCs/>
        </w:rPr>
        <w:t>Egyéb stimulánsok</w:t>
      </w:r>
      <w:r>
        <w:t xml:space="preserve"> (szintetikus szerek) okozta káros használatot szintén 2 fő vallott be, bár nem hivatalosan a szintetikus drogokat használók száma ettől jóval több. A 37 főből legalább 10-12 fő érintett.   A korosztályi eloszlás viszonylag egyenletes, ami azt jelenti, hogy mind a fiatalabb, mind az idősebb korosztályt egyaránt érinti.</w:t>
      </w:r>
    </w:p>
    <w:p w:rsidR="00317E69" w:rsidRDefault="00317E69" w:rsidP="00317E69">
      <w:pPr>
        <w:spacing w:line="276" w:lineRule="auto"/>
      </w:pPr>
    </w:p>
    <w:p w:rsidR="00317E69" w:rsidRDefault="00317E69" w:rsidP="00317E69">
      <w:pPr>
        <w:spacing w:line="276" w:lineRule="auto"/>
      </w:pPr>
      <w:r>
        <w:t>A szolgáltatási elemek igénybevételéről elmondható, hogy a legnépszerűbbek a tanácsadás a csoportfoglakozások és a közösségi programok.</w:t>
      </w:r>
    </w:p>
    <w:p w:rsidR="00317E69" w:rsidRDefault="00317E69" w:rsidP="00317E69">
      <w:pPr>
        <w:spacing w:line="276" w:lineRule="auto"/>
      </w:pPr>
      <w:r>
        <w:t xml:space="preserve">A </w:t>
      </w:r>
      <w:r w:rsidRPr="00712238">
        <w:rPr>
          <w:b/>
          <w:bCs/>
        </w:rPr>
        <w:t>pszichiátriai tanácsadáson</w:t>
      </w:r>
      <w:r>
        <w:t xml:space="preserve"> résztvevők száma  meghaladja az ellátást igénylők  90%-át. </w:t>
      </w:r>
      <w:r w:rsidRPr="00712238">
        <w:rPr>
          <w:b/>
          <w:bCs/>
        </w:rPr>
        <w:t>A  szociális tanácsadást</w:t>
      </w:r>
      <w:r>
        <w:t xml:space="preserve"> igénybevevők száma  is 80% fölött mozog.</w:t>
      </w:r>
    </w:p>
    <w:p w:rsidR="00317E69" w:rsidRDefault="00317E69" w:rsidP="00317E69">
      <w:pPr>
        <w:spacing w:line="276" w:lineRule="auto"/>
      </w:pPr>
      <w:r>
        <w:t xml:space="preserve"> A</w:t>
      </w:r>
      <w:r w:rsidRPr="00712238">
        <w:rPr>
          <w:b/>
          <w:bCs/>
        </w:rPr>
        <w:t xml:space="preserve"> csoportfoglakozások</w:t>
      </w:r>
      <w:r>
        <w:t xml:space="preserve"> is egyre nagyobb népszerűségnek örvendenek. Egy-egy foglakozás 9-15 fő részvételével zajlik. A résztvevők száma a 15 főt nem haladhatja meg. </w:t>
      </w:r>
    </w:p>
    <w:p w:rsidR="00317E69" w:rsidRDefault="00317E69" w:rsidP="00317E69">
      <w:pPr>
        <w:spacing w:line="276" w:lineRule="auto"/>
      </w:pPr>
      <w:r>
        <w:t xml:space="preserve">A csoportfoglalkozások közül legkedveltebb a „Spirituális csoport” és a „Tegyél magadért” csoport. </w:t>
      </w:r>
    </w:p>
    <w:p w:rsidR="00317E69" w:rsidRDefault="00317E69" w:rsidP="00317E69">
      <w:pPr>
        <w:spacing w:line="276" w:lineRule="auto"/>
      </w:pPr>
      <w:r>
        <w:t xml:space="preserve">A közösségfejlesztést célzó kulturális és szabadidős tevékenységek is szintén a népszerűségi skála elején szerepelnek.  A Kirándulásokra, lelki napokra,  színjátszókörre egyaránt a nagylétszámú részvétel a jellemző. </w:t>
      </w:r>
    </w:p>
    <w:p w:rsidR="00317E69" w:rsidRDefault="00317E69" w:rsidP="00317E69">
      <w:pPr>
        <w:spacing w:line="276" w:lineRule="auto"/>
      </w:pPr>
    </w:p>
    <w:p w:rsidR="00317E69" w:rsidRDefault="00317E69" w:rsidP="00317E69">
      <w:pPr>
        <w:spacing w:line="276" w:lineRule="auto"/>
      </w:pPr>
      <w:r>
        <w:t>Elért eredmények:</w:t>
      </w:r>
    </w:p>
    <w:p w:rsidR="00317E69" w:rsidRDefault="00317E69" w:rsidP="00317E69">
      <w:pPr>
        <w:spacing w:line="276" w:lineRule="auto"/>
      </w:pPr>
    </w:p>
    <w:p w:rsidR="00317E69" w:rsidRPr="0098505D" w:rsidRDefault="00317E69" w:rsidP="00317E69">
      <w:pPr>
        <w:spacing w:line="276" w:lineRule="auto"/>
        <w:rPr>
          <w:b/>
          <w:bCs/>
        </w:rPr>
      </w:pPr>
      <w:r w:rsidRPr="0098505D">
        <w:rPr>
          <w:b/>
          <w:bCs/>
        </w:rPr>
        <w:t>8 fő</w:t>
      </w:r>
      <w:r>
        <w:t xml:space="preserve"> esetében alakult ki  </w:t>
      </w:r>
      <w:r w:rsidRPr="0098505D">
        <w:rPr>
          <w:b/>
          <w:bCs/>
        </w:rPr>
        <w:t>motiváció az életmódváltásra.</w:t>
      </w:r>
    </w:p>
    <w:p w:rsidR="00317E69" w:rsidRDefault="00317E69" w:rsidP="00317E69">
      <w:pPr>
        <w:spacing w:line="276" w:lineRule="auto"/>
      </w:pPr>
      <w:r w:rsidRPr="0098505D">
        <w:rPr>
          <w:b/>
          <w:bCs/>
        </w:rPr>
        <w:t>Munkába állt</w:t>
      </w:r>
      <w:r>
        <w:rPr>
          <w:b/>
          <w:bCs/>
        </w:rPr>
        <w:t xml:space="preserve"> </w:t>
      </w:r>
      <w:r w:rsidRPr="0098505D">
        <w:rPr>
          <w:b/>
          <w:bCs/>
        </w:rPr>
        <w:t xml:space="preserve"> 9 fő.</w:t>
      </w:r>
      <w:r>
        <w:t xml:space="preserve"> Közülük 4 fő</w:t>
      </w:r>
      <w:r w:rsidRPr="00C52F04">
        <w:t xml:space="preserve"> </w:t>
      </w:r>
      <w:r>
        <w:t xml:space="preserve">az intézményen belüli fejlesztő foglakoztatásban vett részt, </w:t>
      </w:r>
    </w:p>
    <w:p w:rsidR="00317E69" w:rsidRDefault="00317E69" w:rsidP="00317E69">
      <w:pPr>
        <w:spacing w:line="276" w:lineRule="auto"/>
      </w:pPr>
      <w:r>
        <w:t>3fő került be a közmunka programba,</w:t>
      </w:r>
      <w:r w:rsidRPr="00C52F04">
        <w:t xml:space="preserve"> </w:t>
      </w:r>
      <w:r>
        <w:t>4 fő  a nyílt munkaerőpiacon állt munkába: (TELSE gondozói és takarító munkakör). 1 fő pedig a fejlesztő foglalkoztatásból átkerült védett foglalkoztatásba (rehabilitációs céghez).</w:t>
      </w:r>
    </w:p>
    <w:p w:rsidR="00317E69" w:rsidRDefault="00317E69" w:rsidP="00317E69">
      <w:pPr>
        <w:spacing w:line="276" w:lineRule="auto"/>
      </w:pPr>
    </w:p>
    <w:p w:rsidR="00317E69" w:rsidRDefault="00317E69" w:rsidP="00317E69">
      <w:pPr>
        <w:spacing w:line="276" w:lineRule="auto"/>
      </w:pPr>
      <w:r w:rsidRPr="0098505D">
        <w:rPr>
          <w:b/>
          <w:bCs/>
        </w:rPr>
        <w:t>14 fő</w:t>
      </w:r>
      <w:r>
        <w:t xml:space="preserve"> esetében sikerült a </w:t>
      </w:r>
      <w:r w:rsidRPr="0098505D">
        <w:rPr>
          <w:b/>
          <w:bCs/>
        </w:rPr>
        <w:t xml:space="preserve">munkahelymegtartása </w:t>
      </w:r>
      <w:r>
        <w:t>(nyílt munkaerőpiac és védett foglalkoztatás)</w:t>
      </w:r>
    </w:p>
    <w:p w:rsidR="00317E69" w:rsidRDefault="00317E69" w:rsidP="00317E69">
      <w:pPr>
        <w:spacing w:line="276" w:lineRule="auto"/>
      </w:pPr>
    </w:p>
    <w:p w:rsidR="00317E69" w:rsidRDefault="00317E69" w:rsidP="00317E69">
      <w:pPr>
        <w:spacing w:line="276" w:lineRule="auto"/>
        <w:rPr>
          <w:b/>
          <w:bCs/>
        </w:rPr>
      </w:pPr>
      <w:r w:rsidRPr="0098505D">
        <w:rPr>
          <w:b/>
          <w:bCs/>
        </w:rPr>
        <w:t>Szenvedélybetegségének kezelése céljából fekvőbeteg ellátást</w:t>
      </w:r>
      <w:r>
        <w:t xml:space="preserve"> vett igénybevétele </w:t>
      </w:r>
      <w:r w:rsidRPr="0098505D">
        <w:rPr>
          <w:b/>
          <w:bCs/>
        </w:rPr>
        <w:t>3 fő.</w:t>
      </w:r>
    </w:p>
    <w:p w:rsidR="00317E69" w:rsidRDefault="00317E69" w:rsidP="00317E69">
      <w:pPr>
        <w:spacing w:line="276" w:lineRule="auto"/>
      </w:pPr>
    </w:p>
    <w:p w:rsidR="00317E69" w:rsidRDefault="00317E69" w:rsidP="00317E69">
      <w:pPr>
        <w:spacing w:line="276" w:lineRule="auto"/>
      </w:pPr>
      <w:r w:rsidRPr="0098505D">
        <w:rPr>
          <w:b/>
          <w:bCs/>
        </w:rPr>
        <w:t>A szociális körülmények javulásáról: 6fő</w:t>
      </w:r>
      <w:r>
        <w:t xml:space="preserve"> (adóság csökkenés, lakáskörülmények javulása, évszaknak megfelelő ruházat biztosítása, rendszeres étkezés biztosítása) esetében számolhatunk be.</w:t>
      </w:r>
    </w:p>
    <w:p w:rsidR="00317E69" w:rsidRDefault="00317E69" w:rsidP="00317E69">
      <w:pPr>
        <w:spacing w:line="276" w:lineRule="auto"/>
      </w:pPr>
    </w:p>
    <w:p w:rsidR="00317E69" w:rsidRDefault="00317E69" w:rsidP="00317E69">
      <w:pPr>
        <w:spacing w:line="276" w:lineRule="auto"/>
      </w:pPr>
      <w:r w:rsidRPr="00191453">
        <w:rPr>
          <w:b/>
          <w:bCs/>
        </w:rPr>
        <w:t>9 főnek javult az egészségi állapota</w:t>
      </w:r>
      <w:r>
        <w:t xml:space="preserve"> (életmódváltás, rendszeres orvosi kontroll).</w:t>
      </w:r>
    </w:p>
    <w:p w:rsidR="00317E69" w:rsidRDefault="00317E69" w:rsidP="00317E69">
      <w:pPr>
        <w:spacing w:line="276" w:lineRule="auto"/>
      </w:pPr>
    </w:p>
    <w:p w:rsidR="00317E69" w:rsidRDefault="00317E69" w:rsidP="00317E69">
      <w:pPr>
        <w:spacing w:line="276" w:lineRule="auto"/>
        <w:rPr>
          <w:b/>
          <w:bCs/>
        </w:rPr>
      </w:pPr>
      <w:r w:rsidRPr="00191453">
        <w:rPr>
          <w:b/>
          <w:bCs/>
        </w:rPr>
        <w:t>7 fő</w:t>
      </w:r>
      <w:r w:rsidRPr="0098505D">
        <w:t xml:space="preserve"> </w:t>
      </w:r>
      <w:r>
        <w:t xml:space="preserve">esetében beszélhetünk </w:t>
      </w:r>
      <w:r w:rsidRPr="00191453">
        <w:rPr>
          <w:b/>
          <w:bCs/>
        </w:rPr>
        <w:t xml:space="preserve">teljes absztinencia kialakításáról és fenntartásáról. </w:t>
      </w:r>
    </w:p>
    <w:p w:rsidR="00317E69" w:rsidRPr="00191453" w:rsidRDefault="00317E69" w:rsidP="00317E69">
      <w:pPr>
        <w:spacing w:line="276" w:lineRule="auto"/>
        <w:rPr>
          <w:b/>
          <w:bCs/>
        </w:rPr>
      </w:pPr>
    </w:p>
    <w:p w:rsidR="00317E69" w:rsidRDefault="00317E69" w:rsidP="00317E69">
      <w:pPr>
        <w:spacing w:line="276" w:lineRule="auto"/>
      </w:pPr>
      <w:r w:rsidRPr="00191453">
        <w:rPr>
          <w:b/>
          <w:bCs/>
        </w:rPr>
        <w:t>Csökkent a szerhasználat: 3fő</w:t>
      </w:r>
      <w:r>
        <w:t xml:space="preserve">  esetében.</w:t>
      </w:r>
    </w:p>
    <w:p w:rsidR="00317E69" w:rsidRDefault="00317E69" w:rsidP="00317E69">
      <w:pPr>
        <w:spacing w:line="276" w:lineRule="auto"/>
      </w:pPr>
    </w:p>
    <w:p w:rsidR="00317E69" w:rsidRDefault="00317E69" w:rsidP="00317E69">
      <w:pPr>
        <w:spacing w:line="276" w:lineRule="auto"/>
      </w:pPr>
      <w:r>
        <w:t>2 fő vett részt képzésben, oktatásban.</w:t>
      </w:r>
    </w:p>
    <w:p w:rsidR="00317E69" w:rsidRDefault="00317E69" w:rsidP="00317E69">
      <w:pPr>
        <w:spacing w:line="276" w:lineRule="auto"/>
      </w:pPr>
    </w:p>
    <w:p w:rsidR="00317E69" w:rsidRDefault="00317E69" w:rsidP="00317E69">
      <w:pPr>
        <w:spacing w:line="276" w:lineRule="auto"/>
      </w:pPr>
      <w:r>
        <w:t xml:space="preserve">Sajnos </w:t>
      </w:r>
      <w:r w:rsidRPr="00191453">
        <w:rPr>
          <w:b/>
          <w:bCs/>
        </w:rPr>
        <w:t>3 fő egészségi állapota romlott, 7fő pedig mélyszegénységben él</w:t>
      </w:r>
      <w:r>
        <w:t xml:space="preserve"> (munka és jövedelem nélkül). </w:t>
      </w:r>
    </w:p>
    <w:p w:rsidR="00317E69" w:rsidRDefault="00317E69" w:rsidP="00317E69">
      <w:pPr>
        <w:spacing w:line="276" w:lineRule="auto"/>
      </w:pPr>
      <w:r w:rsidRPr="00191453">
        <w:rPr>
          <w:b/>
          <w:bCs/>
        </w:rPr>
        <w:t>5 fő</w:t>
      </w:r>
      <w:r>
        <w:t xml:space="preserve"> kérte az ellátás megszüntetését, ebből 2 fő lakóhelyváltoztatás miatt 3 fő pedig nem szeretne tovább élni az ellátás lehetőségével.</w:t>
      </w:r>
    </w:p>
    <w:p w:rsidR="00317E69" w:rsidRDefault="00317E69" w:rsidP="00317E69">
      <w:pPr>
        <w:spacing w:line="276" w:lineRule="auto"/>
        <w:jc w:val="center"/>
        <w:rPr>
          <w:b/>
          <w:bCs/>
        </w:rPr>
      </w:pPr>
      <w:r w:rsidRPr="00ED7873">
        <w:rPr>
          <w:b/>
          <w:bCs/>
        </w:rPr>
        <w:t>B.) Fogyatékossággal élő személyek nappali ellátása</w:t>
      </w:r>
    </w:p>
    <w:p w:rsidR="00317E69" w:rsidRDefault="00317E69" w:rsidP="00317E69">
      <w:pPr>
        <w:spacing w:line="276" w:lineRule="auto"/>
        <w:jc w:val="center"/>
        <w:rPr>
          <w:b/>
          <w:bCs/>
        </w:rPr>
      </w:pPr>
    </w:p>
    <w:p w:rsidR="00317E69" w:rsidRDefault="00317E69" w:rsidP="00317E69">
      <w:pPr>
        <w:spacing w:line="276" w:lineRule="auto"/>
      </w:pPr>
      <w:r w:rsidRPr="008D28F8">
        <w:t xml:space="preserve">Az </w:t>
      </w:r>
      <w:r>
        <w:t xml:space="preserve">ellátást összesen 60 fő vette igénybe 2024-ben. Az ellátottak 25%-a a 19-29 valamint szintén 25%-a 30 -39 közötti életkorban volt. 18%-uk tartozott az 50-59 éves korosztályhoz, 15% -uk  60 és 69 év közötti, 13%  életkora esett 40 és 49 év közé. 2-2% azaz 1-1 fő akik a 70-79 illetve a 80+-os korosztályhoz tartoznak. </w:t>
      </w:r>
    </w:p>
    <w:p w:rsidR="00317E69" w:rsidRDefault="00317E69" w:rsidP="00317E69">
      <w:pPr>
        <w:spacing w:line="276" w:lineRule="auto"/>
      </w:pPr>
    </w:p>
    <w:p w:rsidR="00317E69" w:rsidRDefault="00317E69" w:rsidP="00317E69">
      <w:pPr>
        <w:spacing w:line="276" w:lineRule="auto"/>
      </w:pPr>
      <w:r>
        <w:t>Az igénybevevők  nem szerinti megoszlása: 31 fő nő, 29 fő férfi.</w:t>
      </w:r>
    </w:p>
    <w:p w:rsidR="00317E69" w:rsidRDefault="00317E69" w:rsidP="00317E69">
      <w:pPr>
        <w:spacing w:line="276" w:lineRule="auto"/>
      </w:pPr>
    </w:p>
    <w:p w:rsidR="00317E69" w:rsidRDefault="00317E69" w:rsidP="00317E69">
      <w:pPr>
        <w:spacing w:line="276" w:lineRule="auto"/>
      </w:pPr>
      <w:r>
        <w:t>Az ellátásukat megalapozó diagnózisok 38 főnél  (</w:t>
      </w:r>
      <w:r w:rsidRPr="00CC253C">
        <w:rPr>
          <w:b/>
          <w:bCs/>
        </w:rPr>
        <w:t>63%</w:t>
      </w:r>
      <w:r>
        <w:t xml:space="preserve">) </w:t>
      </w:r>
      <w:r w:rsidRPr="00116177">
        <w:rPr>
          <w:b/>
          <w:bCs/>
        </w:rPr>
        <w:t>mentális retardáció</w:t>
      </w:r>
      <w:r>
        <w:t>.  Ebből 21 fő esetében enyhe, 10 fő közép és 7fő súlyos  mentális retardációról beszélünk.</w:t>
      </w:r>
    </w:p>
    <w:p w:rsidR="00317E69" w:rsidRDefault="00317E69" w:rsidP="00317E69">
      <w:pPr>
        <w:spacing w:line="276" w:lineRule="auto"/>
      </w:pPr>
    </w:p>
    <w:p w:rsidR="00317E69" w:rsidRDefault="00317E69" w:rsidP="00317E69">
      <w:pPr>
        <w:spacing w:line="276" w:lineRule="auto"/>
      </w:pPr>
      <w:r>
        <w:t xml:space="preserve">Az ellátást igénybevevők </w:t>
      </w:r>
      <w:r w:rsidRPr="00CC253C">
        <w:rPr>
          <w:b/>
          <w:bCs/>
        </w:rPr>
        <w:t>13%-a</w:t>
      </w:r>
      <w:r>
        <w:t xml:space="preserve"> szenved valamilyen </w:t>
      </w:r>
      <w:r w:rsidRPr="00116177">
        <w:rPr>
          <w:b/>
          <w:bCs/>
        </w:rPr>
        <w:t>pszichoszociális fogyatékosságban</w:t>
      </w:r>
      <w:r>
        <w:t>, ami minden esetben pszichiátriai kórképet takar (autizmus, skizofrénia, súlyos depresszió, súlyos magatartászavar ..stb).</w:t>
      </w:r>
    </w:p>
    <w:p w:rsidR="00317E69" w:rsidRDefault="00317E69" w:rsidP="00317E69">
      <w:pPr>
        <w:spacing w:line="276" w:lineRule="auto"/>
      </w:pPr>
    </w:p>
    <w:p w:rsidR="00317E69" w:rsidRDefault="00317E69" w:rsidP="00317E69">
      <w:pPr>
        <w:spacing w:line="276" w:lineRule="auto"/>
        <w:rPr>
          <w:b/>
          <w:bCs/>
        </w:rPr>
      </w:pPr>
      <w:r w:rsidRPr="00724EE9">
        <w:rPr>
          <w:b/>
          <w:bCs/>
        </w:rPr>
        <w:t>8%-uk mozgásszervi, 6%-uk hallás vesztés, 2%-uk látószervi</w:t>
      </w:r>
      <w:r>
        <w:t xml:space="preserve"> fogyatékossággal él. Az ellátottak </w:t>
      </w:r>
      <w:r w:rsidRPr="00724EE9">
        <w:rPr>
          <w:b/>
          <w:bCs/>
        </w:rPr>
        <w:t>8%-a halmozottan sérült személy.</w:t>
      </w:r>
    </w:p>
    <w:p w:rsidR="00317E69" w:rsidRDefault="00317E69" w:rsidP="00317E69">
      <w:pPr>
        <w:spacing w:line="276" w:lineRule="auto"/>
        <w:rPr>
          <w:b/>
          <w:bCs/>
        </w:rPr>
      </w:pPr>
    </w:p>
    <w:p w:rsidR="00317E69" w:rsidRDefault="00317E69" w:rsidP="00317E69">
      <w:pPr>
        <w:spacing w:line="276" w:lineRule="auto"/>
      </w:pPr>
      <w:r>
        <w:t>Elért eredmények:</w:t>
      </w:r>
    </w:p>
    <w:p w:rsidR="00317E69" w:rsidRDefault="00317E69" w:rsidP="00317E69">
      <w:pPr>
        <w:spacing w:line="276" w:lineRule="auto"/>
      </w:pPr>
    </w:p>
    <w:p w:rsidR="00317E69" w:rsidRDefault="00317E69" w:rsidP="00317E69">
      <w:pPr>
        <w:spacing w:line="276" w:lineRule="auto"/>
      </w:pPr>
      <w:r>
        <w:t xml:space="preserve">Az ellátást igénybe vevők közül </w:t>
      </w:r>
      <w:r w:rsidRPr="00F545CA">
        <w:rPr>
          <w:b/>
          <w:bCs/>
        </w:rPr>
        <w:t>18 fő esetében  fizikai állapot javulását</w:t>
      </w:r>
      <w:r>
        <w:t xml:space="preserve"> értük el, </w:t>
      </w:r>
      <w:r w:rsidRPr="00F545CA">
        <w:rPr>
          <w:b/>
          <w:bCs/>
        </w:rPr>
        <w:t>32 fő</w:t>
      </w:r>
      <w:r>
        <w:t xml:space="preserve"> setében pedig </w:t>
      </w:r>
      <w:r w:rsidRPr="00F545CA">
        <w:rPr>
          <w:b/>
          <w:bCs/>
        </w:rPr>
        <w:t xml:space="preserve">szintentartás </w:t>
      </w:r>
      <w:r>
        <w:t xml:space="preserve">történt, azaz nem romlott tovább a meglévő állapotuk. </w:t>
      </w:r>
    </w:p>
    <w:p w:rsidR="00317E69" w:rsidRDefault="00317E69" w:rsidP="00317E69">
      <w:pPr>
        <w:spacing w:line="276" w:lineRule="auto"/>
      </w:pPr>
      <w:r>
        <w:t xml:space="preserve">Sajnos minden igyekezetünk ellenére </w:t>
      </w:r>
      <w:r w:rsidRPr="00F545CA">
        <w:rPr>
          <w:b/>
          <w:bCs/>
        </w:rPr>
        <w:t>10 fő esetében állapotrosszabbodás történt</w:t>
      </w:r>
      <w:r>
        <w:t xml:space="preserve">, </w:t>
      </w:r>
    </w:p>
    <w:p w:rsidR="00317E69" w:rsidRDefault="00317E69" w:rsidP="00317E69">
      <w:pPr>
        <w:spacing w:line="276" w:lineRule="auto"/>
      </w:pPr>
    </w:p>
    <w:p w:rsidR="00317E69" w:rsidRDefault="00317E69" w:rsidP="00317E69">
      <w:pPr>
        <w:spacing w:line="276" w:lineRule="auto"/>
      </w:pPr>
      <w:r>
        <w:t xml:space="preserve">A komplex rehabilitációs szemléletű ellátásnak köszönhetően </w:t>
      </w:r>
      <w:r w:rsidRPr="00F545CA">
        <w:rPr>
          <w:b/>
          <w:bCs/>
        </w:rPr>
        <w:t>14 főnél</w:t>
      </w:r>
      <w:r>
        <w:t xml:space="preserve"> számolhatunk be </w:t>
      </w:r>
      <w:r w:rsidRPr="00F545CA">
        <w:rPr>
          <w:b/>
          <w:bCs/>
        </w:rPr>
        <w:t>mentális javulásról.</w:t>
      </w:r>
      <w:r>
        <w:t xml:space="preserve"> </w:t>
      </w:r>
    </w:p>
    <w:p w:rsidR="00317E69" w:rsidRDefault="00317E69" w:rsidP="00317E69">
      <w:pPr>
        <w:spacing w:line="276" w:lineRule="auto"/>
      </w:pPr>
      <w:r>
        <w:t xml:space="preserve">Ugyanakkor </w:t>
      </w:r>
      <w:r w:rsidRPr="00F545CA">
        <w:rPr>
          <w:b/>
          <w:bCs/>
        </w:rPr>
        <w:t>10 fő</w:t>
      </w:r>
      <w:r>
        <w:t xml:space="preserve"> esetében az előre haladó betegségnek köszönhetően a </w:t>
      </w:r>
      <w:r w:rsidRPr="00F545CA">
        <w:rPr>
          <w:b/>
          <w:bCs/>
        </w:rPr>
        <w:t>mentális hanyatlással</w:t>
      </w:r>
      <w:r>
        <w:t xml:space="preserve"> kellett szembesülnünk.</w:t>
      </w:r>
    </w:p>
    <w:p w:rsidR="00317E69" w:rsidRDefault="00317E69" w:rsidP="00317E69">
      <w:pPr>
        <w:spacing w:line="276" w:lineRule="auto"/>
      </w:pPr>
    </w:p>
    <w:p w:rsidR="00317E69" w:rsidRPr="00F545CA" w:rsidRDefault="00317E69" w:rsidP="00317E69">
      <w:pPr>
        <w:spacing w:line="276" w:lineRule="auto"/>
        <w:rPr>
          <w:b/>
          <w:bCs/>
        </w:rPr>
      </w:pPr>
      <w:r>
        <w:lastRenderedPageBreak/>
        <w:t xml:space="preserve">A készségfejlesztő  programjainknak köszönhetően  </w:t>
      </w:r>
      <w:r w:rsidRPr="00F545CA">
        <w:rPr>
          <w:b/>
          <w:bCs/>
        </w:rPr>
        <w:t xml:space="preserve">12 fő </w:t>
      </w:r>
      <w:r>
        <w:t xml:space="preserve">esetében értük el a  </w:t>
      </w:r>
      <w:r w:rsidRPr="00F545CA">
        <w:rPr>
          <w:b/>
          <w:bCs/>
        </w:rPr>
        <w:t>készségek kifejezett javulását</w:t>
      </w:r>
      <w:r>
        <w:t xml:space="preserve">, míg </w:t>
      </w:r>
      <w:r w:rsidRPr="00F545CA">
        <w:rPr>
          <w:b/>
          <w:bCs/>
        </w:rPr>
        <w:t>38 esetben</w:t>
      </w:r>
      <w:r>
        <w:t xml:space="preserve"> sikerült a készségek </w:t>
      </w:r>
      <w:r w:rsidRPr="00F545CA">
        <w:rPr>
          <w:b/>
          <w:bCs/>
        </w:rPr>
        <w:t>szintentartása .</w:t>
      </w:r>
    </w:p>
    <w:p w:rsidR="00317E69" w:rsidRDefault="00317E69" w:rsidP="00317E69">
      <w:pPr>
        <w:spacing w:line="276" w:lineRule="auto"/>
      </w:pPr>
    </w:p>
    <w:p w:rsidR="00317E69" w:rsidRDefault="00317E69" w:rsidP="00317E69">
      <w:pPr>
        <w:spacing w:line="276" w:lineRule="auto"/>
      </w:pPr>
      <w:r w:rsidRPr="0037285C">
        <w:rPr>
          <w:b/>
          <w:bCs/>
        </w:rPr>
        <w:t>9 főnél</w:t>
      </w:r>
      <w:r>
        <w:t xml:space="preserve"> számolhatunk be  </w:t>
      </w:r>
      <w:r w:rsidRPr="0037285C">
        <w:rPr>
          <w:b/>
          <w:bCs/>
        </w:rPr>
        <w:t>a szociális körülmények javulásáról</w:t>
      </w:r>
      <w:r>
        <w:t xml:space="preserve">  (háztartáspótló tevékenységek, adományjuttatás, támogatott lakhatásba való bekerülés.. stb.)</w:t>
      </w:r>
    </w:p>
    <w:p w:rsidR="00317E69" w:rsidRDefault="00317E69" w:rsidP="00317E69">
      <w:pPr>
        <w:spacing w:line="276" w:lineRule="auto"/>
      </w:pPr>
    </w:p>
    <w:p w:rsidR="00317E69" w:rsidRDefault="00317E69" w:rsidP="00317E69">
      <w:pPr>
        <w:spacing w:line="276" w:lineRule="auto"/>
      </w:pPr>
      <w:r>
        <w:t>Képzésben, oktatásban: 3 fő vett részt.</w:t>
      </w:r>
    </w:p>
    <w:p w:rsidR="00317E69" w:rsidRDefault="00317E69" w:rsidP="00317E69">
      <w:pPr>
        <w:spacing w:line="276" w:lineRule="auto"/>
      </w:pPr>
    </w:p>
    <w:p w:rsidR="00317E69" w:rsidRDefault="00317E69" w:rsidP="00317E69">
      <w:pPr>
        <w:spacing w:line="276" w:lineRule="auto"/>
      </w:pPr>
    </w:p>
    <w:p w:rsidR="00317E69" w:rsidRDefault="00317E69" w:rsidP="00317E69">
      <w:pPr>
        <w:spacing w:line="276" w:lineRule="auto"/>
        <w:jc w:val="center"/>
        <w:rPr>
          <w:b/>
          <w:bCs/>
        </w:rPr>
      </w:pPr>
      <w:r>
        <w:rPr>
          <w:b/>
          <w:bCs/>
        </w:rPr>
        <w:t xml:space="preserve">7. A TELSE Támogatott Lakhatás szolgáltatásait  igénybevevők és az ellátás eredményeinek jellemzői </w:t>
      </w:r>
    </w:p>
    <w:p w:rsidR="00317E69" w:rsidRDefault="00317E69" w:rsidP="00317E69">
      <w:pPr>
        <w:spacing w:line="276" w:lineRule="auto"/>
      </w:pPr>
    </w:p>
    <w:p w:rsidR="00317E69" w:rsidRDefault="00317E69" w:rsidP="00317E69">
      <w:pPr>
        <w:spacing w:line="276" w:lineRule="auto"/>
      </w:pPr>
      <w:r>
        <w:t>A támogatott lakhatás szolgáltatásit 22 fő fogyatékossággal élő és 4 fő szenvedélybeteg személy vette igénybe.</w:t>
      </w:r>
    </w:p>
    <w:p w:rsidR="00317E69" w:rsidRDefault="00317E69" w:rsidP="00317E69">
      <w:pPr>
        <w:spacing w:line="276" w:lineRule="auto"/>
      </w:pPr>
      <w:r>
        <w:t>Az igénybevevők 91%-a rendelkezik mentális retardácó diagnózissal. Ebből 9 fő esetében enyhe, 3 fő esetében középsúlyos, 3 fő esetében súlyos mértékű 2 esetében nem osztályozott mentális retardáció állt fenn.</w:t>
      </w:r>
    </w:p>
    <w:p w:rsidR="00317E69" w:rsidRDefault="00317E69" w:rsidP="00317E69">
      <w:pPr>
        <w:spacing w:line="276" w:lineRule="auto"/>
      </w:pPr>
      <w:r>
        <w:t>1 fő autista, 1 fő hallásvesztés 1 főnél  pedig ideghártya rendellenességről szóló diagnózis alapozta meg az igénybevételt.</w:t>
      </w:r>
    </w:p>
    <w:p w:rsidR="00317E69" w:rsidRDefault="00317E69" w:rsidP="00317E69">
      <w:pPr>
        <w:spacing w:line="276" w:lineRule="auto"/>
      </w:pPr>
    </w:p>
    <w:p w:rsidR="00317E69" w:rsidRDefault="00317E69" w:rsidP="00317E69">
      <w:pPr>
        <w:spacing w:line="276" w:lineRule="auto"/>
      </w:pPr>
      <w:r>
        <w:t xml:space="preserve">A szenvedélybetegek  az  alkohol függőség következményei miatt kerültek az ellátásba. </w:t>
      </w:r>
    </w:p>
    <w:p w:rsidR="00317E69" w:rsidRDefault="00317E69" w:rsidP="00317E69">
      <w:pPr>
        <w:spacing w:line="276" w:lineRule="auto"/>
      </w:pPr>
    </w:p>
    <w:p w:rsidR="00317E69" w:rsidRDefault="00317E69" w:rsidP="00317E69">
      <w:pPr>
        <w:spacing w:line="276" w:lineRule="auto"/>
      </w:pPr>
      <w:r>
        <w:t>A bentlakók közül 7 fő 19-29 év közötti, 6 fő 30-39 év közötti, 4 fő 40-49 év közötti, 6 fő 50-59 év közötti, 3 fő 60-69 év közötti személy.</w:t>
      </w:r>
    </w:p>
    <w:p w:rsidR="00317E69" w:rsidRDefault="00317E69" w:rsidP="00317E69">
      <w:pPr>
        <w:spacing w:line="276" w:lineRule="auto"/>
      </w:pPr>
    </w:p>
    <w:p w:rsidR="00317E69" w:rsidRDefault="00317E69" w:rsidP="00317E69">
      <w:pPr>
        <w:spacing w:line="276" w:lineRule="auto"/>
      </w:pPr>
      <w:r>
        <w:t>Eredmények:</w:t>
      </w:r>
    </w:p>
    <w:p w:rsidR="00317E69" w:rsidRDefault="00317E69" w:rsidP="00317E69">
      <w:pPr>
        <w:spacing w:line="276" w:lineRule="auto"/>
      </w:pPr>
    </w:p>
    <w:p w:rsidR="00317E69" w:rsidRDefault="00317E69" w:rsidP="00317E69">
      <w:pPr>
        <w:spacing w:line="276" w:lineRule="auto"/>
      </w:pPr>
      <w:r>
        <w:t>A szolgáltatást igénybevevők közül 11 fő esetében javulás történt a fizikai, mentálisállapotukban valamint kifejezetten készségfejődés volt tapasztalható az önellátó - és szociális készségek területén.</w:t>
      </w:r>
    </w:p>
    <w:p w:rsidR="00317E69" w:rsidRDefault="00317E69" w:rsidP="00317E69">
      <w:pPr>
        <w:spacing w:line="276" w:lineRule="auto"/>
      </w:pPr>
      <w:r>
        <w:t>3 fő esetében tapasztaltunk egészségügyi állapot rosszabbodást, 8 fő esetében pedig sikerült az állapot megőrzése, szintentartása.</w:t>
      </w:r>
    </w:p>
    <w:p w:rsidR="00317E69" w:rsidRDefault="00317E69" w:rsidP="00317E69"/>
    <w:p w:rsidR="00317E69" w:rsidRDefault="00317E69" w:rsidP="00317E69">
      <w:pPr>
        <w:rPr>
          <w:b/>
          <w:bCs/>
        </w:rPr>
      </w:pPr>
    </w:p>
    <w:p w:rsidR="00317E69" w:rsidRPr="005D2174" w:rsidRDefault="00317E69" w:rsidP="00317E69">
      <w:pPr>
        <w:jc w:val="center"/>
      </w:pPr>
      <w:r>
        <w:rPr>
          <w:b/>
          <w:bCs/>
        </w:rPr>
        <w:t xml:space="preserve">8. </w:t>
      </w:r>
      <w:r w:rsidRPr="0044040C">
        <w:rPr>
          <w:b/>
          <w:bCs/>
        </w:rPr>
        <w:t>Rövid és középtávú célkitűzések</w:t>
      </w:r>
    </w:p>
    <w:p w:rsidR="00317E69" w:rsidRDefault="00317E69" w:rsidP="00317E69">
      <w:pPr>
        <w:spacing w:line="276" w:lineRule="auto"/>
        <w:jc w:val="center"/>
        <w:rPr>
          <w:b/>
          <w:bCs/>
        </w:rPr>
      </w:pPr>
    </w:p>
    <w:p w:rsidR="00317E69" w:rsidRDefault="00317E69" w:rsidP="00317E69">
      <w:pPr>
        <w:spacing w:line="276" w:lineRule="auto"/>
      </w:pPr>
      <w:r>
        <w:t>A napi munkánk során azt tapasztaljuk, hogy igen magas azoknak a rászoruló szenvedélybetegeknek a    száma, akiket nagyon nehéz elérni a saját lakókörnyezetükön kívül. Nem motiváltak vagy az állapotukból adódóan nem tudják igénybe venni a nappali ellátást vagy más intézményi szolgáltatást, viszont igénylik és rá is szorulnak  a személyes törődésre, segítségnyújtásra.</w:t>
      </w:r>
    </w:p>
    <w:p w:rsidR="00317E69" w:rsidRDefault="00317E69" w:rsidP="00317E69">
      <w:pPr>
        <w:spacing w:line="276" w:lineRule="auto"/>
      </w:pPr>
    </w:p>
    <w:p w:rsidR="00317E69" w:rsidRDefault="00317E69" w:rsidP="00317E69">
      <w:pPr>
        <w:spacing w:line="276" w:lineRule="auto"/>
      </w:pPr>
      <w:r>
        <w:t xml:space="preserve">Számukra a </w:t>
      </w:r>
      <w:r w:rsidRPr="00312FF5">
        <w:rPr>
          <w:b/>
          <w:bCs/>
        </w:rPr>
        <w:t>közösségi ellátás</w:t>
      </w:r>
      <w:r>
        <w:t xml:space="preserve"> igénybevételének lehetősége nagy segítséget jelentene.</w:t>
      </w:r>
    </w:p>
    <w:p w:rsidR="00317E69" w:rsidRDefault="00317E69" w:rsidP="00317E69">
      <w:pPr>
        <w:spacing w:line="276" w:lineRule="auto"/>
      </w:pPr>
    </w:p>
    <w:p w:rsidR="00317E69" w:rsidRDefault="00317E69" w:rsidP="00317E69">
      <w:pPr>
        <w:spacing w:line="276" w:lineRule="auto"/>
      </w:pPr>
      <w:r>
        <w:lastRenderedPageBreak/>
        <w:t>Napiszintű problémát jelent a pszichiátriai betegek gondozása is. Bár sokan élnek a városban  különböző típusú és mértékű mentális betegségekkel, de a helyiszintű  ellátásuk, gondozásuk nem megoldott.  Számukra nagyon fontos lenne a napiszintű gondoskodó segítő jelenléte. Segítséget igényelnek a mindennapi életvezetésben, problémájuk megoldásában, a szociális kapcsolataik terén és nem utolsó sorban nagy szükségük lenne a rendszeres orvosi felügyeletre a terápiák betartásának segítésében.</w:t>
      </w:r>
    </w:p>
    <w:p w:rsidR="00317E69" w:rsidRDefault="00317E69" w:rsidP="00317E69">
      <w:pPr>
        <w:spacing w:line="276" w:lineRule="auto"/>
      </w:pPr>
    </w:p>
    <w:p w:rsidR="00317E69" w:rsidRDefault="00317E69" w:rsidP="00317E69">
      <w:pPr>
        <w:spacing w:line="276" w:lineRule="auto"/>
      </w:pPr>
      <w:r>
        <w:t>Ebben nyújtana hathatós segítséget - mintegy hiánypótló szolgáltatásként - ,ha a városunkban újra működhetne  a szenvedélybetegek és pszichiátriai betegek közösségi ellátása. Új ellátási elemként pedig a pszichiátriai betegséggel küzdők nappali ellátása illetve indokolt lenne mindkét célcsoport számára a támogatott lakhatás lehetőségének megteremtése illetve bővítése.</w:t>
      </w:r>
    </w:p>
    <w:p w:rsidR="00317E69" w:rsidRDefault="00317E69" w:rsidP="00317E69">
      <w:pPr>
        <w:spacing w:line="276" w:lineRule="auto"/>
      </w:pPr>
    </w:p>
    <w:p w:rsidR="00317E69" w:rsidRDefault="00317E69" w:rsidP="00317E69">
      <w:pPr>
        <w:spacing w:line="276" w:lineRule="auto"/>
      </w:pPr>
      <w:r>
        <w:t>A megemelkedett igények kielégítése céljából szeretnénk a fogyatékos személyek támogatott lakhatásának bővítését 2x12 férőhelyszámmal bővíteni. A fogyatékos személyek támogatott lakhatásának létszámbővítést továbbá az is indokolja, hogy 2030-ra a vonatkozó jogszabályok értelmében a „szociális otthonban” lévő fogyatékos személyek létszámát a jelenlegi 69 főről 50 fő alá kell csökkenteni. Így az ott felszabaduló kapacitásokat nem veszítenénk el, hanem egy korszerűbb ellátási forma bővítésével megtudnánk őrizni.</w:t>
      </w:r>
    </w:p>
    <w:p w:rsidR="00317E69" w:rsidRDefault="00317E69" w:rsidP="00317E69">
      <w:pPr>
        <w:spacing w:line="276" w:lineRule="auto"/>
      </w:pPr>
    </w:p>
    <w:p w:rsidR="00317E69" w:rsidRPr="00FD09BE" w:rsidRDefault="00317E69" w:rsidP="00317E69">
      <w:pPr>
        <w:spacing w:line="276" w:lineRule="auto"/>
        <w:jc w:val="center"/>
        <w:rPr>
          <w:b/>
          <w:bCs/>
        </w:rPr>
      </w:pPr>
      <w:r w:rsidRPr="00FD09BE">
        <w:rPr>
          <w:b/>
          <w:bCs/>
        </w:rPr>
        <w:t>9. Létrejövő kapacitások</w:t>
      </w:r>
    </w:p>
    <w:p w:rsidR="00317E69" w:rsidRDefault="00317E69" w:rsidP="00317E69">
      <w:pPr>
        <w:spacing w:line="276" w:lineRule="auto"/>
      </w:pPr>
    </w:p>
    <w:p w:rsidR="00317E69" w:rsidRDefault="00317E69" w:rsidP="00317E69">
      <w:pPr>
        <w:spacing w:line="276" w:lineRule="auto"/>
      </w:pPr>
      <w:r>
        <w:t>A szociális ellátás ilyen irányú és mértékű fejlesztése (szenvedélybetegek közösségi ellátása: 40 fő, pszichiátriai betegek közösségi ellátása 40 fő bevonásával, pszichiátriai betegek nappali ellátása 50 fő számára támogatott lakhatás kialakítása 12 pszichiátriai és 12 szenvedélybeteg számára, fogyatékos személyek támogatott lakhatásának 24 férőhelyszám növelése) az  alábbi létrejövő kapacitásokat garantálja:</w:t>
      </w:r>
    </w:p>
    <w:p w:rsidR="00317E69" w:rsidRDefault="00317E69" w:rsidP="00317E69">
      <w:pPr>
        <w:spacing w:line="276" w:lineRule="auto"/>
      </w:pPr>
    </w:p>
    <w:p w:rsidR="00317E69" w:rsidRPr="004643A0" w:rsidRDefault="00317E69" w:rsidP="00317E69">
      <w:pPr>
        <w:spacing w:line="276" w:lineRule="auto"/>
        <w:rPr>
          <w:b/>
          <w:bCs/>
        </w:rPr>
      </w:pPr>
      <w:r w:rsidRPr="004643A0">
        <w:rPr>
          <w:b/>
          <w:bCs/>
        </w:rPr>
        <w:t xml:space="preserve">1. Szakemberek foglalkoztatása: </w:t>
      </w:r>
    </w:p>
    <w:p w:rsidR="00317E69" w:rsidRDefault="00317E69" w:rsidP="00317E69">
      <w:pPr>
        <w:spacing w:line="276" w:lineRule="auto"/>
      </w:pPr>
    </w:p>
    <w:p w:rsidR="00317E69" w:rsidRDefault="00317E69" w:rsidP="00317E69">
      <w:pPr>
        <w:pStyle w:val="Listaszerbekezds"/>
        <w:numPr>
          <w:ilvl w:val="0"/>
          <w:numId w:val="54"/>
        </w:numPr>
        <w:spacing w:line="276" w:lineRule="auto"/>
        <w:jc w:val="both"/>
        <w:rPr>
          <w:rFonts w:ascii="Times New Roman" w:hAnsi="Times New Roman" w:cs="Times New Roman"/>
        </w:rPr>
      </w:pPr>
      <w:r w:rsidRPr="001207A5">
        <w:rPr>
          <w:rFonts w:ascii="Times New Roman" w:hAnsi="Times New Roman" w:cs="Times New Roman"/>
        </w:rPr>
        <w:t xml:space="preserve">felsőfokú szociális és/vagy pedagógiai végzettséget igénylő esetfelelős </w:t>
      </w:r>
      <w:r>
        <w:rPr>
          <w:rFonts w:ascii="Times New Roman" w:hAnsi="Times New Roman" w:cs="Times New Roman"/>
        </w:rPr>
        <w:t xml:space="preserve">munkakörben </w:t>
      </w:r>
      <w:r w:rsidRPr="001207A5">
        <w:rPr>
          <w:rFonts w:ascii="Times New Roman" w:hAnsi="Times New Roman" w:cs="Times New Roman"/>
        </w:rPr>
        <w:t xml:space="preserve">2-3fő </w:t>
      </w:r>
    </w:p>
    <w:p w:rsidR="00317E69" w:rsidRDefault="00317E69" w:rsidP="00317E69">
      <w:pPr>
        <w:pStyle w:val="Listaszerbekezds"/>
        <w:numPr>
          <w:ilvl w:val="0"/>
          <w:numId w:val="54"/>
        </w:numPr>
        <w:spacing w:line="276" w:lineRule="auto"/>
        <w:jc w:val="both"/>
        <w:rPr>
          <w:rFonts w:ascii="Times New Roman" w:hAnsi="Times New Roman" w:cs="Times New Roman"/>
        </w:rPr>
      </w:pPr>
      <w:r w:rsidRPr="001207A5">
        <w:rPr>
          <w:rFonts w:ascii="Times New Roman" w:hAnsi="Times New Roman" w:cs="Times New Roman"/>
        </w:rPr>
        <w:t>felsőfokú vagy emeltszintű szociális és/vagy pedagógiai végzettséget igénylő terápiás munkatárs</w:t>
      </w:r>
      <w:r>
        <w:rPr>
          <w:rFonts w:ascii="Times New Roman" w:hAnsi="Times New Roman" w:cs="Times New Roman"/>
        </w:rPr>
        <w:t xml:space="preserve"> munkakörben </w:t>
      </w:r>
      <w:r w:rsidRPr="001207A5">
        <w:rPr>
          <w:rFonts w:ascii="Times New Roman" w:hAnsi="Times New Roman" w:cs="Times New Roman"/>
        </w:rPr>
        <w:t>4 fő</w:t>
      </w:r>
    </w:p>
    <w:p w:rsidR="00317E69" w:rsidRDefault="00317E69" w:rsidP="00317E69">
      <w:pPr>
        <w:pStyle w:val="Listaszerbekezds"/>
        <w:numPr>
          <w:ilvl w:val="0"/>
          <w:numId w:val="54"/>
        </w:numPr>
        <w:spacing w:line="276" w:lineRule="auto"/>
        <w:jc w:val="both"/>
        <w:rPr>
          <w:rFonts w:ascii="Times New Roman" w:hAnsi="Times New Roman" w:cs="Times New Roman"/>
        </w:rPr>
      </w:pPr>
      <w:r>
        <w:rPr>
          <w:rFonts w:ascii="Times New Roman" w:hAnsi="Times New Roman" w:cs="Times New Roman"/>
        </w:rPr>
        <w:t>középfokú szociális vagy egészségügyi végzettséget igénylő gondozó vagy ápoló munkakörben 8-10 fő</w:t>
      </w:r>
    </w:p>
    <w:p w:rsidR="00317E69" w:rsidRDefault="00317E69" w:rsidP="00317E69">
      <w:pPr>
        <w:pStyle w:val="Listaszerbekezds"/>
        <w:numPr>
          <w:ilvl w:val="0"/>
          <w:numId w:val="54"/>
        </w:numPr>
        <w:spacing w:line="276" w:lineRule="auto"/>
        <w:jc w:val="both"/>
        <w:rPr>
          <w:rFonts w:ascii="Times New Roman" w:hAnsi="Times New Roman" w:cs="Times New Roman"/>
        </w:rPr>
      </w:pPr>
      <w:r>
        <w:rPr>
          <w:rFonts w:ascii="Times New Roman" w:hAnsi="Times New Roman" w:cs="Times New Roman"/>
        </w:rPr>
        <w:t>Orvos és addiktológiai konzultáns munkakörben havi 2x4 óra</w:t>
      </w:r>
    </w:p>
    <w:p w:rsidR="00317E69" w:rsidRDefault="00317E69" w:rsidP="00317E69">
      <w:pPr>
        <w:pStyle w:val="Listaszerbekezds"/>
        <w:numPr>
          <w:ilvl w:val="0"/>
          <w:numId w:val="54"/>
        </w:numPr>
        <w:spacing w:line="276" w:lineRule="auto"/>
        <w:jc w:val="both"/>
        <w:rPr>
          <w:rFonts w:ascii="Times New Roman" w:hAnsi="Times New Roman" w:cs="Times New Roman"/>
        </w:rPr>
      </w:pPr>
      <w:r>
        <w:rPr>
          <w:rFonts w:ascii="Times New Roman" w:hAnsi="Times New Roman" w:cs="Times New Roman"/>
        </w:rPr>
        <w:t xml:space="preserve">Felső és középfokú szociális és/vagy ügyintézői végzettséget igénylő adminisztratív munkakörben 2 </w:t>
      </w:r>
    </w:p>
    <w:p w:rsidR="00317E69" w:rsidRDefault="00317E69" w:rsidP="00317E69">
      <w:pPr>
        <w:pStyle w:val="Listaszerbekezds"/>
        <w:spacing w:line="276" w:lineRule="auto"/>
        <w:rPr>
          <w:rFonts w:ascii="Times New Roman" w:hAnsi="Times New Roman" w:cs="Times New Roman"/>
        </w:rPr>
      </w:pPr>
      <w:r>
        <w:rPr>
          <w:rFonts w:ascii="Times New Roman" w:hAnsi="Times New Roman" w:cs="Times New Roman"/>
        </w:rPr>
        <w:t>fő</w:t>
      </w:r>
    </w:p>
    <w:p w:rsidR="00317E69" w:rsidRDefault="00317E69" w:rsidP="00317E69">
      <w:pPr>
        <w:pStyle w:val="Listaszerbekezds"/>
        <w:numPr>
          <w:ilvl w:val="0"/>
          <w:numId w:val="54"/>
        </w:numPr>
        <w:spacing w:line="276" w:lineRule="auto"/>
        <w:jc w:val="both"/>
        <w:rPr>
          <w:rFonts w:ascii="Times New Roman" w:hAnsi="Times New Roman" w:cs="Times New Roman"/>
        </w:rPr>
      </w:pPr>
      <w:r>
        <w:rPr>
          <w:rFonts w:ascii="Times New Roman" w:hAnsi="Times New Roman" w:cs="Times New Roman"/>
        </w:rPr>
        <w:t>Technikai munkatárs 1fő</w:t>
      </w:r>
    </w:p>
    <w:p w:rsidR="00317E69" w:rsidRDefault="00317E69" w:rsidP="00317E69">
      <w:pPr>
        <w:spacing w:line="276" w:lineRule="auto"/>
      </w:pPr>
      <w:r>
        <w:t>Összesen  17 -20 új álláslehetőséget jelent  Tiszavasváriban.</w:t>
      </w:r>
    </w:p>
    <w:p w:rsidR="00317E69" w:rsidRPr="0081414A" w:rsidRDefault="00317E69" w:rsidP="00317E69">
      <w:pPr>
        <w:spacing w:line="276" w:lineRule="auto"/>
      </w:pPr>
    </w:p>
    <w:p w:rsidR="00317E69" w:rsidRPr="009005C3" w:rsidRDefault="00317E69" w:rsidP="00317E69">
      <w:pPr>
        <w:spacing w:line="276" w:lineRule="auto"/>
      </w:pPr>
      <w:r w:rsidRPr="004643A0">
        <w:rPr>
          <w:b/>
          <w:bCs/>
        </w:rPr>
        <w:lastRenderedPageBreak/>
        <w:t xml:space="preserve">2. Infrastruktúra </w:t>
      </w:r>
      <w:r>
        <w:rPr>
          <w:b/>
          <w:bCs/>
        </w:rPr>
        <w:t>f</w:t>
      </w:r>
      <w:r w:rsidRPr="004643A0">
        <w:rPr>
          <w:b/>
          <w:bCs/>
        </w:rPr>
        <w:t>ejlesztés:</w:t>
      </w:r>
      <w:r w:rsidRPr="009005C3">
        <w:t xml:space="preserve"> A megfelelő ingatlanok és szolgáltatások kialakítása vagy átalakítása a felmerülő igények szerint.</w:t>
      </w:r>
      <w:r>
        <w:t xml:space="preserve"> </w:t>
      </w:r>
    </w:p>
    <w:p w:rsidR="00317E69" w:rsidRDefault="00317E69" w:rsidP="00317E69"/>
    <w:p w:rsidR="00317E69" w:rsidRPr="004643A0" w:rsidRDefault="00317E69" w:rsidP="00317E69">
      <w:pPr>
        <w:spacing w:line="276" w:lineRule="auto"/>
        <w:rPr>
          <w:b/>
          <w:bCs/>
        </w:rPr>
      </w:pPr>
      <w:r w:rsidRPr="004643A0">
        <w:rPr>
          <w:b/>
          <w:bCs/>
        </w:rPr>
        <w:t xml:space="preserve">3. A célcsoport tagjai számára megnyugtató, biztonságos, szakszerű ellátás biztosítása. </w:t>
      </w:r>
    </w:p>
    <w:p w:rsidR="00317E69" w:rsidRDefault="00317E69" w:rsidP="00317E69">
      <w:pPr>
        <w:pStyle w:val="Listaszerbekezds"/>
        <w:numPr>
          <w:ilvl w:val="0"/>
          <w:numId w:val="54"/>
        </w:numPr>
        <w:spacing w:line="276" w:lineRule="auto"/>
        <w:jc w:val="both"/>
        <w:rPr>
          <w:rFonts w:ascii="Times New Roman" w:hAnsi="Times New Roman" w:cs="Times New Roman"/>
        </w:rPr>
      </w:pPr>
      <w:r w:rsidRPr="007301CB">
        <w:rPr>
          <w:rFonts w:ascii="Times New Roman" w:hAnsi="Times New Roman" w:cs="Times New Roman"/>
        </w:rPr>
        <w:t>Ennek köszönhetően csökken a hozzátartozókra, a szűkebb-tágabb környezetre, egyéb ellátó rendszerekre nehezedő nyomás, a gondoskodást igénylő személy jólétének biztosítása felől</w:t>
      </w:r>
    </w:p>
    <w:p w:rsidR="00317E69" w:rsidRDefault="00317E69" w:rsidP="00317E69">
      <w:pPr>
        <w:pStyle w:val="Listaszerbekezds"/>
        <w:numPr>
          <w:ilvl w:val="0"/>
          <w:numId w:val="54"/>
        </w:numPr>
        <w:spacing w:line="276" w:lineRule="auto"/>
        <w:jc w:val="both"/>
        <w:rPr>
          <w:rFonts w:ascii="Times New Roman" w:hAnsi="Times New Roman" w:cs="Times New Roman"/>
        </w:rPr>
      </w:pPr>
      <w:r>
        <w:rPr>
          <w:rFonts w:ascii="Times New Roman" w:hAnsi="Times New Roman" w:cs="Times New Roman"/>
        </w:rPr>
        <w:t>Az ellátást igénybevevők állapotában javulás várható:</w:t>
      </w:r>
    </w:p>
    <w:p w:rsidR="00317E69" w:rsidRDefault="00317E69" w:rsidP="00317E69">
      <w:pPr>
        <w:pStyle w:val="Listaszerbekezds"/>
        <w:numPr>
          <w:ilvl w:val="1"/>
          <w:numId w:val="54"/>
        </w:numPr>
        <w:spacing w:line="276" w:lineRule="auto"/>
        <w:jc w:val="both"/>
        <w:rPr>
          <w:rFonts w:ascii="Times New Roman" w:hAnsi="Times New Roman" w:cs="Times New Roman"/>
        </w:rPr>
      </w:pPr>
      <w:r>
        <w:rPr>
          <w:rFonts w:ascii="Times New Roman" w:hAnsi="Times New Roman" w:cs="Times New Roman"/>
        </w:rPr>
        <w:t>javul a mentális egészségi állapotuk</w:t>
      </w:r>
    </w:p>
    <w:p w:rsidR="00317E69" w:rsidRDefault="00317E69" w:rsidP="00317E69">
      <w:pPr>
        <w:pStyle w:val="Listaszerbekezds"/>
        <w:numPr>
          <w:ilvl w:val="1"/>
          <w:numId w:val="54"/>
        </w:numPr>
        <w:spacing w:line="276" w:lineRule="auto"/>
        <w:jc w:val="both"/>
        <w:rPr>
          <w:rFonts w:ascii="Times New Roman" w:hAnsi="Times New Roman" w:cs="Times New Roman"/>
        </w:rPr>
      </w:pPr>
      <w:r>
        <w:rPr>
          <w:rFonts w:ascii="Times New Roman" w:hAnsi="Times New Roman" w:cs="Times New Roman"/>
        </w:rPr>
        <w:t>jellemzően kiegyensúlyozottabbak lesznek a szociális interakciók</w:t>
      </w:r>
    </w:p>
    <w:p w:rsidR="00317E69" w:rsidRDefault="00317E69" w:rsidP="00317E69">
      <w:pPr>
        <w:pStyle w:val="Listaszerbekezds"/>
        <w:numPr>
          <w:ilvl w:val="1"/>
          <w:numId w:val="54"/>
        </w:numPr>
        <w:spacing w:line="276" w:lineRule="auto"/>
        <w:jc w:val="both"/>
        <w:rPr>
          <w:rFonts w:ascii="Times New Roman" w:hAnsi="Times New Roman" w:cs="Times New Roman"/>
        </w:rPr>
      </w:pPr>
      <w:r>
        <w:rPr>
          <w:rFonts w:ascii="Times New Roman" w:hAnsi="Times New Roman" w:cs="Times New Roman"/>
        </w:rPr>
        <w:t>csökken a visszaesések száma</w:t>
      </w:r>
    </w:p>
    <w:p w:rsidR="00317E69" w:rsidRDefault="00317E69" w:rsidP="00317E69">
      <w:pPr>
        <w:pStyle w:val="Listaszerbekezds"/>
        <w:numPr>
          <w:ilvl w:val="1"/>
          <w:numId w:val="54"/>
        </w:numPr>
        <w:spacing w:line="276" w:lineRule="auto"/>
        <w:jc w:val="both"/>
        <w:rPr>
          <w:rFonts w:ascii="Times New Roman" w:hAnsi="Times New Roman" w:cs="Times New Roman"/>
        </w:rPr>
      </w:pPr>
      <w:r>
        <w:rPr>
          <w:rFonts w:ascii="Times New Roman" w:hAnsi="Times New Roman" w:cs="Times New Roman"/>
        </w:rPr>
        <w:t>nő a munkába állók, tartós foglalkoztatottak száma</w:t>
      </w:r>
    </w:p>
    <w:p w:rsidR="00317E69" w:rsidRDefault="00317E69" w:rsidP="00317E69">
      <w:pPr>
        <w:pStyle w:val="Listaszerbekezds"/>
        <w:numPr>
          <w:ilvl w:val="1"/>
          <w:numId w:val="54"/>
        </w:numPr>
        <w:spacing w:line="276" w:lineRule="auto"/>
        <w:jc w:val="both"/>
        <w:rPr>
          <w:rFonts w:ascii="Times New Roman" w:hAnsi="Times New Roman" w:cs="Times New Roman"/>
        </w:rPr>
      </w:pPr>
      <w:r>
        <w:rPr>
          <w:rFonts w:ascii="Times New Roman" w:hAnsi="Times New Roman" w:cs="Times New Roman"/>
        </w:rPr>
        <w:t>életminőség javulása</w:t>
      </w:r>
    </w:p>
    <w:p w:rsidR="00317E69" w:rsidRPr="007301CB" w:rsidRDefault="00317E69" w:rsidP="00317E69">
      <w:pPr>
        <w:pStyle w:val="Listaszerbekezds"/>
        <w:numPr>
          <w:ilvl w:val="1"/>
          <w:numId w:val="54"/>
        </w:numPr>
        <w:spacing w:line="276" w:lineRule="auto"/>
        <w:jc w:val="both"/>
        <w:rPr>
          <w:rFonts w:ascii="Times New Roman" w:hAnsi="Times New Roman" w:cs="Times New Roman"/>
        </w:rPr>
      </w:pPr>
      <w:r>
        <w:rPr>
          <w:rFonts w:ascii="Times New Roman" w:hAnsi="Times New Roman" w:cs="Times New Roman"/>
        </w:rPr>
        <w:t>fokozatosan képessé válnak integrálódni a társadalomba.</w:t>
      </w:r>
    </w:p>
    <w:p w:rsidR="00317E69" w:rsidRPr="00C07AB7" w:rsidRDefault="00317E69" w:rsidP="00317E69">
      <w:pPr>
        <w:spacing w:line="276" w:lineRule="auto"/>
      </w:pPr>
    </w:p>
    <w:p w:rsidR="00317E69" w:rsidRDefault="00317E69" w:rsidP="00317E69">
      <w:pPr>
        <w:spacing w:line="276" w:lineRule="auto"/>
        <w:rPr>
          <w:b/>
          <w:bCs/>
        </w:rPr>
      </w:pPr>
      <w:r w:rsidRPr="00FD09BE">
        <w:rPr>
          <w:b/>
          <w:bCs/>
        </w:rPr>
        <w:t>Megvalósítási lépések:</w:t>
      </w:r>
    </w:p>
    <w:p w:rsidR="00317E69" w:rsidRPr="00FD09BE" w:rsidRDefault="00317E69" w:rsidP="00317E69">
      <w:pPr>
        <w:spacing w:line="276" w:lineRule="auto"/>
        <w:rPr>
          <w:b/>
          <w:bCs/>
        </w:rPr>
      </w:pPr>
    </w:p>
    <w:p w:rsidR="00317E69" w:rsidRDefault="00317E69" w:rsidP="00317E69">
      <w:pPr>
        <w:spacing w:line="276" w:lineRule="auto"/>
      </w:pPr>
      <w:r w:rsidRPr="00FD09BE">
        <w:rPr>
          <w:b/>
          <w:bCs/>
        </w:rPr>
        <w:t>1. Igényfelmérés:</w:t>
      </w:r>
      <w:r w:rsidRPr="00C07AB7">
        <w:t xml:space="preserve"> A célcsoport szükségleteinek és igényeinek feltérképezése, helyi közösség bevonásával.</w:t>
      </w:r>
    </w:p>
    <w:p w:rsidR="00317E69" w:rsidRPr="00FD09BE" w:rsidRDefault="00317E69" w:rsidP="00317E69">
      <w:pPr>
        <w:spacing w:line="276" w:lineRule="auto"/>
        <w:rPr>
          <w:b/>
          <w:bCs/>
        </w:rPr>
      </w:pPr>
      <w:r w:rsidRPr="00FD09BE">
        <w:rPr>
          <w:b/>
          <w:bCs/>
        </w:rPr>
        <w:t>2. Egyeztetés a város és egyéb szakmai szervezetek vezetőivel</w:t>
      </w:r>
    </w:p>
    <w:p w:rsidR="00317E69" w:rsidRPr="00C07AB7" w:rsidRDefault="00317E69" w:rsidP="00317E69">
      <w:pPr>
        <w:spacing w:line="276" w:lineRule="auto"/>
      </w:pPr>
      <w:r w:rsidRPr="00FD09BE">
        <w:rPr>
          <w:b/>
          <w:bCs/>
        </w:rPr>
        <w:t>3. Finanszírozási források azonosítása</w:t>
      </w:r>
      <w:r w:rsidRPr="00C07AB7">
        <w:t>: Kormányzati, valamint egyéb támogatási lehetőségek felkutatása.</w:t>
      </w:r>
    </w:p>
    <w:p w:rsidR="00317E69" w:rsidRPr="00C07AB7" w:rsidRDefault="00317E69" w:rsidP="00317E69">
      <w:pPr>
        <w:spacing w:line="276" w:lineRule="auto"/>
      </w:pPr>
      <w:r w:rsidRPr="00FD09BE">
        <w:rPr>
          <w:b/>
          <w:bCs/>
        </w:rPr>
        <w:t>4. Infrastruktúra fejlesztése</w:t>
      </w:r>
      <w:r w:rsidRPr="00C07AB7">
        <w:t>: A megfelelő ingatlanok és szolgáltatások kialakítása vagy átalakítása a felmerülő igények szerint.</w:t>
      </w:r>
    </w:p>
    <w:p w:rsidR="00317E69" w:rsidRPr="00C07AB7" w:rsidRDefault="00317E69" w:rsidP="00317E69">
      <w:pPr>
        <w:spacing w:line="276" w:lineRule="auto"/>
      </w:pPr>
      <w:r w:rsidRPr="00191A07">
        <w:rPr>
          <w:b/>
          <w:bCs/>
        </w:rPr>
        <w:t>5. Szakemberek képzése és munkába állítása:</w:t>
      </w:r>
      <w:r w:rsidRPr="00C07AB7">
        <w:t xml:space="preserve"> A szükséges szakmai személyzet kiválasztása és képzése.</w:t>
      </w:r>
    </w:p>
    <w:p w:rsidR="00317E69" w:rsidRPr="00C07AB7" w:rsidRDefault="00317E69" w:rsidP="00317E69">
      <w:pPr>
        <w:spacing w:line="276" w:lineRule="auto"/>
      </w:pPr>
      <w:r w:rsidRPr="00191A07">
        <w:rPr>
          <w:b/>
          <w:bCs/>
        </w:rPr>
        <w:t>6. Folyamatos értékelés:</w:t>
      </w:r>
      <w:r>
        <w:t xml:space="preserve"> </w:t>
      </w:r>
      <w:r w:rsidRPr="00C07AB7">
        <w:t>A programok hatékonyságának és eredményeinek folyamatos nyomon követése és kiértékelése, a szükséges módosítások elvégzése.</w:t>
      </w:r>
    </w:p>
    <w:p w:rsidR="00317E69" w:rsidRPr="00C07AB7" w:rsidRDefault="00317E69" w:rsidP="00317E69"/>
    <w:p w:rsidR="00317E69" w:rsidRDefault="00317E69" w:rsidP="00317E69">
      <w:pPr>
        <w:spacing w:line="276" w:lineRule="auto"/>
      </w:pPr>
      <w:r>
        <w:t xml:space="preserve">Az 1-3 pontot már megvalósítottuk. </w:t>
      </w:r>
    </w:p>
    <w:p w:rsidR="00317E69" w:rsidRDefault="00317E69" w:rsidP="00317E69">
      <w:pPr>
        <w:spacing w:line="276" w:lineRule="auto"/>
      </w:pPr>
      <w:r>
        <w:t>A jelentkező igények monitorozása évek óta zajlik a mindennapos szakmai tevékenységeink során.</w:t>
      </w:r>
    </w:p>
    <w:p w:rsidR="00317E69" w:rsidRDefault="00317E69" w:rsidP="00317E69">
      <w:pPr>
        <w:spacing w:line="276" w:lineRule="auto"/>
      </w:pPr>
    </w:p>
    <w:p w:rsidR="00317E69" w:rsidRDefault="00317E69" w:rsidP="00317E69">
      <w:pPr>
        <w:spacing w:line="276" w:lineRule="auto"/>
      </w:pPr>
      <w:r>
        <w:t xml:space="preserve">Júniusban megalakult a </w:t>
      </w:r>
      <w:r w:rsidRPr="00825D5A">
        <w:rPr>
          <w:b/>
          <w:bCs/>
        </w:rPr>
        <w:t>Szociális Munkacsoport</w:t>
      </w:r>
      <w:r>
        <w:t xml:space="preserve"> ahol a szociális terület vezetőivel és az önkormányzat illetékes szakemberével közösen dolgozunk településünk új szociális koncepciójának kialakításán.</w:t>
      </w:r>
    </w:p>
    <w:p w:rsidR="00317E69" w:rsidRDefault="00317E69" w:rsidP="00317E69">
      <w:pPr>
        <w:spacing w:line="276" w:lineRule="auto"/>
      </w:pPr>
    </w:p>
    <w:p w:rsidR="00317E69" w:rsidRDefault="00317E69" w:rsidP="00317E69">
      <w:pPr>
        <w:spacing w:line="276" w:lineRule="auto"/>
      </w:pPr>
      <w:r>
        <w:t xml:space="preserve">Ez év májusban és júliusban is </w:t>
      </w:r>
      <w:r w:rsidRPr="00825D5A">
        <w:rPr>
          <w:b/>
          <w:bCs/>
        </w:rPr>
        <w:t>külön egyeztetést tartottunk</w:t>
      </w:r>
      <w:r>
        <w:t xml:space="preserve"> </w:t>
      </w:r>
      <w:r w:rsidRPr="00825D5A">
        <w:rPr>
          <w:b/>
          <w:bCs/>
        </w:rPr>
        <w:t>Polgármester Asszonnyal és a Jegyzőúrral valamint a szociális szolgáltatást végző vezető szakemberekkel az ágazat lehetséges fejlesztéséről.</w:t>
      </w:r>
    </w:p>
    <w:p w:rsidR="00317E69" w:rsidRDefault="00317E69" w:rsidP="00317E69">
      <w:pPr>
        <w:spacing w:line="276" w:lineRule="auto"/>
      </w:pPr>
    </w:p>
    <w:p w:rsidR="00317E69" w:rsidRDefault="00317E69" w:rsidP="00317E69">
      <w:pPr>
        <w:spacing w:line="276" w:lineRule="auto"/>
      </w:pPr>
      <w:r>
        <w:t xml:space="preserve">A megbeszélések, egyeztetések minden esetben abban az irányba mutattak, hogy minden fél indokoltnak tartja ezeknek az ellátásoknak a megvalósulását és támogatja hogy  a TELSE </w:t>
      </w:r>
      <w:r>
        <w:lastRenderedPageBreak/>
        <w:t xml:space="preserve">megvalósítsa azokat a városi szociális koncepció keretében  illetve szorosan együttműködve a város vezetésével és az állami ellátórendszer vezetőivel, szakembereivel. </w:t>
      </w:r>
    </w:p>
    <w:p w:rsidR="00317E69" w:rsidRDefault="00317E69" w:rsidP="00317E69">
      <w:pPr>
        <w:spacing w:line="276" w:lineRule="auto"/>
      </w:pPr>
    </w:p>
    <w:p w:rsidR="00317E69" w:rsidRPr="0072032F" w:rsidRDefault="00317E69" w:rsidP="00317E69">
      <w:pPr>
        <w:spacing w:line="276" w:lineRule="auto"/>
      </w:pPr>
      <w:r>
        <w:t xml:space="preserve">A szolgáltatások  finanszírozási kérdését elsősorban a feladatellátás megvalósulása  esetén lehívható </w:t>
      </w:r>
      <w:r w:rsidRPr="0072032F">
        <w:rPr>
          <w:b/>
          <w:bCs/>
        </w:rPr>
        <w:t>állami normatív támogatásból</w:t>
      </w:r>
      <w:r>
        <w:t xml:space="preserve"> illetve az egyes ellátási típusok esetében elérhető </w:t>
      </w:r>
      <w:r w:rsidRPr="0072032F">
        <w:rPr>
          <w:b/>
          <w:bCs/>
        </w:rPr>
        <w:t xml:space="preserve">egyéb állami vagy európai uniós pályázati lehetőségek lehívásával </w:t>
      </w:r>
      <w:r w:rsidRPr="0072032F">
        <w:t>kívánjuk megoldani.</w:t>
      </w:r>
    </w:p>
    <w:p w:rsidR="00317E69" w:rsidRDefault="00317E69" w:rsidP="00317E69">
      <w:pPr>
        <w:spacing w:line="276" w:lineRule="auto"/>
      </w:pPr>
    </w:p>
    <w:p w:rsidR="00317E69" w:rsidRDefault="00317E69" w:rsidP="00317E69">
      <w:pPr>
        <w:spacing w:line="276" w:lineRule="auto"/>
      </w:pPr>
    </w:p>
    <w:p w:rsidR="00317E69" w:rsidRDefault="00317E69" w:rsidP="00317E69">
      <w:pPr>
        <w:spacing w:line="276" w:lineRule="auto"/>
      </w:pPr>
      <w:r>
        <w:t>Kelt: Tiszavasvári, 2025. július 21.</w:t>
      </w:r>
    </w:p>
    <w:p w:rsidR="00317E69" w:rsidRDefault="00317E69" w:rsidP="00317E69">
      <w:pPr>
        <w:spacing w:line="276" w:lineRule="auto"/>
      </w:pPr>
    </w:p>
    <w:p w:rsidR="00317E69" w:rsidRDefault="00317E69" w:rsidP="00317E69">
      <w:pPr>
        <w:spacing w:line="276" w:lineRule="auto"/>
      </w:pPr>
    </w:p>
    <w:p w:rsidR="00317E69" w:rsidRDefault="00317E69" w:rsidP="00317E69">
      <w:pPr>
        <w:spacing w:line="276" w:lineRule="auto"/>
      </w:pPr>
    </w:p>
    <w:p w:rsidR="00317E69" w:rsidRDefault="00317E69" w:rsidP="00317E69">
      <w:pPr>
        <w:spacing w:line="276" w:lineRule="auto"/>
      </w:pPr>
    </w:p>
    <w:p w:rsidR="00317E69" w:rsidRDefault="00317E69" w:rsidP="00317E69">
      <w:pPr>
        <w:spacing w:line="276" w:lineRule="auto"/>
      </w:pPr>
      <w:r>
        <w:t xml:space="preserve">                                                                                 Bónisné Alföldi Éva</w:t>
      </w:r>
    </w:p>
    <w:p w:rsidR="00317E69" w:rsidRPr="006E07F9" w:rsidRDefault="00317E69" w:rsidP="00317E69">
      <w:pPr>
        <w:spacing w:line="276" w:lineRule="auto"/>
      </w:pPr>
      <w:r>
        <w:t xml:space="preserve">                                                                                       szakmai vezető</w:t>
      </w:r>
    </w:p>
    <w:p w:rsidR="00545A54" w:rsidRDefault="00545A54" w:rsidP="00317E69">
      <w:pPr>
        <w:jc w:val="center"/>
      </w:pPr>
    </w:p>
    <w:sectPr w:rsidR="00545A5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B93" w:rsidRDefault="00B57B93" w:rsidP="00800ECB">
      <w:r>
        <w:separator/>
      </w:r>
    </w:p>
  </w:endnote>
  <w:endnote w:type="continuationSeparator" w:id="0">
    <w:p w:rsidR="00B57B93" w:rsidRDefault="00B57B93" w:rsidP="0080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440745"/>
      <w:docPartObj>
        <w:docPartGallery w:val="Page Numbers (Bottom of Page)"/>
        <w:docPartUnique/>
      </w:docPartObj>
    </w:sdtPr>
    <w:sdtEndPr/>
    <w:sdtContent>
      <w:p w:rsidR="00800ECB" w:rsidRDefault="00800ECB">
        <w:pPr>
          <w:pStyle w:val="llb"/>
          <w:jc w:val="center"/>
        </w:pPr>
        <w:r>
          <w:fldChar w:fldCharType="begin"/>
        </w:r>
        <w:r>
          <w:instrText>PAGE   \* MERGEFORMAT</w:instrText>
        </w:r>
        <w:r>
          <w:fldChar w:fldCharType="separate"/>
        </w:r>
        <w:r w:rsidR="00113CE8">
          <w:rPr>
            <w:noProof/>
          </w:rPr>
          <w:t>2</w:t>
        </w:r>
        <w:r>
          <w:fldChar w:fldCharType="end"/>
        </w:r>
      </w:p>
    </w:sdtContent>
  </w:sdt>
  <w:p w:rsidR="00800ECB" w:rsidRDefault="00800EC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B93" w:rsidRDefault="00B57B93" w:rsidP="00800ECB">
      <w:r>
        <w:separator/>
      </w:r>
    </w:p>
  </w:footnote>
  <w:footnote w:type="continuationSeparator" w:id="0">
    <w:p w:rsidR="00B57B93" w:rsidRDefault="00B57B93" w:rsidP="0080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name w:val="WW8Num30"/>
    <w:lvl w:ilvl="0">
      <w:start w:val="1"/>
      <w:numFmt w:val="bullet"/>
      <w:lvlText w:val=""/>
      <w:lvlJc w:val="left"/>
      <w:pPr>
        <w:tabs>
          <w:tab w:val="num" w:pos="489"/>
        </w:tabs>
        <w:ind w:left="489" w:hanging="360"/>
      </w:pPr>
      <w:rPr>
        <w:rFonts w:ascii="Symbol" w:hAnsi="Symbol" w:cs="Symbol"/>
        <w:color w:val="000000"/>
      </w:rPr>
    </w:lvl>
    <w:lvl w:ilvl="1">
      <w:start w:val="1"/>
      <w:numFmt w:val="bullet"/>
      <w:lvlText w:val="◦"/>
      <w:lvlJc w:val="left"/>
      <w:pPr>
        <w:tabs>
          <w:tab w:val="num" w:pos="849"/>
        </w:tabs>
        <w:ind w:left="849" w:hanging="360"/>
      </w:pPr>
      <w:rPr>
        <w:rFonts w:ascii="OpenSymbol" w:hAnsi="OpenSymbol" w:cs="Courier New"/>
      </w:rPr>
    </w:lvl>
    <w:lvl w:ilvl="2">
      <w:start w:val="1"/>
      <w:numFmt w:val="bullet"/>
      <w:lvlText w:val="▪"/>
      <w:lvlJc w:val="left"/>
      <w:pPr>
        <w:tabs>
          <w:tab w:val="num" w:pos="1209"/>
        </w:tabs>
        <w:ind w:left="1209" w:hanging="360"/>
      </w:pPr>
      <w:rPr>
        <w:rFonts w:ascii="OpenSymbol" w:hAnsi="OpenSymbol" w:cs="Courier New"/>
      </w:rPr>
    </w:lvl>
    <w:lvl w:ilvl="3">
      <w:start w:val="1"/>
      <w:numFmt w:val="bullet"/>
      <w:lvlText w:val=""/>
      <w:lvlJc w:val="left"/>
      <w:pPr>
        <w:tabs>
          <w:tab w:val="num" w:pos="1569"/>
        </w:tabs>
        <w:ind w:left="1569" w:hanging="360"/>
      </w:pPr>
      <w:rPr>
        <w:rFonts w:ascii="Symbol" w:hAnsi="Symbol" w:cs="Symbol"/>
        <w:color w:val="000000"/>
      </w:rPr>
    </w:lvl>
    <w:lvl w:ilvl="4">
      <w:start w:val="1"/>
      <w:numFmt w:val="bullet"/>
      <w:lvlText w:val="◦"/>
      <w:lvlJc w:val="left"/>
      <w:pPr>
        <w:tabs>
          <w:tab w:val="num" w:pos="1929"/>
        </w:tabs>
        <w:ind w:left="1929" w:hanging="360"/>
      </w:pPr>
      <w:rPr>
        <w:rFonts w:ascii="OpenSymbol" w:hAnsi="OpenSymbol" w:cs="Courier New"/>
      </w:rPr>
    </w:lvl>
    <w:lvl w:ilvl="5">
      <w:start w:val="1"/>
      <w:numFmt w:val="bullet"/>
      <w:lvlText w:val="▪"/>
      <w:lvlJc w:val="left"/>
      <w:pPr>
        <w:tabs>
          <w:tab w:val="num" w:pos="2289"/>
        </w:tabs>
        <w:ind w:left="2289" w:hanging="360"/>
      </w:pPr>
      <w:rPr>
        <w:rFonts w:ascii="OpenSymbol" w:hAnsi="OpenSymbol" w:cs="Courier New"/>
      </w:rPr>
    </w:lvl>
    <w:lvl w:ilvl="6">
      <w:start w:val="1"/>
      <w:numFmt w:val="bullet"/>
      <w:lvlText w:val=""/>
      <w:lvlJc w:val="left"/>
      <w:pPr>
        <w:tabs>
          <w:tab w:val="num" w:pos="2649"/>
        </w:tabs>
        <w:ind w:left="2649" w:hanging="360"/>
      </w:pPr>
      <w:rPr>
        <w:rFonts w:ascii="Symbol" w:hAnsi="Symbol" w:cs="Symbol"/>
        <w:color w:val="000000"/>
      </w:rPr>
    </w:lvl>
    <w:lvl w:ilvl="7">
      <w:start w:val="1"/>
      <w:numFmt w:val="bullet"/>
      <w:lvlText w:val="◦"/>
      <w:lvlJc w:val="left"/>
      <w:pPr>
        <w:tabs>
          <w:tab w:val="num" w:pos="3009"/>
        </w:tabs>
        <w:ind w:left="3009" w:hanging="360"/>
      </w:pPr>
      <w:rPr>
        <w:rFonts w:ascii="OpenSymbol" w:hAnsi="OpenSymbol" w:cs="Courier New"/>
      </w:rPr>
    </w:lvl>
    <w:lvl w:ilvl="8">
      <w:start w:val="1"/>
      <w:numFmt w:val="bullet"/>
      <w:lvlText w:val="▪"/>
      <w:lvlJc w:val="left"/>
      <w:pPr>
        <w:tabs>
          <w:tab w:val="num" w:pos="3369"/>
        </w:tabs>
        <w:ind w:left="3369" w:hanging="360"/>
      </w:pPr>
      <w:rPr>
        <w:rFonts w:ascii="OpenSymbol" w:hAnsi="OpenSymbol" w:cs="Courier New"/>
      </w:rPr>
    </w:lvl>
  </w:abstractNum>
  <w:abstractNum w:abstractNumId="1">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2">
    <w:nsid w:val="000437EB"/>
    <w:multiLevelType w:val="hybridMultilevel"/>
    <w:tmpl w:val="CB6217DA"/>
    <w:lvl w:ilvl="0" w:tplc="FFFFFFFF">
      <w:start w:val="1"/>
      <w:numFmt w:val="bullet"/>
      <w:lvlText w:val=""/>
      <w:lvlJc w:val="left"/>
      <w:pPr>
        <w:ind w:left="360" w:hanging="360"/>
      </w:pPr>
      <w:rPr>
        <w:rFonts w:ascii="Wingdings" w:hAnsi="Wingdings" w:hint="default"/>
      </w:rPr>
    </w:lvl>
    <w:lvl w:ilvl="1" w:tplc="024A2B74">
      <w:start w:val="12"/>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04F84CC8"/>
    <w:multiLevelType w:val="hybridMultilevel"/>
    <w:tmpl w:val="B18835AA"/>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4FC627B"/>
    <w:multiLevelType w:val="hybridMultilevel"/>
    <w:tmpl w:val="CE46F8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E96EE6"/>
    <w:multiLevelType w:val="hybridMultilevel"/>
    <w:tmpl w:val="889C2E64"/>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B3D43B3"/>
    <w:multiLevelType w:val="hybridMultilevel"/>
    <w:tmpl w:val="FCCA8E8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DE83C55"/>
    <w:multiLevelType w:val="hybridMultilevel"/>
    <w:tmpl w:val="2AB489E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nsid w:val="0E882BDA"/>
    <w:multiLevelType w:val="hybridMultilevel"/>
    <w:tmpl w:val="5BB0F1EA"/>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03F6A51"/>
    <w:multiLevelType w:val="hybridMultilevel"/>
    <w:tmpl w:val="006EF3D6"/>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24C1167"/>
    <w:multiLevelType w:val="hybridMultilevel"/>
    <w:tmpl w:val="D5D4BCB2"/>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nsid w:val="12BF6CC1"/>
    <w:multiLevelType w:val="hybridMultilevel"/>
    <w:tmpl w:val="38BE1C28"/>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52A29FB"/>
    <w:multiLevelType w:val="hybridMultilevel"/>
    <w:tmpl w:val="E612E65C"/>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8A47C3C"/>
    <w:multiLevelType w:val="hybridMultilevel"/>
    <w:tmpl w:val="8AD2017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1CA405F5"/>
    <w:multiLevelType w:val="hybridMultilevel"/>
    <w:tmpl w:val="61A678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CBB6A55"/>
    <w:multiLevelType w:val="hybridMultilevel"/>
    <w:tmpl w:val="363C2D10"/>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F1E00FD"/>
    <w:multiLevelType w:val="hybridMultilevel"/>
    <w:tmpl w:val="29F0411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1073F38"/>
    <w:multiLevelType w:val="hybridMultilevel"/>
    <w:tmpl w:val="9712F66A"/>
    <w:lvl w:ilvl="0" w:tplc="040E000B">
      <w:start w:val="1"/>
      <w:numFmt w:val="bullet"/>
      <w:lvlText w:val=""/>
      <w:lvlJc w:val="left"/>
      <w:pPr>
        <w:ind w:left="360" w:hanging="360"/>
      </w:pPr>
      <w:rPr>
        <w:rFonts w:ascii="Wingdings" w:hAnsi="Wingdings"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nsid w:val="27B32C8E"/>
    <w:multiLevelType w:val="hybridMultilevel"/>
    <w:tmpl w:val="BACCC1EA"/>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EDB4863"/>
    <w:multiLevelType w:val="hybridMultilevel"/>
    <w:tmpl w:val="EFC642E0"/>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nsid w:val="354977D9"/>
    <w:multiLevelType w:val="hybridMultilevel"/>
    <w:tmpl w:val="9A589584"/>
    <w:lvl w:ilvl="0" w:tplc="040E000B">
      <w:start w:val="1"/>
      <w:numFmt w:val="bullet"/>
      <w:lvlText w:val=""/>
      <w:lvlJc w:val="left"/>
      <w:pPr>
        <w:ind w:left="360" w:hanging="360"/>
      </w:pPr>
      <w:rPr>
        <w:rFonts w:ascii="Wingdings" w:hAnsi="Wingdings"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394962A3"/>
    <w:multiLevelType w:val="hybridMultilevel"/>
    <w:tmpl w:val="1C623AC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AB3173D"/>
    <w:multiLevelType w:val="hybridMultilevel"/>
    <w:tmpl w:val="85C0A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DEC55FC"/>
    <w:multiLevelType w:val="hybridMultilevel"/>
    <w:tmpl w:val="DBAAC980"/>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nsid w:val="3E6A203B"/>
    <w:multiLevelType w:val="hybridMultilevel"/>
    <w:tmpl w:val="6A3AAC6E"/>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3E6D1F2A"/>
    <w:multiLevelType w:val="hybridMultilevel"/>
    <w:tmpl w:val="805A7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E8D7314"/>
    <w:multiLevelType w:val="hybridMultilevel"/>
    <w:tmpl w:val="AB5C7C34"/>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2376FB1"/>
    <w:multiLevelType w:val="hybridMultilevel"/>
    <w:tmpl w:val="5D6C96A0"/>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8">
    <w:nsid w:val="454B1A81"/>
    <w:multiLevelType w:val="hybridMultilevel"/>
    <w:tmpl w:val="AAC497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82575F2"/>
    <w:multiLevelType w:val="hybridMultilevel"/>
    <w:tmpl w:val="22CC74E6"/>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C8F4F01"/>
    <w:multiLevelType w:val="hybridMultilevel"/>
    <w:tmpl w:val="1AC089A2"/>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4DCC53BC"/>
    <w:multiLevelType w:val="hybridMultilevel"/>
    <w:tmpl w:val="41605F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DE17780"/>
    <w:multiLevelType w:val="hybridMultilevel"/>
    <w:tmpl w:val="6F3E4122"/>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nsid w:val="4E8B6B1E"/>
    <w:multiLevelType w:val="hybridMultilevel"/>
    <w:tmpl w:val="5352F74E"/>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22111C0"/>
    <w:multiLevelType w:val="hybridMultilevel"/>
    <w:tmpl w:val="6C78D408"/>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nsid w:val="53407428"/>
    <w:multiLevelType w:val="hybridMultilevel"/>
    <w:tmpl w:val="DC88FCB0"/>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6">
    <w:nsid w:val="540F7A08"/>
    <w:multiLevelType w:val="hybridMultilevel"/>
    <w:tmpl w:val="CF8E2914"/>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5A60A69"/>
    <w:multiLevelType w:val="hybridMultilevel"/>
    <w:tmpl w:val="89203B60"/>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6E0060D"/>
    <w:multiLevelType w:val="hybridMultilevel"/>
    <w:tmpl w:val="E8244C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7897BCE"/>
    <w:multiLevelType w:val="hybridMultilevel"/>
    <w:tmpl w:val="BEFEC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57E07726"/>
    <w:multiLevelType w:val="hybridMultilevel"/>
    <w:tmpl w:val="1034FFA0"/>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58EA610E"/>
    <w:multiLevelType w:val="hybridMultilevel"/>
    <w:tmpl w:val="70A49E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2">
    <w:nsid w:val="592A75BA"/>
    <w:multiLevelType w:val="hybridMultilevel"/>
    <w:tmpl w:val="5DDAF0D6"/>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5EB50246"/>
    <w:multiLevelType w:val="multilevel"/>
    <w:tmpl w:val="DD605244"/>
    <w:lvl w:ilvl="0">
      <w:start w:val="1"/>
      <w:numFmt w:val="decimal"/>
      <w:lvlText w:val="%1."/>
      <w:lvlJc w:val="left"/>
      <w:pPr>
        <w:ind w:left="1080" w:hanging="720"/>
      </w:pPr>
      <w:rPr>
        <w:rFonts w:hint="default"/>
      </w:rPr>
    </w:lvl>
    <w:lvl w:ilvl="1">
      <w:start w:val="1"/>
      <w:numFmt w:val="decimal"/>
      <w:pStyle w:val="Cmsor2"/>
      <w:isLgl/>
      <w:lvlText w:val="%1.%2."/>
      <w:lvlJc w:val="left"/>
      <w:pPr>
        <w:ind w:left="885" w:hanging="525"/>
      </w:pPr>
      <w:rPr>
        <w:rFonts w:hint="default"/>
      </w:rPr>
    </w:lvl>
    <w:lvl w:ilvl="2">
      <w:start w:val="1"/>
      <w:numFmt w:val="decimal"/>
      <w:pStyle w:val="Cmsor3"/>
      <w:isLgl/>
      <w:lvlText w:val="%1.%2.%3."/>
      <w:lvlJc w:val="left"/>
      <w:pPr>
        <w:ind w:left="1080" w:hanging="720"/>
      </w:pPr>
      <w:rPr>
        <w:rFonts w:hint="default"/>
      </w:rPr>
    </w:lvl>
    <w:lvl w:ilvl="3">
      <w:start w:val="1"/>
      <w:numFmt w:val="decimal"/>
      <w:pStyle w:val="Cmsor4"/>
      <w:isLgl/>
      <w:lvlText w:val="%1.%2.%3.%4."/>
      <w:lvlJc w:val="left"/>
      <w:pPr>
        <w:ind w:left="1080" w:hanging="720"/>
      </w:pPr>
      <w:rPr>
        <w:rFonts w:hint="default"/>
      </w:rPr>
    </w:lvl>
    <w:lvl w:ilvl="4">
      <w:start w:val="1"/>
      <w:numFmt w:val="decimal"/>
      <w:pStyle w:val="Cmsor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pStyle w:val="Cmsor7"/>
      <w:isLgl/>
      <w:lvlText w:val="%1.%2.%3.%4.%5.%6.%7."/>
      <w:lvlJc w:val="left"/>
      <w:pPr>
        <w:ind w:left="1800" w:hanging="1440"/>
      </w:pPr>
      <w:rPr>
        <w:rFonts w:hint="default"/>
      </w:rPr>
    </w:lvl>
    <w:lvl w:ilvl="7">
      <w:start w:val="1"/>
      <w:numFmt w:val="decimal"/>
      <w:pStyle w:val="Cmsor8"/>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3E52550"/>
    <w:multiLevelType w:val="hybridMultilevel"/>
    <w:tmpl w:val="43A221F2"/>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64461601"/>
    <w:multiLevelType w:val="hybridMultilevel"/>
    <w:tmpl w:val="E2E274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65400A45"/>
    <w:multiLevelType w:val="hybridMultilevel"/>
    <w:tmpl w:val="46BAB8CE"/>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7">
    <w:nsid w:val="662308D5"/>
    <w:multiLevelType w:val="hybridMultilevel"/>
    <w:tmpl w:val="1C10070A"/>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6ACE40C3"/>
    <w:multiLevelType w:val="hybridMultilevel"/>
    <w:tmpl w:val="30045E40"/>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9">
    <w:nsid w:val="6C066F55"/>
    <w:multiLevelType w:val="hybridMultilevel"/>
    <w:tmpl w:val="7E9453B0"/>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73001100"/>
    <w:multiLevelType w:val="hybridMultilevel"/>
    <w:tmpl w:val="F1248514"/>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73C2216B"/>
    <w:multiLevelType w:val="hybridMultilevel"/>
    <w:tmpl w:val="6ABC06C8"/>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9E17ACC"/>
    <w:multiLevelType w:val="hybridMultilevel"/>
    <w:tmpl w:val="90CEC670"/>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3">
    <w:nsid w:val="7D950CE6"/>
    <w:multiLevelType w:val="hybridMultilevel"/>
    <w:tmpl w:val="301C3150"/>
    <w:lvl w:ilvl="0" w:tplc="024A2B74">
      <w:start w:val="1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43"/>
  </w:num>
  <w:num w:numId="4">
    <w:abstractNumId w:val="0"/>
  </w:num>
  <w:num w:numId="5">
    <w:abstractNumId w:val="1"/>
  </w:num>
  <w:num w:numId="6">
    <w:abstractNumId w:val="16"/>
  </w:num>
  <w:num w:numId="7">
    <w:abstractNumId w:val="48"/>
  </w:num>
  <w:num w:numId="8">
    <w:abstractNumId w:val="13"/>
  </w:num>
  <w:num w:numId="9">
    <w:abstractNumId w:val="19"/>
  </w:num>
  <w:num w:numId="10">
    <w:abstractNumId w:val="10"/>
  </w:num>
  <w:num w:numId="11">
    <w:abstractNumId w:val="6"/>
  </w:num>
  <w:num w:numId="12">
    <w:abstractNumId w:val="23"/>
  </w:num>
  <w:num w:numId="13">
    <w:abstractNumId w:val="21"/>
  </w:num>
  <w:num w:numId="14">
    <w:abstractNumId w:val="30"/>
  </w:num>
  <w:num w:numId="15">
    <w:abstractNumId w:val="9"/>
  </w:num>
  <w:num w:numId="16">
    <w:abstractNumId w:val="17"/>
  </w:num>
  <w:num w:numId="17">
    <w:abstractNumId w:val="24"/>
  </w:num>
  <w:num w:numId="18">
    <w:abstractNumId w:val="20"/>
  </w:num>
  <w:num w:numId="19">
    <w:abstractNumId w:val="40"/>
  </w:num>
  <w:num w:numId="20">
    <w:abstractNumId w:val="3"/>
  </w:num>
  <w:num w:numId="21">
    <w:abstractNumId w:val="11"/>
  </w:num>
  <w:num w:numId="22">
    <w:abstractNumId w:val="50"/>
  </w:num>
  <w:num w:numId="23">
    <w:abstractNumId w:val="49"/>
  </w:num>
  <w:num w:numId="24">
    <w:abstractNumId w:val="5"/>
  </w:num>
  <w:num w:numId="25">
    <w:abstractNumId w:val="29"/>
  </w:num>
  <w:num w:numId="26">
    <w:abstractNumId w:val="2"/>
  </w:num>
  <w:num w:numId="27">
    <w:abstractNumId w:val="36"/>
  </w:num>
  <w:num w:numId="28">
    <w:abstractNumId w:val="8"/>
  </w:num>
  <w:num w:numId="29">
    <w:abstractNumId w:val="44"/>
  </w:num>
  <w:num w:numId="30">
    <w:abstractNumId w:val="51"/>
  </w:num>
  <w:num w:numId="31">
    <w:abstractNumId w:val="47"/>
  </w:num>
  <w:num w:numId="32">
    <w:abstractNumId w:val="12"/>
  </w:num>
  <w:num w:numId="33">
    <w:abstractNumId w:val="18"/>
  </w:num>
  <w:num w:numId="34">
    <w:abstractNumId w:val="26"/>
  </w:num>
  <w:num w:numId="35">
    <w:abstractNumId w:val="15"/>
  </w:num>
  <w:num w:numId="36">
    <w:abstractNumId w:val="53"/>
  </w:num>
  <w:num w:numId="37">
    <w:abstractNumId w:val="33"/>
  </w:num>
  <w:num w:numId="38">
    <w:abstractNumId w:val="35"/>
  </w:num>
  <w:num w:numId="39">
    <w:abstractNumId w:val="32"/>
  </w:num>
  <w:num w:numId="40">
    <w:abstractNumId w:val="28"/>
  </w:num>
  <w:num w:numId="41">
    <w:abstractNumId w:val="4"/>
  </w:num>
  <w:num w:numId="42">
    <w:abstractNumId w:val="39"/>
  </w:num>
  <w:num w:numId="43">
    <w:abstractNumId w:val="14"/>
  </w:num>
  <w:num w:numId="44">
    <w:abstractNumId w:val="45"/>
  </w:num>
  <w:num w:numId="45">
    <w:abstractNumId w:val="31"/>
  </w:num>
  <w:num w:numId="46">
    <w:abstractNumId w:val="38"/>
  </w:num>
  <w:num w:numId="47">
    <w:abstractNumId w:val="22"/>
  </w:num>
  <w:num w:numId="48">
    <w:abstractNumId w:val="41"/>
  </w:num>
  <w:num w:numId="49">
    <w:abstractNumId w:val="7"/>
  </w:num>
  <w:num w:numId="50">
    <w:abstractNumId w:val="34"/>
  </w:num>
  <w:num w:numId="51">
    <w:abstractNumId w:val="46"/>
  </w:num>
  <w:num w:numId="52">
    <w:abstractNumId w:val="27"/>
  </w:num>
  <w:num w:numId="53">
    <w:abstractNumId w:val="52"/>
  </w:num>
  <w:num w:numId="5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A4"/>
    <w:rsid w:val="00113CE8"/>
    <w:rsid w:val="00317E69"/>
    <w:rsid w:val="003D1544"/>
    <w:rsid w:val="00545A54"/>
    <w:rsid w:val="005C62C2"/>
    <w:rsid w:val="007075A4"/>
    <w:rsid w:val="007E2C75"/>
    <w:rsid w:val="00800ECB"/>
    <w:rsid w:val="00971F36"/>
    <w:rsid w:val="00A830CA"/>
    <w:rsid w:val="00B57B93"/>
    <w:rsid w:val="00B64A3D"/>
    <w:rsid w:val="00CF5689"/>
    <w:rsid w:val="00E17786"/>
    <w:rsid w:val="00F564A5"/>
    <w:rsid w:val="00F725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5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800ECB"/>
    <w:pPr>
      <w:keepNext/>
      <w:widowControl w:val="0"/>
      <w:suppressAutoHyphens/>
      <w:jc w:val="both"/>
      <w:outlineLvl w:val="0"/>
    </w:pPr>
    <w:rPr>
      <w:rFonts w:eastAsia="Lucida Sans Unicode"/>
      <w:b/>
      <w:bCs/>
      <w:color w:val="000000"/>
      <w:kern w:val="1"/>
      <w:lang w:eastAsia="zh-CN"/>
    </w:rPr>
  </w:style>
  <w:style w:type="paragraph" w:styleId="Cmsor2">
    <w:name w:val="heading 2"/>
    <w:basedOn w:val="Norml"/>
    <w:next w:val="Norml"/>
    <w:link w:val="Cmsor2Char"/>
    <w:qFormat/>
    <w:rsid w:val="00800ECB"/>
    <w:pPr>
      <w:keepNext/>
      <w:widowControl w:val="0"/>
      <w:numPr>
        <w:ilvl w:val="1"/>
        <w:numId w:val="3"/>
      </w:numPr>
      <w:suppressAutoHyphens/>
      <w:overflowPunct w:val="0"/>
      <w:autoSpaceDE w:val="0"/>
      <w:spacing w:before="240" w:after="60"/>
      <w:jc w:val="both"/>
      <w:outlineLvl w:val="1"/>
    </w:pPr>
    <w:rPr>
      <w:rFonts w:ascii="Arial" w:eastAsia="Lucida Sans Unicode" w:hAnsi="Arial" w:cs="Arial"/>
      <w:b/>
      <w:i/>
      <w:kern w:val="1"/>
      <w:sz w:val="28"/>
      <w:szCs w:val="20"/>
    </w:rPr>
  </w:style>
  <w:style w:type="paragraph" w:styleId="Cmsor3">
    <w:name w:val="heading 3"/>
    <w:basedOn w:val="Norml"/>
    <w:next w:val="Norml"/>
    <w:link w:val="Cmsor3Char"/>
    <w:qFormat/>
    <w:rsid w:val="00800ECB"/>
    <w:pPr>
      <w:keepNext/>
      <w:widowControl w:val="0"/>
      <w:numPr>
        <w:ilvl w:val="2"/>
        <w:numId w:val="3"/>
      </w:numPr>
      <w:suppressAutoHyphens/>
      <w:jc w:val="center"/>
      <w:outlineLvl w:val="2"/>
    </w:pPr>
    <w:rPr>
      <w:rFonts w:ascii="Comic Sans MS" w:eastAsia="Lucida Sans Unicode" w:hAnsi="Comic Sans MS" w:cs="Comic Sans MS"/>
      <w:b/>
      <w:bCs/>
      <w:kern w:val="1"/>
      <w:sz w:val="28"/>
      <w:lang w:eastAsia="zh-CN"/>
    </w:rPr>
  </w:style>
  <w:style w:type="paragraph" w:styleId="Cmsor4">
    <w:name w:val="heading 4"/>
    <w:basedOn w:val="Norml"/>
    <w:next w:val="Norml"/>
    <w:link w:val="Cmsor4Char"/>
    <w:qFormat/>
    <w:rsid w:val="00800ECB"/>
    <w:pPr>
      <w:keepNext/>
      <w:widowControl w:val="0"/>
      <w:numPr>
        <w:ilvl w:val="3"/>
        <w:numId w:val="3"/>
      </w:numPr>
      <w:suppressAutoHyphens/>
      <w:jc w:val="both"/>
      <w:outlineLvl w:val="3"/>
    </w:pPr>
    <w:rPr>
      <w:rFonts w:ascii="Comic Sans MS" w:eastAsia="Lucida Sans Unicode" w:hAnsi="Comic Sans MS" w:cs="Comic Sans MS"/>
      <w:b/>
      <w:bCs/>
      <w:kern w:val="1"/>
      <w:sz w:val="28"/>
      <w:lang w:eastAsia="zh-CN"/>
    </w:rPr>
  </w:style>
  <w:style w:type="paragraph" w:styleId="Cmsor5">
    <w:name w:val="heading 5"/>
    <w:basedOn w:val="Norml"/>
    <w:next w:val="Norml"/>
    <w:link w:val="Cmsor5Char"/>
    <w:qFormat/>
    <w:rsid w:val="00800ECB"/>
    <w:pPr>
      <w:keepNext/>
      <w:widowControl w:val="0"/>
      <w:numPr>
        <w:ilvl w:val="4"/>
        <w:numId w:val="3"/>
      </w:numPr>
      <w:suppressAutoHyphens/>
      <w:jc w:val="both"/>
      <w:outlineLvl w:val="4"/>
    </w:pPr>
    <w:rPr>
      <w:rFonts w:eastAsia="Lucida Sans Unicode"/>
      <w:i/>
      <w:iCs/>
      <w:kern w:val="1"/>
      <w:sz w:val="20"/>
      <w:lang w:eastAsia="zh-CN"/>
    </w:rPr>
  </w:style>
  <w:style w:type="paragraph" w:styleId="Cmsor7">
    <w:name w:val="heading 7"/>
    <w:basedOn w:val="Norml"/>
    <w:next w:val="Norml"/>
    <w:link w:val="Cmsor7Char"/>
    <w:qFormat/>
    <w:rsid w:val="00800ECB"/>
    <w:pPr>
      <w:keepNext/>
      <w:widowControl w:val="0"/>
      <w:numPr>
        <w:ilvl w:val="6"/>
        <w:numId w:val="3"/>
      </w:numPr>
      <w:suppressAutoHyphens/>
      <w:jc w:val="both"/>
      <w:outlineLvl w:val="6"/>
    </w:pPr>
    <w:rPr>
      <w:rFonts w:eastAsia="Lucida Sans Unicode"/>
      <w:b/>
      <w:bCs/>
      <w:kern w:val="1"/>
      <w:lang w:eastAsia="zh-CN"/>
    </w:rPr>
  </w:style>
  <w:style w:type="paragraph" w:styleId="Cmsor8">
    <w:name w:val="heading 8"/>
    <w:basedOn w:val="Norml"/>
    <w:next w:val="Norml"/>
    <w:link w:val="Cmsor8Char"/>
    <w:qFormat/>
    <w:rsid w:val="00800ECB"/>
    <w:pPr>
      <w:keepNext/>
      <w:widowControl w:val="0"/>
      <w:numPr>
        <w:ilvl w:val="7"/>
        <w:numId w:val="3"/>
      </w:numPr>
      <w:suppressAutoHyphens/>
      <w:jc w:val="both"/>
      <w:outlineLvl w:val="7"/>
    </w:pPr>
    <w:rPr>
      <w:rFonts w:eastAsia="Lucida Sans Unicode"/>
      <w:b/>
      <w:kern w:val="1"/>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00ECB"/>
    <w:rPr>
      <w:rFonts w:ascii="Times New Roman" w:eastAsia="Lucida Sans Unicode" w:hAnsi="Times New Roman" w:cs="Times New Roman"/>
      <w:b/>
      <w:bCs/>
      <w:color w:val="000000"/>
      <w:kern w:val="1"/>
      <w:sz w:val="24"/>
      <w:szCs w:val="24"/>
      <w:lang w:eastAsia="zh-CN"/>
    </w:rPr>
  </w:style>
  <w:style w:type="character" w:customStyle="1" w:styleId="Cmsor2Char">
    <w:name w:val="Címsor 2 Char"/>
    <w:basedOn w:val="Bekezdsalapbettpusa"/>
    <w:link w:val="Cmsor2"/>
    <w:rsid w:val="00800ECB"/>
    <w:rPr>
      <w:rFonts w:ascii="Arial" w:eastAsia="Lucida Sans Unicode" w:hAnsi="Arial" w:cs="Arial"/>
      <w:b/>
      <w:i/>
      <w:kern w:val="1"/>
      <w:sz w:val="28"/>
      <w:szCs w:val="20"/>
      <w:lang w:eastAsia="hu-HU"/>
    </w:rPr>
  </w:style>
  <w:style w:type="character" w:customStyle="1" w:styleId="Cmsor3Char">
    <w:name w:val="Címsor 3 Char"/>
    <w:basedOn w:val="Bekezdsalapbettpusa"/>
    <w:link w:val="Cmsor3"/>
    <w:rsid w:val="00800ECB"/>
    <w:rPr>
      <w:rFonts w:ascii="Comic Sans MS" w:eastAsia="Lucida Sans Unicode" w:hAnsi="Comic Sans MS" w:cs="Comic Sans MS"/>
      <w:b/>
      <w:bCs/>
      <w:kern w:val="1"/>
      <w:sz w:val="28"/>
      <w:szCs w:val="24"/>
      <w:lang w:eastAsia="zh-CN"/>
    </w:rPr>
  </w:style>
  <w:style w:type="character" w:customStyle="1" w:styleId="Cmsor4Char">
    <w:name w:val="Címsor 4 Char"/>
    <w:basedOn w:val="Bekezdsalapbettpusa"/>
    <w:link w:val="Cmsor4"/>
    <w:rsid w:val="00800ECB"/>
    <w:rPr>
      <w:rFonts w:ascii="Comic Sans MS" w:eastAsia="Lucida Sans Unicode" w:hAnsi="Comic Sans MS" w:cs="Comic Sans MS"/>
      <w:b/>
      <w:bCs/>
      <w:kern w:val="1"/>
      <w:sz w:val="28"/>
      <w:szCs w:val="24"/>
      <w:lang w:eastAsia="zh-CN"/>
    </w:rPr>
  </w:style>
  <w:style w:type="character" w:customStyle="1" w:styleId="Cmsor5Char">
    <w:name w:val="Címsor 5 Char"/>
    <w:basedOn w:val="Bekezdsalapbettpusa"/>
    <w:link w:val="Cmsor5"/>
    <w:rsid w:val="00800ECB"/>
    <w:rPr>
      <w:rFonts w:ascii="Times New Roman" w:eastAsia="Lucida Sans Unicode" w:hAnsi="Times New Roman" w:cs="Times New Roman"/>
      <w:i/>
      <w:iCs/>
      <w:kern w:val="1"/>
      <w:sz w:val="20"/>
      <w:szCs w:val="24"/>
      <w:lang w:eastAsia="zh-CN"/>
    </w:rPr>
  </w:style>
  <w:style w:type="character" w:customStyle="1" w:styleId="Cmsor7Char">
    <w:name w:val="Címsor 7 Char"/>
    <w:basedOn w:val="Bekezdsalapbettpusa"/>
    <w:link w:val="Cmsor7"/>
    <w:rsid w:val="00800ECB"/>
    <w:rPr>
      <w:rFonts w:ascii="Times New Roman" w:eastAsia="Lucida Sans Unicode" w:hAnsi="Times New Roman" w:cs="Times New Roman"/>
      <w:b/>
      <w:bCs/>
      <w:kern w:val="1"/>
      <w:sz w:val="24"/>
      <w:szCs w:val="24"/>
      <w:lang w:eastAsia="zh-CN"/>
    </w:rPr>
  </w:style>
  <w:style w:type="character" w:customStyle="1" w:styleId="Cmsor8Char">
    <w:name w:val="Címsor 8 Char"/>
    <w:basedOn w:val="Bekezdsalapbettpusa"/>
    <w:link w:val="Cmsor8"/>
    <w:rsid w:val="00800ECB"/>
    <w:rPr>
      <w:rFonts w:ascii="Times New Roman" w:eastAsia="Lucida Sans Unicode" w:hAnsi="Times New Roman" w:cs="Times New Roman"/>
      <w:b/>
      <w:kern w:val="1"/>
      <w:sz w:val="24"/>
      <w:szCs w:val="24"/>
      <w:lang w:eastAsia="zh-CN"/>
    </w:rPr>
  </w:style>
  <w:style w:type="character" w:styleId="Hiperhivatkozs">
    <w:name w:val="Hyperlink"/>
    <w:basedOn w:val="Bekezdsalapbettpusa"/>
    <w:uiPriority w:val="99"/>
    <w:unhideWhenUsed/>
    <w:rsid w:val="007075A4"/>
    <w:rPr>
      <w:color w:val="0000FF" w:themeColor="hyperlink"/>
      <w:u w:val="single"/>
    </w:rPr>
  </w:style>
  <w:style w:type="paragraph" w:styleId="Listaszerbekezds">
    <w:name w:val="List Paragraph"/>
    <w:basedOn w:val="Norml"/>
    <w:uiPriority w:val="34"/>
    <w:qFormat/>
    <w:rsid w:val="00E17786"/>
    <w:pPr>
      <w:ind w:left="720"/>
      <w:contextualSpacing/>
    </w:pPr>
    <w:rPr>
      <w:rFonts w:asciiTheme="minorHAnsi" w:eastAsiaTheme="minorHAnsi" w:hAnsiTheme="minorHAnsi" w:cstheme="minorBidi"/>
      <w:lang w:eastAsia="en-US"/>
    </w:rPr>
  </w:style>
  <w:style w:type="table" w:styleId="Rcsostblzat">
    <w:name w:val="Table Grid"/>
    <w:basedOn w:val="Normltblzat"/>
    <w:uiPriority w:val="39"/>
    <w:rsid w:val="00800EC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800ECB"/>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800ECB"/>
  </w:style>
  <w:style w:type="paragraph" w:styleId="NormlWeb">
    <w:name w:val="Normal (Web)"/>
    <w:basedOn w:val="Norml"/>
    <w:uiPriority w:val="99"/>
    <w:rsid w:val="00800ECB"/>
    <w:pPr>
      <w:spacing w:before="100" w:beforeAutospacing="1" w:after="100" w:afterAutospacing="1"/>
      <w:ind w:left="357" w:hanging="357"/>
      <w:jc w:val="both"/>
    </w:pPr>
    <w:rPr>
      <w:color w:val="000000"/>
    </w:rPr>
  </w:style>
  <w:style w:type="character" w:styleId="Kiemels2">
    <w:name w:val="Strong"/>
    <w:basedOn w:val="Bekezdsalapbettpusa"/>
    <w:uiPriority w:val="22"/>
    <w:qFormat/>
    <w:rsid w:val="00800ECB"/>
    <w:rPr>
      <w:b/>
      <w:bCs/>
    </w:rPr>
  </w:style>
  <w:style w:type="paragraph" w:styleId="Szvegtrzs">
    <w:name w:val="Body Text"/>
    <w:basedOn w:val="Norml"/>
    <w:link w:val="SzvegtrzsChar"/>
    <w:rsid w:val="00800ECB"/>
    <w:pPr>
      <w:suppressAutoHyphens/>
      <w:jc w:val="both"/>
    </w:pPr>
    <w:rPr>
      <w:color w:val="000000"/>
      <w:lang w:eastAsia="ar-SA"/>
    </w:rPr>
  </w:style>
  <w:style w:type="character" w:customStyle="1" w:styleId="SzvegtrzsChar">
    <w:name w:val="Szövegtörzs Char"/>
    <w:basedOn w:val="Bekezdsalapbettpusa"/>
    <w:link w:val="Szvegtrzs"/>
    <w:rsid w:val="00800ECB"/>
    <w:rPr>
      <w:rFonts w:ascii="Times New Roman" w:eastAsia="Times New Roman" w:hAnsi="Times New Roman" w:cs="Times New Roman"/>
      <w:color w:val="000000"/>
      <w:sz w:val="24"/>
      <w:szCs w:val="24"/>
      <w:lang w:eastAsia="ar-SA"/>
    </w:rPr>
  </w:style>
  <w:style w:type="paragraph" w:customStyle="1" w:styleId="Standard">
    <w:name w:val="Standard"/>
    <w:rsid w:val="00800EC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incstrkz">
    <w:name w:val="No Spacing"/>
    <w:link w:val="NincstrkzChar"/>
    <w:uiPriority w:val="1"/>
    <w:qFormat/>
    <w:rsid w:val="00800ECB"/>
    <w:pPr>
      <w:spacing w:after="0" w:line="240" w:lineRule="auto"/>
    </w:pPr>
    <w:rPr>
      <w:rFonts w:eastAsiaTheme="minorEastAsia"/>
      <w:lang w:val="en-US" w:eastAsia="zh-CN"/>
    </w:rPr>
  </w:style>
  <w:style w:type="character" w:customStyle="1" w:styleId="NincstrkzChar">
    <w:name w:val="Nincs térköz Char"/>
    <w:basedOn w:val="Bekezdsalapbettpusa"/>
    <w:link w:val="Nincstrkz"/>
    <w:uiPriority w:val="1"/>
    <w:rsid w:val="00800ECB"/>
    <w:rPr>
      <w:rFonts w:eastAsiaTheme="minorEastAsia"/>
      <w:lang w:val="en-US" w:eastAsia="zh-CN"/>
    </w:rPr>
  </w:style>
  <w:style w:type="paragraph" w:styleId="lfej">
    <w:name w:val="header"/>
    <w:basedOn w:val="Norml"/>
    <w:link w:val="lfejChar"/>
    <w:uiPriority w:val="99"/>
    <w:unhideWhenUsed/>
    <w:rsid w:val="00800ECB"/>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800ECB"/>
  </w:style>
  <w:style w:type="paragraph" w:styleId="Buborkszveg">
    <w:name w:val="Balloon Text"/>
    <w:basedOn w:val="Norml"/>
    <w:link w:val="BuborkszvegChar"/>
    <w:uiPriority w:val="99"/>
    <w:semiHidden/>
    <w:unhideWhenUsed/>
    <w:rsid w:val="00800ECB"/>
    <w:pPr>
      <w:jc w:val="both"/>
    </w:pPr>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800ECB"/>
    <w:rPr>
      <w:rFonts w:ascii="Tahoma" w:hAnsi="Tahoma" w:cs="Tahoma"/>
      <w:sz w:val="16"/>
      <w:szCs w:val="16"/>
    </w:rPr>
  </w:style>
  <w:style w:type="character" w:styleId="Oldalszm">
    <w:name w:val="page number"/>
    <w:basedOn w:val="Bekezdsalapbettpusa"/>
    <w:uiPriority w:val="99"/>
    <w:semiHidden/>
    <w:unhideWhenUsed/>
    <w:rsid w:val="00317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5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800ECB"/>
    <w:pPr>
      <w:keepNext/>
      <w:widowControl w:val="0"/>
      <w:suppressAutoHyphens/>
      <w:jc w:val="both"/>
      <w:outlineLvl w:val="0"/>
    </w:pPr>
    <w:rPr>
      <w:rFonts w:eastAsia="Lucida Sans Unicode"/>
      <w:b/>
      <w:bCs/>
      <w:color w:val="000000"/>
      <w:kern w:val="1"/>
      <w:lang w:eastAsia="zh-CN"/>
    </w:rPr>
  </w:style>
  <w:style w:type="paragraph" w:styleId="Cmsor2">
    <w:name w:val="heading 2"/>
    <w:basedOn w:val="Norml"/>
    <w:next w:val="Norml"/>
    <w:link w:val="Cmsor2Char"/>
    <w:qFormat/>
    <w:rsid w:val="00800ECB"/>
    <w:pPr>
      <w:keepNext/>
      <w:widowControl w:val="0"/>
      <w:numPr>
        <w:ilvl w:val="1"/>
        <w:numId w:val="3"/>
      </w:numPr>
      <w:suppressAutoHyphens/>
      <w:overflowPunct w:val="0"/>
      <w:autoSpaceDE w:val="0"/>
      <w:spacing w:before="240" w:after="60"/>
      <w:jc w:val="both"/>
      <w:outlineLvl w:val="1"/>
    </w:pPr>
    <w:rPr>
      <w:rFonts w:ascii="Arial" w:eastAsia="Lucida Sans Unicode" w:hAnsi="Arial" w:cs="Arial"/>
      <w:b/>
      <w:i/>
      <w:kern w:val="1"/>
      <w:sz w:val="28"/>
      <w:szCs w:val="20"/>
    </w:rPr>
  </w:style>
  <w:style w:type="paragraph" w:styleId="Cmsor3">
    <w:name w:val="heading 3"/>
    <w:basedOn w:val="Norml"/>
    <w:next w:val="Norml"/>
    <w:link w:val="Cmsor3Char"/>
    <w:qFormat/>
    <w:rsid w:val="00800ECB"/>
    <w:pPr>
      <w:keepNext/>
      <w:widowControl w:val="0"/>
      <w:numPr>
        <w:ilvl w:val="2"/>
        <w:numId w:val="3"/>
      </w:numPr>
      <w:suppressAutoHyphens/>
      <w:jc w:val="center"/>
      <w:outlineLvl w:val="2"/>
    </w:pPr>
    <w:rPr>
      <w:rFonts w:ascii="Comic Sans MS" w:eastAsia="Lucida Sans Unicode" w:hAnsi="Comic Sans MS" w:cs="Comic Sans MS"/>
      <w:b/>
      <w:bCs/>
      <w:kern w:val="1"/>
      <w:sz w:val="28"/>
      <w:lang w:eastAsia="zh-CN"/>
    </w:rPr>
  </w:style>
  <w:style w:type="paragraph" w:styleId="Cmsor4">
    <w:name w:val="heading 4"/>
    <w:basedOn w:val="Norml"/>
    <w:next w:val="Norml"/>
    <w:link w:val="Cmsor4Char"/>
    <w:qFormat/>
    <w:rsid w:val="00800ECB"/>
    <w:pPr>
      <w:keepNext/>
      <w:widowControl w:val="0"/>
      <w:numPr>
        <w:ilvl w:val="3"/>
        <w:numId w:val="3"/>
      </w:numPr>
      <w:suppressAutoHyphens/>
      <w:jc w:val="both"/>
      <w:outlineLvl w:val="3"/>
    </w:pPr>
    <w:rPr>
      <w:rFonts w:ascii="Comic Sans MS" w:eastAsia="Lucida Sans Unicode" w:hAnsi="Comic Sans MS" w:cs="Comic Sans MS"/>
      <w:b/>
      <w:bCs/>
      <w:kern w:val="1"/>
      <w:sz w:val="28"/>
      <w:lang w:eastAsia="zh-CN"/>
    </w:rPr>
  </w:style>
  <w:style w:type="paragraph" w:styleId="Cmsor5">
    <w:name w:val="heading 5"/>
    <w:basedOn w:val="Norml"/>
    <w:next w:val="Norml"/>
    <w:link w:val="Cmsor5Char"/>
    <w:qFormat/>
    <w:rsid w:val="00800ECB"/>
    <w:pPr>
      <w:keepNext/>
      <w:widowControl w:val="0"/>
      <w:numPr>
        <w:ilvl w:val="4"/>
        <w:numId w:val="3"/>
      </w:numPr>
      <w:suppressAutoHyphens/>
      <w:jc w:val="both"/>
      <w:outlineLvl w:val="4"/>
    </w:pPr>
    <w:rPr>
      <w:rFonts w:eastAsia="Lucida Sans Unicode"/>
      <w:i/>
      <w:iCs/>
      <w:kern w:val="1"/>
      <w:sz w:val="20"/>
      <w:lang w:eastAsia="zh-CN"/>
    </w:rPr>
  </w:style>
  <w:style w:type="paragraph" w:styleId="Cmsor7">
    <w:name w:val="heading 7"/>
    <w:basedOn w:val="Norml"/>
    <w:next w:val="Norml"/>
    <w:link w:val="Cmsor7Char"/>
    <w:qFormat/>
    <w:rsid w:val="00800ECB"/>
    <w:pPr>
      <w:keepNext/>
      <w:widowControl w:val="0"/>
      <w:numPr>
        <w:ilvl w:val="6"/>
        <w:numId w:val="3"/>
      </w:numPr>
      <w:suppressAutoHyphens/>
      <w:jc w:val="both"/>
      <w:outlineLvl w:val="6"/>
    </w:pPr>
    <w:rPr>
      <w:rFonts w:eastAsia="Lucida Sans Unicode"/>
      <w:b/>
      <w:bCs/>
      <w:kern w:val="1"/>
      <w:lang w:eastAsia="zh-CN"/>
    </w:rPr>
  </w:style>
  <w:style w:type="paragraph" w:styleId="Cmsor8">
    <w:name w:val="heading 8"/>
    <w:basedOn w:val="Norml"/>
    <w:next w:val="Norml"/>
    <w:link w:val="Cmsor8Char"/>
    <w:qFormat/>
    <w:rsid w:val="00800ECB"/>
    <w:pPr>
      <w:keepNext/>
      <w:widowControl w:val="0"/>
      <w:numPr>
        <w:ilvl w:val="7"/>
        <w:numId w:val="3"/>
      </w:numPr>
      <w:suppressAutoHyphens/>
      <w:jc w:val="both"/>
      <w:outlineLvl w:val="7"/>
    </w:pPr>
    <w:rPr>
      <w:rFonts w:eastAsia="Lucida Sans Unicode"/>
      <w:b/>
      <w:kern w:val="1"/>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00ECB"/>
    <w:rPr>
      <w:rFonts w:ascii="Times New Roman" w:eastAsia="Lucida Sans Unicode" w:hAnsi="Times New Roman" w:cs="Times New Roman"/>
      <w:b/>
      <w:bCs/>
      <w:color w:val="000000"/>
      <w:kern w:val="1"/>
      <w:sz w:val="24"/>
      <w:szCs w:val="24"/>
      <w:lang w:eastAsia="zh-CN"/>
    </w:rPr>
  </w:style>
  <w:style w:type="character" w:customStyle="1" w:styleId="Cmsor2Char">
    <w:name w:val="Címsor 2 Char"/>
    <w:basedOn w:val="Bekezdsalapbettpusa"/>
    <w:link w:val="Cmsor2"/>
    <w:rsid w:val="00800ECB"/>
    <w:rPr>
      <w:rFonts w:ascii="Arial" w:eastAsia="Lucida Sans Unicode" w:hAnsi="Arial" w:cs="Arial"/>
      <w:b/>
      <w:i/>
      <w:kern w:val="1"/>
      <w:sz w:val="28"/>
      <w:szCs w:val="20"/>
      <w:lang w:eastAsia="hu-HU"/>
    </w:rPr>
  </w:style>
  <w:style w:type="character" w:customStyle="1" w:styleId="Cmsor3Char">
    <w:name w:val="Címsor 3 Char"/>
    <w:basedOn w:val="Bekezdsalapbettpusa"/>
    <w:link w:val="Cmsor3"/>
    <w:rsid w:val="00800ECB"/>
    <w:rPr>
      <w:rFonts w:ascii="Comic Sans MS" w:eastAsia="Lucida Sans Unicode" w:hAnsi="Comic Sans MS" w:cs="Comic Sans MS"/>
      <w:b/>
      <w:bCs/>
      <w:kern w:val="1"/>
      <w:sz w:val="28"/>
      <w:szCs w:val="24"/>
      <w:lang w:eastAsia="zh-CN"/>
    </w:rPr>
  </w:style>
  <w:style w:type="character" w:customStyle="1" w:styleId="Cmsor4Char">
    <w:name w:val="Címsor 4 Char"/>
    <w:basedOn w:val="Bekezdsalapbettpusa"/>
    <w:link w:val="Cmsor4"/>
    <w:rsid w:val="00800ECB"/>
    <w:rPr>
      <w:rFonts w:ascii="Comic Sans MS" w:eastAsia="Lucida Sans Unicode" w:hAnsi="Comic Sans MS" w:cs="Comic Sans MS"/>
      <w:b/>
      <w:bCs/>
      <w:kern w:val="1"/>
      <w:sz w:val="28"/>
      <w:szCs w:val="24"/>
      <w:lang w:eastAsia="zh-CN"/>
    </w:rPr>
  </w:style>
  <w:style w:type="character" w:customStyle="1" w:styleId="Cmsor5Char">
    <w:name w:val="Címsor 5 Char"/>
    <w:basedOn w:val="Bekezdsalapbettpusa"/>
    <w:link w:val="Cmsor5"/>
    <w:rsid w:val="00800ECB"/>
    <w:rPr>
      <w:rFonts w:ascii="Times New Roman" w:eastAsia="Lucida Sans Unicode" w:hAnsi="Times New Roman" w:cs="Times New Roman"/>
      <w:i/>
      <w:iCs/>
      <w:kern w:val="1"/>
      <w:sz w:val="20"/>
      <w:szCs w:val="24"/>
      <w:lang w:eastAsia="zh-CN"/>
    </w:rPr>
  </w:style>
  <w:style w:type="character" w:customStyle="1" w:styleId="Cmsor7Char">
    <w:name w:val="Címsor 7 Char"/>
    <w:basedOn w:val="Bekezdsalapbettpusa"/>
    <w:link w:val="Cmsor7"/>
    <w:rsid w:val="00800ECB"/>
    <w:rPr>
      <w:rFonts w:ascii="Times New Roman" w:eastAsia="Lucida Sans Unicode" w:hAnsi="Times New Roman" w:cs="Times New Roman"/>
      <w:b/>
      <w:bCs/>
      <w:kern w:val="1"/>
      <w:sz w:val="24"/>
      <w:szCs w:val="24"/>
      <w:lang w:eastAsia="zh-CN"/>
    </w:rPr>
  </w:style>
  <w:style w:type="character" w:customStyle="1" w:styleId="Cmsor8Char">
    <w:name w:val="Címsor 8 Char"/>
    <w:basedOn w:val="Bekezdsalapbettpusa"/>
    <w:link w:val="Cmsor8"/>
    <w:rsid w:val="00800ECB"/>
    <w:rPr>
      <w:rFonts w:ascii="Times New Roman" w:eastAsia="Lucida Sans Unicode" w:hAnsi="Times New Roman" w:cs="Times New Roman"/>
      <w:b/>
      <w:kern w:val="1"/>
      <w:sz w:val="24"/>
      <w:szCs w:val="24"/>
      <w:lang w:eastAsia="zh-CN"/>
    </w:rPr>
  </w:style>
  <w:style w:type="character" w:styleId="Hiperhivatkozs">
    <w:name w:val="Hyperlink"/>
    <w:basedOn w:val="Bekezdsalapbettpusa"/>
    <w:uiPriority w:val="99"/>
    <w:unhideWhenUsed/>
    <w:rsid w:val="007075A4"/>
    <w:rPr>
      <w:color w:val="0000FF" w:themeColor="hyperlink"/>
      <w:u w:val="single"/>
    </w:rPr>
  </w:style>
  <w:style w:type="paragraph" w:styleId="Listaszerbekezds">
    <w:name w:val="List Paragraph"/>
    <w:basedOn w:val="Norml"/>
    <w:uiPriority w:val="34"/>
    <w:qFormat/>
    <w:rsid w:val="00E17786"/>
    <w:pPr>
      <w:ind w:left="720"/>
      <w:contextualSpacing/>
    </w:pPr>
    <w:rPr>
      <w:rFonts w:asciiTheme="minorHAnsi" w:eastAsiaTheme="minorHAnsi" w:hAnsiTheme="minorHAnsi" w:cstheme="minorBidi"/>
      <w:lang w:eastAsia="en-US"/>
    </w:rPr>
  </w:style>
  <w:style w:type="table" w:styleId="Rcsostblzat">
    <w:name w:val="Table Grid"/>
    <w:basedOn w:val="Normltblzat"/>
    <w:uiPriority w:val="39"/>
    <w:rsid w:val="00800EC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800ECB"/>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800ECB"/>
  </w:style>
  <w:style w:type="paragraph" w:styleId="NormlWeb">
    <w:name w:val="Normal (Web)"/>
    <w:basedOn w:val="Norml"/>
    <w:uiPriority w:val="99"/>
    <w:rsid w:val="00800ECB"/>
    <w:pPr>
      <w:spacing w:before="100" w:beforeAutospacing="1" w:after="100" w:afterAutospacing="1"/>
      <w:ind w:left="357" w:hanging="357"/>
      <w:jc w:val="both"/>
    </w:pPr>
    <w:rPr>
      <w:color w:val="000000"/>
    </w:rPr>
  </w:style>
  <w:style w:type="character" w:styleId="Kiemels2">
    <w:name w:val="Strong"/>
    <w:basedOn w:val="Bekezdsalapbettpusa"/>
    <w:uiPriority w:val="22"/>
    <w:qFormat/>
    <w:rsid w:val="00800ECB"/>
    <w:rPr>
      <w:b/>
      <w:bCs/>
    </w:rPr>
  </w:style>
  <w:style w:type="paragraph" w:styleId="Szvegtrzs">
    <w:name w:val="Body Text"/>
    <w:basedOn w:val="Norml"/>
    <w:link w:val="SzvegtrzsChar"/>
    <w:rsid w:val="00800ECB"/>
    <w:pPr>
      <w:suppressAutoHyphens/>
      <w:jc w:val="both"/>
    </w:pPr>
    <w:rPr>
      <w:color w:val="000000"/>
      <w:lang w:eastAsia="ar-SA"/>
    </w:rPr>
  </w:style>
  <w:style w:type="character" w:customStyle="1" w:styleId="SzvegtrzsChar">
    <w:name w:val="Szövegtörzs Char"/>
    <w:basedOn w:val="Bekezdsalapbettpusa"/>
    <w:link w:val="Szvegtrzs"/>
    <w:rsid w:val="00800ECB"/>
    <w:rPr>
      <w:rFonts w:ascii="Times New Roman" w:eastAsia="Times New Roman" w:hAnsi="Times New Roman" w:cs="Times New Roman"/>
      <w:color w:val="000000"/>
      <w:sz w:val="24"/>
      <w:szCs w:val="24"/>
      <w:lang w:eastAsia="ar-SA"/>
    </w:rPr>
  </w:style>
  <w:style w:type="paragraph" w:customStyle="1" w:styleId="Standard">
    <w:name w:val="Standard"/>
    <w:rsid w:val="00800EC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incstrkz">
    <w:name w:val="No Spacing"/>
    <w:link w:val="NincstrkzChar"/>
    <w:uiPriority w:val="1"/>
    <w:qFormat/>
    <w:rsid w:val="00800ECB"/>
    <w:pPr>
      <w:spacing w:after="0" w:line="240" w:lineRule="auto"/>
    </w:pPr>
    <w:rPr>
      <w:rFonts w:eastAsiaTheme="minorEastAsia"/>
      <w:lang w:val="en-US" w:eastAsia="zh-CN"/>
    </w:rPr>
  </w:style>
  <w:style w:type="character" w:customStyle="1" w:styleId="NincstrkzChar">
    <w:name w:val="Nincs térköz Char"/>
    <w:basedOn w:val="Bekezdsalapbettpusa"/>
    <w:link w:val="Nincstrkz"/>
    <w:uiPriority w:val="1"/>
    <w:rsid w:val="00800ECB"/>
    <w:rPr>
      <w:rFonts w:eastAsiaTheme="minorEastAsia"/>
      <w:lang w:val="en-US" w:eastAsia="zh-CN"/>
    </w:rPr>
  </w:style>
  <w:style w:type="paragraph" w:styleId="lfej">
    <w:name w:val="header"/>
    <w:basedOn w:val="Norml"/>
    <w:link w:val="lfejChar"/>
    <w:uiPriority w:val="99"/>
    <w:unhideWhenUsed/>
    <w:rsid w:val="00800ECB"/>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800ECB"/>
  </w:style>
  <w:style w:type="paragraph" w:styleId="Buborkszveg">
    <w:name w:val="Balloon Text"/>
    <w:basedOn w:val="Norml"/>
    <w:link w:val="BuborkszvegChar"/>
    <w:uiPriority w:val="99"/>
    <w:semiHidden/>
    <w:unhideWhenUsed/>
    <w:rsid w:val="00800ECB"/>
    <w:pPr>
      <w:jc w:val="both"/>
    </w:pPr>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800ECB"/>
    <w:rPr>
      <w:rFonts w:ascii="Tahoma" w:hAnsi="Tahoma" w:cs="Tahoma"/>
      <w:sz w:val="16"/>
      <w:szCs w:val="16"/>
    </w:rPr>
  </w:style>
  <w:style w:type="character" w:styleId="Oldalszm">
    <w:name w:val="page number"/>
    <w:basedOn w:val="Bekezdsalapbettpusa"/>
    <w:uiPriority w:val="99"/>
    <w:semiHidden/>
    <w:unhideWhenUsed/>
    <w:rsid w:val="0031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lse96@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telse96@gmail.com"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telse96@gmail.com" TargetMode="External"/><Relationship Id="rId14" Type="http://schemas.openxmlformats.org/officeDocument/2006/relationships/hyperlink" Target="mailto:telse96@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2025-07-21T00:00:00</PublishDate>
  <Abstract/>
  <CompanyAddress>4440 Tiszavasvári Vasvári Pál u. 57/A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10276</Words>
  <Characters>70911</Characters>
  <Application>Microsoft Office Word</Application>
  <DocSecurity>0</DocSecurity>
  <Lines>590</Lines>
  <Paragraphs>162</Paragraphs>
  <ScaleCrop>false</ScaleCrop>
  <HeadingPairs>
    <vt:vector size="2" baseType="variant">
      <vt:variant>
        <vt:lpstr>Cím</vt:lpstr>
      </vt:variant>
      <vt:variant>
        <vt:i4>1</vt:i4>
      </vt:variant>
    </vt:vector>
  </HeadingPairs>
  <TitlesOfParts>
    <vt:vector size="1" baseType="lpstr">
      <vt:lpstr>A TELSE SZAKMAI BESZÁMOLÓJA 20</vt:lpstr>
    </vt:vector>
  </TitlesOfParts>
  <Company>TELSE</Company>
  <LinksUpToDate>false</LinksUpToDate>
  <CharactersWithSpaces>81025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TELSE SZAKMAI BESZÁMOLÓJA 20</dc:title>
  <dc:creator>Dr. Csikós Magdolna</dc:creator>
  <cp:lastModifiedBy>Dr. Csikós Magdolna</cp:lastModifiedBy>
  <cp:revision>8</cp:revision>
  <cp:lastPrinted>2025-07-24T05:29:00Z</cp:lastPrinted>
  <dcterms:created xsi:type="dcterms:W3CDTF">2025-07-22T12:52:00Z</dcterms:created>
  <dcterms:modified xsi:type="dcterms:W3CDTF">2025-07-24T08:22:00Z</dcterms:modified>
</cp:coreProperties>
</file>