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54" w:rsidRPr="00302EC4" w:rsidRDefault="00D13E54" w:rsidP="00D13E54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</w:pPr>
      <w:r w:rsidRPr="00302EC4">
        <w:rPr>
          <w:rFonts w:ascii="Times New Roman" w:hAnsi="Times New Roman" w:cs="Times New Roman"/>
          <w:b/>
          <w:noProof/>
          <w:spacing w:val="20"/>
          <w:sz w:val="36"/>
          <w:szCs w:val="36"/>
          <w:u w:val="single"/>
        </w:rPr>
        <w:t>ELŐTERJESZTÉS</w:t>
      </w:r>
    </w:p>
    <w:p w:rsidR="00D13E54" w:rsidRPr="00302EC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Tiszavasvári Város Önkormányzata Képviselő-testületének</w:t>
      </w:r>
    </w:p>
    <w:p w:rsidR="00D13E5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2025. március 28-á</w:t>
      </w:r>
      <w:r w:rsidRPr="00174A36">
        <w:rPr>
          <w:rFonts w:ascii="Times New Roman" w:hAnsi="Times New Roman" w:cs="Times New Roman"/>
          <w:b/>
          <w:sz w:val="24"/>
          <w:szCs w:val="24"/>
        </w:rPr>
        <w:t>n</w:t>
      </w:r>
      <w:r w:rsidRPr="00302EC4">
        <w:rPr>
          <w:rFonts w:ascii="Times New Roman" w:hAnsi="Times New Roman" w:cs="Times New Roman"/>
          <w:sz w:val="24"/>
          <w:szCs w:val="24"/>
        </w:rPr>
        <w:t xml:space="preserve"> tartandó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rendes nyílt </w:t>
      </w:r>
      <w:r w:rsidRPr="00302EC4">
        <w:rPr>
          <w:rFonts w:ascii="Times New Roman" w:hAnsi="Times New Roman" w:cs="Times New Roman"/>
          <w:sz w:val="24"/>
          <w:szCs w:val="24"/>
        </w:rPr>
        <w:t>ülésére</w:t>
      </w:r>
    </w:p>
    <w:p w:rsidR="00D13E54" w:rsidRPr="00302EC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369">
        <w:rPr>
          <w:rFonts w:ascii="Times New Roman" w:hAnsi="Times New Roman" w:cs="Times New Roman"/>
          <w:b/>
          <w:sz w:val="24"/>
          <w:szCs w:val="24"/>
          <w:u w:val="single"/>
        </w:rPr>
        <w:t>Az előterjesztés tárgya:</w:t>
      </w:r>
      <w:r w:rsidRPr="00104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bölcsődei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p w:rsidR="00D13E54" w:rsidRPr="007028F3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69">
        <w:rPr>
          <w:rFonts w:ascii="Times New Roman" w:hAnsi="Times New Roman" w:cs="Times New Roman"/>
          <w:b/>
          <w:sz w:val="24"/>
          <w:szCs w:val="24"/>
          <w:u w:val="single"/>
        </w:rPr>
        <w:t>Melléklet:</w:t>
      </w:r>
      <w:r w:rsidRPr="00104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önköltség számítási kimutatás – előterjesztéshez</w:t>
      </w:r>
    </w:p>
    <w:p w:rsidR="00D13E54" w:rsidRPr="0010471D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13E54" w:rsidRDefault="00D13E54" w:rsidP="00D13E54">
      <w:pPr>
        <w:tabs>
          <w:tab w:val="center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9">
        <w:rPr>
          <w:rFonts w:ascii="Times New Roman" w:hAnsi="Times New Roman" w:cs="Times New Roman"/>
          <w:b/>
          <w:sz w:val="24"/>
          <w:szCs w:val="24"/>
          <w:u w:val="single"/>
        </w:rPr>
        <w:t>A előterjesztés előadója:</w:t>
      </w:r>
      <w:r w:rsidRPr="001047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7D42F0">
        <w:rPr>
          <w:rFonts w:ascii="Times New Roman" w:hAnsi="Times New Roman" w:cs="Times New Roman"/>
          <w:sz w:val="24"/>
          <w:szCs w:val="24"/>
        </w:rPr>
        <w:t xml:space="preserve"> polgármester </w:t>
      </w:r>
    </w:p>
    <w:p w:rsidR="00D13E54" w:rsidRPr="007D42F0" w:rsidRDefault="00D13E54" w:rsidP="00D13E54">
      <w:pPr>
        <w:tabs>
          <w:tab w:val="center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9">
        <w:rPr>
          <w:rFonts w:ascii="Times New Roman" w:hAnsi="Times New Roman" w:cs="Times New Roman"/>
          <w:b/>
          <w:sz w:val="24"/>
          <w:szCs w:val="24"/>
          <w:u w:val="single"/>
        </w:rPr>
        <w:t>Az előterjesztés témafelelőse:</w:t>
      </w:r>
      <w:r w:rsidRPr="001047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471D">
        <w:rPr>
          <w:rFonts w:ascii="Times New Roman" w:hAnsi="Times New Roman" w:cs="Times New Roman"/>
          <w:sz w:val="24"/>
          <w:szCs w:val="24"/>
        </w:rPr>
        <w:t>Krasznainé dr. Csikós Magdolna</w:t>
      </w:r>
      <w:r>
        <w:rPr>
          <w:rFonts w:ascii="Times New Roman" w:hAnsi="Times New Roman" w:cs="Times New Roman"/>
          <w:sz w:val="24"/>
          <w:szCs w:val="24"/>
        </w:rPr>
        <w:t xml:space="preserve"> igazgatási és szociálpolitikai osztályvezető</w:t>
      </w:r>
    </w:p>
    <w:p w:rsidR="00D13E54" w:rsidRPr="0010471D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54" w:rsidRPr="00D15E89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9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55036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E89">
        <w:rPr>
          <w:rFonts w:ascii="Times New Roman" w:hAnsi="Times New Roman" w:cs="Times New Roman"/>
          <w:sz w:val="24"/>
          <w:szCs w:val="24"/>
        </w:rPr>
        <w:t>TPH/</w:t>
      </w:r>
      <w:r w:rsidR="000660B3">
        <w:rPr>
          <w:rFonts w:ascii="Times New Roman" w:hAnsi="Times New Roman" w:cs="Times New Roman"/>
          <w:sz w:val="24"/>
          <w:szCs w:val="24"/>
        </w:rPr>
        <w:t>5851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/2025</w:t>
      </w:r>
      <w:r w:rsidRPr="00D15E89">
        <w:rPr>
          <w:rFonts w:ascii="Times New Roman" w:hAnsi="Times New Roman" w:cs="Times New Roman"/>
          <w:sz w:val="24"/>
          <w:szCs w:val="24"/>
        </w:rPr>
        <w:t>.</w:t>
      </w:r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3E54" w:rsidRPr="002E739B" w:rsidRDefault="00D13E54" w:rsidP="00D13E5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E739B">
        <w:rPr>
          <w:rFonts w:ascii="Times New Roman" w:hAnsi="Times New Roman" w:cs="Times New Roman"/>
          <w:b/>
          <w:bCs/>
          <w:u w:val="single"/>
        </w:rPr>
        <w:t>Az előterjesztést véleményező bizottságok a hatáskör megjelölésével:</w:t>
      </w:r>
    </w:p>
    <w:p w:rsidR="00D13E54" w:rsidRPr="002E739B" w:rsidRDefault="00D13E54" w:rsidP="00D13E54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D13E54" w:rsidRPr="002E739B" w:rsidTr="0096053D">
        <w:tc>
          <w:tcPr>
            <w:tcW w:w="4658" w:type="dxa"/>
          </w:tcPr>
          <w:p w:rsidR="00D13E54" w:rsidRPr="00E475B4" w:rsidRDefault="00D13E54" w:rsidP="0096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B4">
              <w:rPr>
                <w:rFonts w:ascii="Times New Roman" w:hAnsi="Times New Roman" w:cs="Times New Roman"/>
                <w:sz w:val="24"/>
                <w:szCs w:val="24"/>
              </w:rPr>
              <w:t>Bizottság</w:t>
            </w:r>
          </w:p>
        </w:tc>
        <w:tc>
          <w:tcPr>
            <w:tcW w:w="4630" w:type="dxa"/>
          </w:tcPr>
          <w:p w:rsidR="00D13E54" w:rsidRPr="00E475B4" w:rsidRDefault="00D13E54" w:rsidP="0096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B4">
              <w:rPr>
                <w:rFonts w:ascii="Times New Roman" w:hAnsi="Times New Roman" w:cs="Times New Roman"/>
                <w:sz w:val="24"/>
                <w:szCs w:val="24"/>
              </w:rPr>
              <w:t>Hatáskör</w:t>
            </w:r>
          </w:p>
        </w:tc>
      </w:tr>
      <w:tr w:rsidR="00D13E54" w:rsidRPr="002E739B" w:rsidTr="0096053D">
        <w:tc>
          <w:tcPr>
            <w:tcW w:w="4658" w:type="dxa"/>
          </w:tcPr>
          <w:p w:rsidR="00D13E54" w:rsidRPr="00E475B4" w:rsidRDefault="00D13E54" w:rsidP="0096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B4">
              <w:rPr>
                <w:rFonts w:ascii="Times New Roman" w:hAnsi="Times New Roman" w:cs="Times New Roman"/>
                <w:sz w:val="24"/>
                <w:szCs w:val="24"/>
              </w:rPr>
              <w:t>Pénzügyi és Ügyrendi Bizottság</w:t>
            </w:r>
          </w:p>
        </w:tc>
        <w:tc>
          <w:tcPr>
            <w:tcW w:w="4630" w:type="dxa"/>
          </w:tcPr>
          <w:p w:rsidR="00D13E54" w:rsidRPr="00F44225" w:rsidRDefault="00D13E54" w:rsidP="0096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25">
              <w:rPr>
                <w:rFonts w:ascii="Times New Roman" w:hAnsi="Times New Roman" w:cs="Times New Roman"/>
                <w:sz w:val="24"/>
                <w:szCs w:val="24"/>
              </w:rPr>
              <w:t>SZMSZ 4. sz. melléklet 1.22. pontja</w:t>
            </w:r>
          </w:p>
        </w:tc>
      </w:tr>
      <w:tr w:rsidR="00D13E54" w:rsidRPr="002E739B" w:rsidTr="0096053D">
        <w:tc>
          <w:tcPr>
            <w:tcW w:w="4658" w:type="dxa"/>
          </w:tcPr>
          <w:p w:rsidR="00D13E54" w:rsidRPr="00E475B4" w:rsidRDefault="00D13E54" w:rsidP="0096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B4">
              <w:rPr>
                <w:rFonts w:ascii="Times New Roman" w:hAnsi="Times New Roman" w:cs="Times New Roman"/>
                <w:sz w:val="24"/>
                <w:szCs w:val="24"/>
              </w:rPr>
              <w:t>Szociális és Humán Bizottság</w:t>
            </w:r>
          </w:p>
        </w:tc>
        <w:tc>
          <w:tcPr>
            <w:tcW w:w="4630" w:type="dxa"/>
          </w:tcPr>
          <w:p w:rsidR="00D13E54" w:rsidRPr="00F44225" w:rsidRDefault="00D13E54" w:rsidP="0096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SZMSZ 5. melléklet 1.10</w:t>
            </w:r>
            <w:r w:rsidRPr="00F44225">
              <w:rPr>
                <w:rFonts w:ascii="Times New Roman" w:hAnsi="Times New Roman" w:cs="Times New Roman"/>
                <w:sz w:val="24"/>
                <w:szCs w:val="24"/>
              </w:rPr>
              <w:t>. pontja</w:t>
            </w:r>
          </w:p>
        </w:tc>
      </w:tr>
    </w:tbl>
    <w:p w:rsidR="00D13E54" w:rsidRPr="002E739B" w:rsidRDefault="00D13E54" w:rsidP="00D13E5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3E54" w:rsidRPr="00550369" w:rsidRDefault="00D13E54" w:rsidP="00D13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369">
        <w:rPr>
          <w:rFonts w:ascii="Times New Roman" w:hAnsi="Times New Roman" w:cs="Times New Roman"/>
          <w:b/>
          <w:sz w:val="24"/>
          <w:szCs w:val="24"/>
          <w:u w:val="single"/>
        </w:rPr>
        <w:t>Az ülésre meghívni javasolt szervek, személyek:</w:t>
      </w:r>
    </w:p>
    <w:p w:rsidR="00D13E54" w:rsidRPr="00550369" w:rsidRDefault="00D13E54" w:rsidP="00D13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10"/>
        <w:gridCol w:w="4927"/>
      </w:tblGrid>
      <w:tr w:rsidR="00D13E54" w:rsidRPr="00302EC4" w:rsidTr="0096053D">
        <w:tc>
          <w:tcPr>
            <w:tcW w:w="1951" w:type="dxa"/>
          </w:tcPr>
          <w:p w:rsidR="00D13E54" w:rsidRPr="00302EC4" w:rsidRDefault="00D13E54" w:rsidP="00960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Munkácsi Ágnes </w:t>
            </w:r>
          </w:p>
        </w:tc>
        <w:tc>
          <w:tcPr>
            <w:tcW w:w="2410" w:type="dxa"/>
          </w:tcPr>
          <w:p w:rsidR="00D13E54" w:rsidRPr="00302EC4" w:rsidRDefault="00D13E54" w:rsidP="009605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Tiszavasvári Bölcsőde intézményvezetője</w:t>
            </w:r>
          </w:p>
        </w:tc>
        <w:tc>
          <w:tcPr>
            <w:tcW w:w="4927" w:type="dxa"/>
          </w:tcPr>
          <w:p w:rsidR="00D13E54" w:rsidRPr="00302EC4" w:rsidRDefault="00D13E54" w:rsidP="009605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cseperedok@tiszavasvari.hu</w:t>
            </w:r>
          </w:p>
        </w:tc>
      </w:tr>
      <w:tr w:rsidR="00D13E54" w:rsidRPr="00302EC4" w:rsidTr="0096053D">
        <w:tc>
          <w:tcPr>
            <w:tcW w:w="1951" w:type="dxa"/>
          </w:tcPr>
          <w:p w:rsidR="00D13E54" w:rsidRPr="00302EC4" w:rsidRDefault="00D13E54" w:rsidP="00960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2410" w:type="dxa"/>
          </w:tcPr>
          <w:p w:rsidR="00D13E54" w:rsidRPr="007028F3" w:rsidRDefault="00D13E54" w:rsidP="0096053D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927" w:type="dxa"/>
          </w:tcPr>
          <w:p w:rsidR="00D13E54" w:rsidRPr="007028F3" w:rsidRDefault="00D13E54" w:rsidP="009605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54" w:rsidRPr="00302EC4" w:rsidRDefault="00D13E54" w:rsidP="00D13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2025. március 21.</w:t>
      </w:r>
    </w:p>
    <w:p w:rsidR="00D13E54" w:rsidRDefault="00D13E54" w:rsidP="00D13E54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D13E54" w:rsidRDefault="00D13E54" w:rsidP="00D13E54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D13E54" w:rsidRPr="00302EC4" w:rsidRDefault="00D13E54" w:rsidP="00D13E5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Krasznainé dr. Csikós Magdolna</w:t>
      </w:r>
    </w:p>
    <w:p w:rsidR="00D13E54" w:rsidRPr="00550369" w:rsidRDefault="00D13E54" w:rsidP="00D13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ab/>
      </w:r>
      <w:r w:rsidRPr="00302E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36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550369">
        <w:rPr>
          <w:rFonts w:ascii="Times New Roman" w:hAnsi="Times New Roman" w:cs="Times New Roman"/>
          <w:b/>
          <w:sz w:val="24"/>
          <w:szCs w:val="24"/>
        </w:rPr>
        <w:t>témafelelős</w:t>
      </w:r>
      <w:proofErr w:type="gramEnd"/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rPr>
          <w:rFonts w:ascii="Times New Roman" w:hAnsi="Times New Roman" w:cs="Times New Roman"/>
          <w:sz w:val="24"/>
          <w:szCs w:val="24"/>
        </w:rPr>
      </w:pPr>
    </w:p>
    <w:p w:rsidR="00D13E54" w:rsidRPr="00302EC4" w:rsidRDefault="00D13E54" w:rsidP="00D13E54">
      <w:pPr>
        <w:rPr>
          <w:rFonts w:ascii="Times New Roman" w:hAnsi="Times New Roman" w:cs="Times New Roman"/>
          <w:sz w:val="24"/>
          <w:szCs w:val="24"/>
        </w:rPr>
      </w:pPr>
    </w:p>
    <w:p w:rsidR="00D13E54" w:rsidRPr="00302EC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0"/>
        </w:rPr>
      </w:pPr>
      <w:r w:rsidRPr="00302EC4">
        <w:rPr>
          <w:rFonts w:ascii="Times New Roman" w:hAnsi="Times New Roman" w:cs="Times New Roman"/>
          <w:b/>
          <w:smallCaps/>
          <w:sz w:val="40"/>
        </w:rPr>
        <w:lastRenderedPageBreak/>
        <w:t xml:space="preserve">Tiszavasvári Város </w:t>
      </w:r>
      <w:r>
        <w:rPr>
          <w:rFonts w:ascii="Times New Roman" w:hAnsi="Times New Roman" w:cs="Times New Roman"/>
          <w:b/>
          <w:smallCaps/>
          <w:sz w:val="40"/>
        </w:rPr>
        <w:t>Polgármesterétől</w:t>
      </w:r>
    </w:p>
    <w:p w:rsidR="00D13E54" w:rsidRPr="00302EC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4440 Tiszavasvári, Városháza tér 4. sz.</w:t>
      </w:r>
    </w:p>
    <w:p w:rsidR="00D13E54" w:rsidRPr="00302EC4" w:rsidRDefault="00D13E54" w:rsidP="00D13E5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Tel</w:t>
      </w:r>
      <w:proofErr w:type="gramStart"/>
      <w:r w:rsidRPr="00302EC4">
        <w:rPr>
          <w:rFonts w:ascii="Times New Roman" w:hAnsi="Times New Roman" w:cs="Times New Roman"/>
          <w:b/>
        </w:rPr>
        <w:t>.:</w:t>
      </w:r>
      <w:proofErr w:type="gramEnd"/>
      <w:r w:rsidRPr="00302EC4">
        <w:rPr>
          <w:rFonts w:ascii="Times New Roman" w:hAnsi="Times New Roman" w:cs="Times New Roman"/>
          <w:b/>
        </w:rPr>
        <w:t xml:space="preserve"> 42/520-500    E–mail</w:t>
      </w:r>
      <w:r w:rsidRPr="00302EC4">
        <w:rPr>
          <w:rFonts w:ascii="Times New Roman" w:hAnsi="Times New Roman" w:cs="Times New Roman"/>
          <w:b/>
          <w:color w:val="000000"/>
        </w:rPr>
        <w:t>: tvonkph@tiszavasvari.hu</w:t>
      </w:r>
    </w:p>
    <w:p w:rsidR="00D13E54" w:rsidRPr="00302EC4" w:rsidRDefault="00D13E54" w:rsidP="00D13E54">
      <w:pPr>
        <w:rPr>
          <w:rFonts w:ascii="Times New Roman" w:hAnsi="Times New Roman" w:cs="Times New Roman"/>
        </w:rPr>
      </w:pPr>
      <w:r w:rsidRPr="005247FA">
        <w:rPr>
          <w:rFonts w:ascii="Times New Roman" w:hAnsi="Times New Roman" w:cs="Times New Roman"/>
          <w:b/>
        </w:rPr>
        <w:t>Témafelelős:</w:t>
      </w:r>
      <w:r w:rsidRPr="00302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Krasznainé dr. Csikós Magdolna</w:t>
      </w:r>
    </w:p>
    <w:p w:rsidR="00D13E54" w:rsidRPr="00302EC4" w:rsidRDefault="00D13E54" w:rsidP="00D13E54">
      <w:pPr>
        <w:rPr>
          <w:rFonts w:ascii="Times New Roman" w:hAnsi="Times New Roman" w:cs="Times New Roman"/>
        </w:rPr>
      </w:pPr>
    </w:p>
    <w:p w:rsidR="00D13E54" w:rsidRPr="006069E2" w:rsidRDefault="00D13E54" w:rsidP="00D1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E2">
        <w:rPr>
          <w:rFonts w:ascii="Times New Roman" w:hAnsi="Times New Roman" w:cs="Times New Roman"/>
          <w:b/>
          <w:sz w:val="28"/>
          <w:szCs w:val="28"/>
        </w:rPr>
        <w:t>E L Ő T E R J E S Z T É S</w:t>
      </w:r>
    </w:p>
    <w:p w:rsidR="00D13E54" w:rsidRPr="006069E2" w:rsidRDefault="00D13E54" w:rsidP="00D13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E2">
        <w:rPr>
          <w:rFonts w:ascii="Times New Roman" w:hAnsi="Times New Roman" w:cs="Times New Roman"/>
          <w:b/>
          <w:sz w:val="24"/>
          <w:szCs w:val="24"/>
        </w:rPr>
        <w:t>- a Képviselő-testülethez -</w:t>
      </w:r>
    </w:p>
    <w:p w:rsidR="00D13E5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bölcsődei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p w:rsidR="00D13E5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E54" w:rsidRDefault="00D13E54" w:rsidP="00D13E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E2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D13E54" w:rsidRPr="006069E2" w:rsidRDefault="00D13E54" w:rsidP="00D13E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54" w:rsidRPr="00F1733D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36DE">
        <w:rPr>
          <w:rFonts w:ascii="Times New Roman" w:hAnsi="Times New Roman" w:cs="Times New Roman"/>
          <w:b/>
          <w:i/>
          <w:sz w:val="24"/>
          <w:szCs w:val="24"/>
        </w:rPr>
        <w:t xml:space="preserve">Jelen előterjesztés indoka, hogy a gyermekek védelméről és a gyámügyi igazgatásról szóló 1997. évi XXXI. tv (Gyvt.) 147. § (3) alapján </w:t>
      </w:r>
      <w:r w:rsidRPr="00F1733D">
        <w:rPr>
          <w:rFonts w:ascii="Times New Roman" w:hAnsi="Times New Roman" w:cs="Times New Roman"/>
          <w:b/>
          <w:i/>
          <w:sz w:val="24"/>
          <w:szCs w:val="24"/>
          <w:u w:val="single"/>
        </w:rPr>
        <w:t>a bölcsőde esetében a szolgáltatási önköltséget</w:t>
      </w:r>
      <w:r w:rsidRPr="007336DE">
        <w:rPr>
          <w:rFonts w:ascii="Times New Roman" w:hAnsi="Times New Roman" w:cs="Times New Roman"/>
          <w:b/>
          <w:i/>
          <w:sz w:val="24"/>
          <w:szCs w:val="24"/>
        </w:rPr>
        <w:t xml:space="preserve"> a tárgyévre tervezett adatok alapján a tárgyév, jelen esetben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2025</w:t>
      </w:r>
      <w:r w:rsidRPr="00F173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április 1-jéig kell megállapítani. </w:t>
      </w:r>
    </w:p>
    <w:p w:rsidR="00D13E54" w:rsidRPr="007336DE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3E54" w:rsidRPr="00404C5E" w:rsidRDefault="00D13E54" w:rsidP="00D13E5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Az ide vonatkozó Gyvt. jogszabályhelyek a következők: </w:t>
      </w:r>
    </w:p>
    <w:p w:rsidR="00D13E54" w:rsidRPr="007336DE" w:rsidRDefault="00D13E54" w:rsidP="00D13E54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„</w:t>
      </w:r>
      <w:r w:rsidRPr="007336DE">
        <w:rPr>
          <w:b/>
          <w:bCs/>
          <w:i/>
          <w:color w:val="000000"/>
        </w:rPr>
        <w:t>147. §</w:t>
      </w:r>
      <w:r w:rsidRPr="007336DE">
        <w:rPr>
          <w:i/>
          <w:color w:val="000000"/>
        </w:rPr>
        <w:t>(1)A fenntartó jogszabályban meghatározottak szerint megállapítja a 146. § (1) bekezdése szerinti ellátások intézményi térítési díját, amely – a gyermekétkeztetés kivételével – a szolgáltatási önköltség és a központi költségvetésről szóló törvényben biztosított támogatás különbözete.</w:t>
      </w:r>
    </w:p>
    <w:p w:rsidR="00D13E54" w:rsidRPr="007336DE" w:rsidRDefault="00D13E54" w:rsidP="00D13E54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>(2)</w:t>
      </w:r>
      <w:r>
        <w:rPr>
          <w:i/>
          <w:color w:val="000000"/>
          <w:vertAlign w:val="superscript"/>
        </w:rPr>
        <w:t xml:space="preserve"> </w:t>
      </w:r>
      <w:r w:rsidRPr="007336DE">
        <w:rPr>
          <w:i/>
          <w:color w:val="000000"/>
        </w:rPr>
        <w:t>A bölcsőde, mini bölcsőde esetében az intézményi térítési díjat külön meg kell határozni a gyermek gondozására, nevelésére, nappali felügyeletére és a vele történő foglalkozásra (a továbbiakban együtt: gondozására), valamint a 151. § (3) bekezdésében foglaltak szerint a gyermekétkeztetésre vonatkozóan.</w:t>
      </w:r>
    </w:p>
    <w:p w:rsidR="00D13E54" w:rsidRPr="007336DE" w:rsidRDefault="00D13E54" w:rsidP="00D13E54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 xml:space="preserve">(3) </w:t>
      </w:r>
      <w:r w:rsidRPr="009B6BB9">
        <w:rPr>
          <w:b/>
          <w:i/>
          <w:color w:val="000000"/>
        </w:rPr>
        <w:t>A szolgáltatási önköltséget a tárgyévre tervezett adatok alapján a tárgyév április elsejéig kell megállapítani.</w:t>
      </w:r>
      <w:r w:rsidRPr="007336DE">
        <w:rPr>
          <w:i/>
          <w:color w:val="000000"/>
        </w:rPr>
        <w:t xml:space="preserve"> A szolgáltatási önköltség év közben egy alkalommal korrigálható, ha azt a tárgyidőszaki folyamatok indokolják.</w:t>
      </w:r>
    </w:p>
    <w:p w:rsidR="00D13E54" w:rsidRPr="007336DE" w:rsidRDefault="00D13E54" w:rsidP="00D13E54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>(4) A fenntartó az intézményi térítési díjat az (1) bekezdés szerint kiszámított és külön jogszabály szerint dokumentált térítési díjnál alacsonyabb összegben is meghatározhatja.</w:t>
      </w:r>
      <w:r>
        <w:rPr>
          <w:i/>
          <w:color w:val="000000"/>
        </w:rPr>
        <w:t>”</w:t>
      </w:r>
    </w:p>
    <w:p w:rsidR="00D13E54" w:rsidRPr="007B1221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B1221" w:rsidRPr="007B1221" w:rsidRDefault="00D13E54" w:rsidP="007B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B12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„146. §</w:t>
      </w:r>
      <w:r w:rsidRPr="007B1221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</w:rPr>
        <w:t xml:space="preserve"> </w:t>
      </w:r>
      <w:r w:rsidRPr="007B1221">
        <w:rPr>
          <w:rFonts w:ascii="Times New Roman" w:hAnsi="Times New Roman" w:cs="Times New Roman"/>
          <w:i/>
          <w:color w:val="000000"/>
          <w:sz w:val="24"/>
          <w:szCs w:val="24"/>
        </w:rPr>
        <w:t>(1)</w:t>
      </w:r>
      <w:r w:rsidRPr="007B1221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="007B1221"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e törvény másként nem rendelkezik, térítési díjat kell fizetni</w:t>
      </w:r>
    </w:p>
    <w:p w:rsidR="007B1221" w:rsidRPr="007B1221" w:rsidRDefault="007B1221" w:rsidP="007B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) </w:t>
      </w:r>
      <w:proofErr w:type="spellStart"/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spellEnd"/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személyes gondoskodást nyújtó gyermekjóléti alapellátás keretében biztosított </w:t>
      </w:r>
      <w:r w:rsidRPr="007B12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gyermekek </w:t>
      </w:r>
      <w:proofErr w:type="gramStart"/>
      <w:r w:rsidRPr="007B12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napközbeni</w:t>
      </w:r>
      <w:proofErr w:type="gramEnd"/>
      <w:r w:rsidRPr="007B12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ellátásáért</w:t>
      </w:r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gyermekek átmeneti gondozásáért,</w:t>
      </w:r>
    </w:p>
    <w:p w:rsidR="007B1221" w:rsidRPr="007B1221" w:rsidRDefault="007B1221" w:rsidP="007B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b) </w:t>
      </w:r>
      <w:r w:rsidRPr="007B12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gyermekétkeztetésér</w:t>
      </w:r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t, és</w:t>
      </w:r>
    </w:p>
    <w:p w:rsidR="007B1221" w:rsidRPr="007B1221" w:rsidRDefault="007B1221" w:rsidP="007B12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B12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c) a fenntartó döntésétől függően a személyes gondoskodást nyújtó gyermekvédelmi szakellátás keretében biztosított utógondozói ellátásért, valamint az utógondozói ellátásban részesülő fiatal felnőtt gyermekének átmeneti gondozásáért.”</w:t>
      </w:r>
    </w:p>
    <w:p w:rsidR="00D13E54" w:rsidRPr="009B6BB9" w:rsidRDefault="00D13E54" w:rsidP="007B1221">
      <w:pPr>
        <w:spacing w:after="0" w:line="240" w:lineRule="auto"/>
        <w:jc w:val="both"/>
        <w:rPr>
          <w:b/>
          <w:i/>
        </w:rPr>
      </w:pPr>
    </w:p>
    <w:p w:rsidR="00D13E54" w:rsidRPr="009B6BB9" w:rsidRDefault="00D13E54" w:rsidP="00D13E54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>
        <w:rPr>
          <w:b/>
          <w:i/>
        </w:rPr>
        <w:t>„</w:t>
      </w:r>
      <w:r w:rsidRPr="009B6BB9">
        <w:rPr>
          <w:b/>
          <w:i/>
        </w:rPr>
        <w:t>15 §</w:t>
      </w:r>
      <w:r w:rsidRPr="009B6BB9">
        <w:rPr>
          <w:i/>
          <w:color w:val="000000"/>
        </w:rPr>
        <w:t xml:space="preserve"> (2) A személyes gondoskodás keretébe tartozó </w:t>
      </w:r>
      <w:r w:rsidRPr="009B6BB9">
        <w:rPr>
          <w:b/>
          <w:i/>
          <w:color w:val="000000"/>
        </w:rPr>
        <w:t>gyermekjóléti alapellátások</w:t>
      </w:r>
      <w:r w:rsidRPr="009B6BB9">
        <w:rPr>
          <w:i/>
          <w:color w:val="000000"/>
        </w:rPr>
        <w:t>:</w:t>
      </w:r>
    </w:p>
    <w:p w:rsidR="00D13E54" w:rsidRPr="009B6BB9" w:rsidRDefault="00D13E54" w:rsidP="00D13E54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B6BB9">
        <w:rPr>
          <w:i/>
          <w:iCs/>
          <w:color w:val="000000"/>
        </w:rPr>
        <w:t>a</w:t>
      </w:r>
      <w:proofErr w:type="gramEnd"/>
      <w:r w:rsidRPr="009B6BB9">
        <w:rPr>
          <w:i/>
          <w:iCs/>
          <w:color w:val="000000"/>
        </w:rPr>
        <w:t>)</w:t>
      </w:r>
      <w:r w:rsidRPr="009B6BB9">
        <w:rPr>
          <w:i/>
          <w:color w:val="000000"/>
        </w:rPr>
        <w:t xml:space="preserve"> </w:t>
      </w:r>
      <w:proofErr w:type="spellStart"/>
      <w:r w:rsidRPr="009B6BB9">
        <w:rPr>
          <w:i/>
          <w:color w:val="000000"/>
        </w:rPr>
        <w:t>a</w:t>
      </w:r>
      <w:proofErr w:type="spellEnd"/>
      <w:r w:rsidRPr="009B6BB9">
        <w:rPr>
          <w:i/>
          <w:color w:val="000000"/>
        </w:rPr>
        <w:t xml:space="preserve"> gyermekjóléti szolgáltatás,</w:t>
      </w:r>
    </w:p>
    <w:p w:rsidR="00D13E54" w:rsidRPr="009B6BB9" w:rsidRDefault="00D13E54" w:rsidP="00D13E54">
      <w:pPr>
        <w:pStyle w:val="NormlWeb"/>
        <w:spacing w:before="0" w:beforeAutospacing="0" w:after="0" w:afterAutospacing="0"/>
        <w:jc w:val="both"/>
        <w:rPr>
          <w:b/>
          <w:i/>
          <w:color w:val="000000"/>
        </w:rPr>
      </w:pPr>
      <w:r w:rsidRPr="009B6BB9">
        <w:rPr>
          <w:i/>
          <w:iCs/>
          <w:color w:val="000000"/>
        </w:rPr>
        <w:t>b)</w:t>
      </w:r>
      <w:r w:rsidRPr="009B6BB9">
        <w:rPr>
          <w:i/>
          <w:color w:val="000000"/>
        </w:rPr>
        <w:t xml:space="preserve"> </w:t>
      </w:r>
      <w:r w:rsidRPr="009B6BB9">
        <w:rPr>
          <w:b/>
          <w:i/>
          <w:color w:val="000000"/>
        </w:rPr>
        <w:t>a gyermekek napközbeni ellátása,</w:t>
      </w:r>
    </w:p>
    <w:p w:rsidR="00D13E54" w:rsidRPr="009B6BB9" w:rsidRDefault="00D13E54" w:rsidP="00D13E54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9B6BB9">
        <w:rPr>
          <w:i/>
          <w:iCs/>
          <w:color w:val="000000"/>
        </w:rPr>
        <w:t>c)</w:t>
      </w:r>
      <w:r w:rsidRPr="009B6BB9">
        <w:rPr>
          <w:i/>
          <w:color w:val="000000"/>
        </w:rPr>
        <w:t xml:space="preserve"> a gyermekek átmeneti gondozása,</w:t>
      </w:r>
    </w:p>
    <w:p w:rsidR="00D13E54" w:rsidRPr="009B6BB9" w:rsidRDefault="00D13E54" w:rsidP="00D13E54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9B6BB9">
        <w:rPr>
          <w:i/>
          <w:iCs/>
          <w:color w:val="000000"/>
        </w:rPr>
        <w:t>d)</w:t>
      </w:r>
      <w:r w:rsidRPr="009B6BB9">
        <w:rPr>
          <w:i/>
          <w:iCs/>
          <w:color w:val="000000"/>
          <w:vertAlign w:val="superscript"/>
        </w:rPr>
        <w:t xml:space="preserve"> </w:t>
      </w:r>
      <w:r w:rsidRPr="009B6BB9">
        <w:rPr>
          <w:i/>
          <w:color w:val="000000"/>
        </w:rPr>
        <w:t>gyermekek esélynövelő szolgáltatásai.</w:t>
      </w:r>
      <w:r>
        <w:rPr>
          <w:i/>
          <w:color w:val="000000"/>
        </w:rPr>
        <w:t>”</w:t>
      </w:r>
    </w:p>
    <w:p w:rsidR="00D13E54" w:rsidRPr="009B6BB9" w:rsidRDefault="00D13E54" w:rsidP="00D13E54">
      <w:pPr>
        <w:spacing w:after="0" w:line="240" w:lineRule="auto"/>
        <w:rPr>
          <w:rFonts w:ascii="Times New Roman" w:hAnsi="Times New Roman" w:cs="Times New Roman"/>
          <w:i/>
        </w:rPr>
      </w:pPr>
    </w:p>
    <w:p w:rsidR="00D13E54" w:rsidRPr="00404C5E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A személyes gondoskodást nyújtó gyermekjóléti alapellátások és gyermekvédelmi szakellátások térítési díjáról és igénylésükhöz felhasználható bizonyítékokról szóló 328/2011 (XII. 29.) Korm. rendelet </w:t>
      </w:r>
      <w:r>
        <w:rPr>
          <w:rFonts w:ascii="Times New Roman" w:hAnsi="Times New Roman" w:cs="Times New Roman"/>
          <w:b/>
          <w:i/>
          <w:sz w:val="24"/>
          <w:szCs w:val="24"/>
        </w:rPr>
        <w:t>3. Gyermekek napközbeni ellátására vonatkozó pontja 9. §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404C5E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proofErr w:type="gramEnd"/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következőket szabályozza: </w:t>
      </w: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54" w:rsidRPr="00404C5E" w:rsidRDefault="00D13E54" w:rsidP="00D13E54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bCs/>
          <w:i/>
          <w:color w:val="000000"/>
        </w:rPr>
        <w:t>„</w:t>
      </w:r>
      <w:r w:rsidRPr="00404C5E">
        <w:rPr>
          <w:b/>
          <w:bCs/>
          <w:i/>
          <w:color w:val="000000"/>
        </w:rPr>
        <w:t>9. §</w:t>
      </w:r>
      <w:r>
        <w:rPr>
          <w:b/>
          <w:bCs/>
          <w:i/>
          <w:color w:val="000000"/>
        </w:rPr>
        <w:t xml:space="preserve"> </w:t>
      </w:r>
      <w:r w:rsidRPr="00404C5E">
        <w:rPr>
          <w:i/>
          <w:color w:val="000000"/>
        </w:rPr>
        <w:t>(1)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Bölcsőde, mini bölcsőde esetében a gyermek Gyvt. 147. § (2) bekezdés szerinti gondozására számított intézményi térítési díj az élelmezés nyersanyagköltségével csökkentett szolgáltatási önköltség és a normatív állami hozzájárulás összegének különbözete. Az élelmezés nyersanyagköltségének meghatározásakor az általános forgalmi adóval növelt összeget kell figyelembe venni.</w:t>
      </w:r>
    </w:p>
    <w:p w:rsidR="00D13E54" w:rsidRPr="00404C5E" w:rsidRDefault="00D13E54" w:rsidP="00D13E54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(2)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Ha a bölcsődében, mini bölcsődében a gondozásért külön nem kívánnak személyi térítési díjat megállapítani, az intézményi térítési díj összegét nullában kell meghatározni és írásban dokumentálni.</w:t>
      </w:r>
    </w:p>
    <w:p w:rsidR="00D13E54" w:rsidRPr="00404C5E" w:rsidRDefault="00D13E54" w:rsidP="00D13E54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(3)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A bölcsődei, mini bölcsődei gondozás személyi térítési díját – a fenntartó eltérő döntése hiányában – akkor is teljes hónapra kell megállapítani, ha a gyermek az ellátást a hónap nem minden napján veszi igénybe.</w:t>
      </w:r>
    </w:p>
    <w:p w:rsidR="00D13E54" w:rsidRPr="00404C5E" w:rsidRDefault="00D13E54" w:rsidP="00D13E54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(4)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A bölcsődei ellátást nyújtó intézmény, szolgáltató alapellátáson túli szolgáltatásaiért legfeljebb a szolgáltatás önköltségét meg nem haladó mértékű térítés kérhető.</w:t>
      </w:r>
      <w:r>
        <w:rPr>
          <w:i/>
          <w:color w:val="000000"/>
        </w:rPr>
        <w:t>”</w:t>
      </w:r>
    </w:p>
    <w:p w:rsidR="00D13E54" w:rsidRPr="00961295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54" w:rsidRPr="001F60A9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0A9">
        <w:rPr>
          <w:rFonts w:ascii="Times New Roman" w:hAnsi="Times New Roman" w:cs="Times New Roman"/>
          <w:sz w:val="24"/>
          <w:szCs w:val="24"/>
          <w:u w:val="single"/>
        </w:rPr>
        <w:t xml:space="preserve">A Tiszavasvári Bölcsőde </w:t>
      </w:r>
      <w:r w:rsidRPr="001F60A9">
        <w:rPr>
          <w:rFonts w:ascii="Times New Roman" w:hAnsi="Times New Roman" w:cs="Times New Roman"/>
          <w:b/>
          <w:i/>
          <w:sz w:val="24"/>
          <w:szCs w:val="24"/>
          <w:u w:val="single"/>
        </w:rPr>
        <w:t>időszakos gyermekfelügyeletet</w:t>
      </w:r>
      <w:r w:rsidRPr="001F60A9">
        <w:rPr>
          <w:rFonts w:ascii="Times New Roman" w:hAnsi="Times New Roman" w:cs="Times New Roman"/>
          <w:sz w:val="24"/>
          <w:szCs w:val="24"/>
          <w:u w:val="single"/>
        </w:rPr>
        <w:t xml:space="preserve"> is biztosít, mellyel kapcsolatban sz</w:t>
      </w:r>
      <w:r>
        <w:rPr>
          <w:rFonts w:ascii="Times New Roman" w:hAnsi="Times New Roman" w:cs="Times New Roman"/>
          <w:sz w:val="24"/>
          <w:szCs w:val="24"/>
          <w:u w:val="single"/>
        </w:rPr>
        <w:t>intén kiszámításra került a 2025</w:t>
      </w:r>
      <w:r w:rsidRPr="001F60A9">
        <w:rPr>
          <w:rFonts w:ascii="Times New Roman" w:hAnsi="Times New Roman" w:cs="Times New Roman"/>
          <w:sz w:val="24"/>
          <w:szCs w:val="24"/>
          <w:u w:val="single"/>
        </w:rPr>
        <w:t xml:space="preserve"> évre vonatkozó önköltség.</w:t>
      </w:r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3E54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3E54" w:rsidRPr="001F60A9" w:rsidRDefault="00D13E54" w:rsidP="00D13E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6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ehhez kapcsolódó jogszabályhelyek az alábbiak: </w:t>
      </w:r>
    </w:p>
    <w:p w:rsidR="00D13E54" w:rsidRPr="001F60A9" w:rsidRDefault="00D13E54" w:rsidP="00D13E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96C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 személyes gondoskodást nyújtó gyermekjóléti, gyermekvédelmi intézmények, valamint személyek szakmai feladatairól és működésük feltételeiről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szóló 15/1998. (IV. 30.) NM rendelet 40 § (1) az alábbiakat szabályozza: </w:t>
      </w: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13E54" w:rsidRPr="009357DD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</w:t>
      </w:r>
      <w:r w:rsidRPr="009357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40. §</w:t>
      </w:r>
      <w:r w:rsidRPr="009357DD">
        <w:rPr>
          <w:rFonts w:ascii="Times New Roman" w:hAnsi="Times New Roman" w:cs="Times New Roman"/>
          <w:i/>
          <w:color w:val="000000"/>
          <w:sz w:val="24"/>
          <w:szCs w:val="24"/>
        </w:rPr>
        <w:t>(1) A Gyvt. 42. § (4) bekezdése szerinti szolgáltatások biztosítása nem veszélyeztetheti a bölcsődei ellátás keretében kötelezően nyújtandó, a Gyvt. 42. § (1) bekezdésében foglalt ellátás biztosítását. A Gyvt. 42. § (4) bekezdése szerinti szolgáltatásokért külön térítési díj kérhető.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:rsidR="00D13E54" w:rsidRPr="00696CE3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3E54" w:rsidRPr="009357DD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357DD">
        <w:rPr>
          <w:rFonts w:ascii="Times New Roman" w:hAnsi="Times New Roman" w:cs="Times New Roman"/>
          <w:b/>
          <w:i/>
          <w:sz w:val="24"/>
          <w:szCs w:val="24"/>
        </w:rPr>
        <w:t>Gyvt</w:t>
      </w:r>
      <w:proofErr w:type="spellEnd"/>
      <w:r w:rsidRPr="009357DD">
        <w:rPr>
          <w:rFonts w:ascii="Times New Roman" w:hAnsi="Times New Roman" w:cs="Times New Roman"/>
          <w:b/>
          <w:i/>
          <w:sz w:val="24"/>
          <w:szCs w:val="24"/>
        </w:rPr>
        <w:t xml:space="preserve"> 42.§</w:t>
      </w:r>
      <w:proofErr w:type="spellStart"/>
      <w:r w:rsidRPr="009357DD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9357DD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proofErr w:type="gramEnd"/>
      <w:r w:rsidRPr="009357D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03EE" w:rsidRPr="00F403EE" w:rsidRDefault="00D13E54" w:rsidP="00F403EE">
      <w:pPr>
        <w:pStyle w:val="uj"/>
        <w:spacing w:before="0" w:beforeAutospacing="0" w:after="0" w:afterAutospacing="0"/>
        <w:jc w:val="both"/>
        <w:rPr>
          <w:b/>
          <w:i/>
        </w:rPr>
      </w:pPr>
      <w:r w:rsidRPr="009357DD">
        <w:rPr>
          <w:i/>
        </w:rPr>
        <w:t>„</w:t>
      </w:r>
      <w:r w:rsidRPr="00F403EE">
        <w:rPr>
          <w:b/>
          <w:bCs/>
          <w:i/>
          <w:color w:val="000000"/>
        </w:rPr>
        <w:t>42. §</w:t>
      </w:r>
      <w:r w:rsidRPr="00F403EE">
        <w:rPr>
          <w:b/>
          <w:bCs/>
          <w:i/>
          <w:color w:val="000000"/>
          <w:vertAlign w:val="superscript"/>
        </w:rPr>
        <w:t xml:space="preserve"> </w:t>
      </w:r>
      <w:r w:rsidR="00F403EE" w:rsidRPr="00F403EE">
        <w:rPr>
          <w:i/>
        </w:rPr>
        <w:t xml:space="preserve">(1) </w:t>
      </w:r>
      <w:r w:rsidR="00F403EE" w:rsidRPr="00F403EE">
        <w:rPr>
          <w:b/>
          <w:i/>
        </w:rPr>
        <w:t>A bölcsődei ellátás keretében – ha e törvény kivételt nem tesz – a három éven aluli gyermekek napközbeni ellátását kell biztosítani.</w:t>
      </w:r>
    </w:p>
    <w:p w:rsidR="00F403EE" w:rsidRPr="00F403EE" w:rsidRDefault="00F403EE" w:rsidP="00F403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403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(2) Bölcsődei ellátást biztosíthat a bölcsőde, a mini bölcsőde, a munkahelyi bölcsőde és a családi bölcsőde.</w:t>
      </w:r>
    </w:p>
    <w:p w:rsidR="00F403EE" w:rsidRPr="00F403EE" w:rsidRDefault="00F403EE" w:rsidP="00F403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403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(3) Bölcsődei ellátás keretében a sajátos nevelési igényű gyermek, valamint a korai fejlesztésre és gondozásra jogosult gyermek nevelése és gondozása is végezhető.</w:t>
      </w:r>
    </w:p>
    <w:p w:rsidR="00F403EE" w:rsidRPr="00F403EE" w:rsidRDefault="00F403EE" w:rsidP="00F403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403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(3a) </w:t>
      </w:r>
      <w:proofErr w:type="gramStart"/>
      <w:r w:rsidRPr="00F403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F403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sajátos nevelési igényű, illetve korai fejlesztésre és gondozásra jogosult gyermek bölcsődei ellátása történhet teljes integráció keretében a többi gyermekkel közös bölcsődei csoportban vagy részleges integráció keretében speciális bölcsődei csoportban a Bölcsődei nevelés-gondozás országos alapprogramjában foglaltak szerint.</w:t>
      </w:r>
    </w:p>
    <w:p w:rsidR="00F403EE" w:rsidRPr="00F403EE" w:rsidRDefault="00F403EE" w:rsidP="00F40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403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(4) </w:t>
      </w:r>
      <w:r w:rsidRPr="00F403E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bölcsődei ellátás keretében az (1) bekezdés szerinti ellátáson túl – szolgáltatásként – speciális tanácsadás, időszakos gyermekfelügyelet, gyermekhotel működtetése vagy más </w:t>
      </w:r>
      <w:r w:rsidRPr="00F403E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gyermeknevelést segítő szolgáltatás is biztosítható. Ezeket a szolgáltatásokat a gyermek hatodik életévének betöltéséig lehet igénybe venni.</w:t>
      </w:r>
    </w:p>
    <w:p w:rsidR="00D13E54" w:rsidRPr="00F403EE" w:rsidRDefault="00F403EE" w:rsidP="00F403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403E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(5) A bölcsődei nevelési év szeptember 1-jétől a következő év augusztus 31-éig tart.</w:t>
      </w:r>
      <w:r w:rsidR="00D13E54">
        <w:rPr>
          <w:i/>
          <w:color w:val="000000"/>
        </w:rPr>
        <w:t>”</w:t>
      </w:r>
    </w:p>
    <w:p w:rsidR="00D13E54" w:rsidRPr="000C48D9" w:rsidRDefault="00D13E54" w:rsidP="00D13E54">
      <w:pPr>
        <w:spacing w:after="0" w:line="240" w:lineRule="auto"/>
        <w:rPr>
          <w:rFonts w:ascii="Times New Roman" w:hAnsi="Times New Roman" w:cs="Times New Roman"/>
        </w:rPr>
      </w:pP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B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Polgármesteri Hivatal Költségvetési és Adóigazgatási Osztályvezetője elkészítette az </w:t>
      </w:r>
      <w:proofErr w:type="gramStart"/>
      <w:r>
        <w:rPr>
          <w:rFonts w:ascii="Times New Roman" w:hAnsi="Times New Roman" w:cs="Times New Roman"/>
          <w:sz w:val="24"/>
          <w:szCs w:val="24"/>
        </w:rPr>
        <w:t>önköltség számítást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2025. évre vonatkozóan.</w:t>
      </w:r>
      <w:r w:rsidRPr="00CB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B4F77">
        <w:rPr>
          <w:rFonts w:ascii="Times New Roman" w:hAnsi="Times New Roman" w:cs="Times New Roman"/>
          <w:b/>
          <w:i/>
          <w:sz w:val="24"/>
          <w:szCs w:val="24"/>
        </w:rPr>
        <w:t>z önköltségr</w:t>
      </w:r>
      <w:r>
        <w:rPr>
          <w:rFonts w:ascii="Times New Roman" w:hAnsi="Times New Roman" w:cs="Times New Roman"/>
          <w:b/>
          <w:i/>
          <w:sz w:val="24"/>
          <w:szCs w:val="24"/>
        </w:rPr>
        <w:t>e vonatkozó táblázatot</w:t>
      </w:r>
      <w:r w:rsidRPr="00CB4F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jelen előterjesztés melléklete tartalmazza</w:t>
      </w:r>
      <w:r w:rsidRPr="00CB4F7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bölcsődei szolgáltatás a Tiszavasvári Bölcsődében ingyenes, a gyermekétkeztetés esetében kerül meghatározásra térítési díj. Annak viszont nem ez az önköltség a számítási, meghatározási alapja. </w:t>
      </w: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Díjemelési javaslat egyébként nem érkezett az intézményvezetőtől. </w:t>
      </w:r>
    </w:p>
    <w:p w:rsidR="00D13E54" w:rsidRPr="00CB4F77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54" w:rsidRPr="00F1733D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33D">
        <w:rPr>
          <w:rFonts w:ascii="Times New Roman" w:hAnsi="Times New Roman" w:cs="Times New Roman"/>
          <w:b/>
          <w:sz w:val="24"/>
          <w:szCs w:val="24"/>
        </w:rPr>
        <w:t>A fentiek figyelembe vételével kérem a Tisztelt Képviselő-testületet az előterjesztés megtárgyalására, továbbá a határozat-tervezet elfogadására.</w:t>
      </w:r>
    </w:p>
    <w:p w:rsidR="00D13E54" w:rsidRPr="000C48D9" w:rsidRDefault="00D13E54" w:rsidP="00D13E54">
      <w:pPr>
        <w:spacing w:after="0" w:line="240" w:lineRule="auto"/>
        <w:rPr>
          <w:rFonts w:ascii="Times New Roman" w:hAnsi="Times New Roman" w:cs="Times New Roman"/>
        </w:rPr>
      </w:pPr>
    </w:p>
    <w:p w:rsidR="00D13E54" w:rsidRPr="006069E2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E2">
        <w:rPr>
          <w:rFonts w:ascii="Times New Roman" w:hAnsi="Times New Roman" w:cs="Times New Roman"/>
          <w:sz w:val="24"/>
          <w:szCs w:val="24"/>
        </w:rPr>
        <w:t xml:space="preserve">Tiszavasvári, </w:t>
      </w:r>
      <w:r>
        <w:rPr>
          <w:rFonts w:ascii="Times New Roman" w:hAnsi="Times New Roman" w:cs="Times New Roman"/>
          <w:sz w:val="24"/>
          <w:szCs w:val="24"/>
        </w:rPr>
        <w:t>2025. március 21.</w:t>
      </w:r>
    </w:p>
    <w:p w:rsidR="00D13E54" w:rsidRPr="006069E2" w:rsidRDefault="00D13E54" w:rsidP="00D13E54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3E54" w:rsidRPr="006069E2" w:rsidRDefault="00D13E54" w:rsidP="00D13E54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E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Balázsi Csilla</w:t>
      </w:r>
    </w:p>
    <w:p w:rsidR="00D13E54" w:rsidRDefault="00D13E54" w:rsidP="00D13E54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E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6069E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Default="00D13E54" w:rsidP="00D13E54">
      <w:pPr>
        <w:rPr>
          <w:rFonts w:ascii="Times New Roman" w:hAnsi="Times New Roman" w:cs="Times New Roman"/>
        </w:rPr>
      </w:pPr>
    </w:p>
    <w:p w:rsidR="00D13E54" w:rsidRPr="000C48D9" w:rsidRDefault="00D13E54" w:rsidP="00D13E54">
      <w:pPr>
        <w:rPr>
          <w:rFonts w:ascii="Times New Roman" w:hAnsi="Times New Roman" w:cs="Times New Roman"/>
        </w:rPr>
      </w:pPr>
    </w:p>
    <w:p w:rsidR="00D13E54" w:rsidRPr="00176C0C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HATÁROZAT-TERVEZET</w:t>
      </w:r>
    </w:p>
    <w:p w:rsidR="00D13E54" w:rsidRPr="00176C0C" w:rsidRDefault="00D13E54" w:rsidP="00D13E54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D13E54" w:rsidRPr="00176C0C" w:rsidRDefault="00D13E54" w:rsidP="00D13E54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D13E54" w:rsidRPr="00176C0C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176C0C">
        <w:rPr>
          <w:rFonts w:ascii="Times New Roman" w:hAnsi="Times New Roman" w:cs="Times New Roman"/>
          <w:b/>
          <w:sz w:val="24"/>
          <w:szCs w:val="24"/>
        </w:rPr>
        <w:t>../20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D13E5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13E54" w:rsidRPr="00176C0C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E5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bölcsődei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p w:rsidR="00D13E54" w:rsidRDefault="00D13E54" w:rsidP="00D13E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3E54" w:rsidRPr="00176C0C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>Tiszavasvári Város Önkormányzata Képviselő-testülete a gyermekek védelméről és a gyámügyi igazgatásról szóló 1997. évi XXXI. törvény 147. §</w:t>
      </w:r>
      <w:proofErr w:type="spellStart"/>
      <w:r w:rsidRPr="00176C0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76C0C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D13E54" w:rsidRPr="00176C0C" w:rsidRDefault="00D13E54" w:rsidP="00D1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E54" w:rsidRPr="00333082" w:rsidRDefault="00D13E54" w:rsidP="00D13E54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54" w:rsidRDefault="00D13E54" w:rsidP="00D13E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fogadja el. </w:t>
      </w:r>
    </w:p>
    <w:p w:rsidR="00D13E54" w:rsidRPr="00333082" w:rsidRDefault="00D13E54" w:rsidP="00D13E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3E54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áltatási önköltség számítása 2025</w:t>
      </w: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. évi költségvetési adatok alapján (az adatok Ft-ban kerültek megadásra):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D13E54" w:rsidRPr="00F54165" w:rsidTr="0096053D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104031 Gyermekek bölcsődei ellátása feladat teljesített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202 307 888</w:t>
            </w:r>
          </w:p>
        </w:tc>
      </w:tr>
      <w:tr w:rsidR="00D13E54" w:rsidRPr="00F54165" w:rsidTr="0096053D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6 225 981</w:t>
            </w:r>
          </w:p>
        </w:tc>
      </w:tr>
      <w:tr w:rsidR="00D13E54" w:rsidRPr="00F54165" w:rsidTr="0096053D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104035 Gyermekétkeztetés teljesített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31 487 394</w:t>
            </w:r>
          </w:p>
        </w:tc>
      </w:tr>
      <w:tr w:rsidR="00D13E54" w:rsidRPr="00F54165" w:rsidTr="0096053D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EE488E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94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526 826</w:t>
            </w:r>
          </w:p>
        </w:tc>
      </w:tr>
      <w:tr w:rsidR="00D13E54" w:rsidRPr="00F54165" w:rsidTr="0096053D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241 548 089</w:t>
            </w:r>
          </w:p>
        </w:tc>
      </w:tr>
      <w:tr w:rsidR="00D13E54" w:rsidRPr="00F54165" w:rsidTr="0096053D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szolgáltatási önköltség /fő= összes kiadás osztva a normatíva szempontjából költségvetésb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</w:t>
            </w:r>
            <w:r w:rsidR="00F94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 figyelembe vett létszámmal (77</w:t>
            </w: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3 136 988</w:t>
            </w:r>
          </w:p>
        </w:tc>
      </w:tr>
      <w:tr w:rsidR="00D13E54" w:rsidRPr="00F54165" w:rsidTr="0096053D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F9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élelmezés nyersanyagköltsége Ft/fő/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   (</w:t>
            </w:r>
            <w:proofErr w:type="gramEnd"/>
            <w:r w:rsidR="00F9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8 682 500 Ft /50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-173 650</w:t>
            </w:r>
          </w:p>
        </w:tc>
      </w:tr>
      <w:tr w:rsidR="00D13E54" w:rsidRPr="00F54165" w:rsidTr="0096053D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állami támogatás összege Ft/fő (bértámogatás+üzemeltetési támogatás/</w:t>
            </w:r>
            <w:r w:rsidR="00F9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77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D13E54" w:rsidP="00F94B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4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2 192 527</w:t>
            </w:r>
          </w:p>
        </w:tc>
      </w:tr>
      <w:tr w:rsidR="00D13E54" w:rsidRPr="00F54165" w:rsidTr="0096053D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92 673 000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13E54" w:rsidRPr="00F54165" w:rsidTr="0096053D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66 042 000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13E54" w:rsidRPr="00F54165" w:rsidTr="0096053D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10 109 600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13E54" w:rsidRPr="00F54165" w:rsidTr="0096053D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168 824 600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2 192 527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13E54" w:rsidRPr="00F54165" w:rsidTr="0096053D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770 811</w:t>
            </w:r>
          </w:p>
        </w:tc>
      </w:tr>
      <w:tr w:rsidR="00D13E54" w:rsidRPr="00F54165" w:rsidTr="0096053D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Időszakos gyermekfelügyelet napidíja 328/2011. Korm. Rend. 9.§. (4) </w:t>
            </w:r>
            <w:proofErr w:type="spell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  <w:p w:rsidR="00D13E54" w:rsidRPr="00F54165" w:rsidRDefault="00D13E54" w:rsidP="00960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óra                                               Bruttó</w:t>
            </w:r>
            <w:proofErr w:type="gram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E54" w:rsidRPr="00F54165" w:rsidRDefault="00F94BAB" w:rsidP="00960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1137</w:t>
            </w:r>
          </w:p>
        </w:tc>
      </w:tr>
    </w:tbl>
    <w:p w:rsidR="00D13E54" w:rsidRPr="00F54165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54" w:rsidRPr="00DB2F2E" w:rsidRDefault="00D13E54" w:rsidP="00D1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2025. március 31.</w:t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D13E54" w:rsidRDefault="00D13E54" w:rsidP="00D13E54"/>
    <w:p w:rsidR="00D13E54" w:rsidRDefault="00D13E54" w:rsidP="00D13E54"/>
    <w:p w:rsidR="008D7706" w:rsidRDefault="00F94BAB">
      <w:r>
        <w:rPr>
          <w:noProof/>
          <w:lang w:eastAsia="hu-HU"/>
        </w:rPr>
        <w:drawing>
          <wp:inline distT="0" distB="0" distL="0" distR="0">
            <wp:extent cx="5760720" cy="8140463"/>
            <wp:effectExtent l="0" t="0" r="0" b="0"/>
            <wp:docPr id="1" name="Kép 1" descr="D:\Scan\SKM_C2582503171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5031714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54"/>
    <w:rsid w:val="000660B3"/>
    <w:rsid w:val="00473242"/>
    <w:rsid w:val="007B1221"/>
    <w:rsid w:val="008D7706"/>
    <w:rsid w:val="008F2F13"/>
    <w:rsid w:val="00D13E54"/>
    <w:rsid w:val="00EA73A8"/>
    <w:rsid w:val="00EE488E"/>
    <w:rsid w:val="00F403EE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E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13E5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13E5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13E5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3242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7B1221"/>
  </w:style>
  <w:style w:type="paragraph" w:customStyle="1" w:styleId="uj">
    <w:name w:val="uj"/>
    <w:basedOn w:val="Norml"/>
    <w:rsid w:val="00F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E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13E5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13E5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13E5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3242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7B1221"/>
  </w:style>
  <w:style w:type="paragraph" w:customStyle="1" w:styleId="uj">
    <w:name w:val="uj"/>
    <w:basedOn w:val="Norml"/>
    <w:rsid w:val="00F4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1155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10</cp:revision>
  <cp:lastPrinted>2025-03-12T11:04:00Z</cp:lastPrinted>
  <dcterms:created xsi:type="dcterms:W3CDTF">2025-03-12T10:53:00Z</dcterms:created>
  <dcterms:modified xsi:type="dcterms:W3CDTF">2025-03-18T09:33:00Z</dcterms:modified>
</cp:coreProperties>
</file>