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C7CD6" w14:textId="77777777" w:rsidR="001A64E8" w:rsidRPr="00C340BD" w:rsidRDefault="001A64E8" w:rsidP="001A64E8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TISZAVASVÁRI VÁROS ÖNKORMÁNYZATA</w:t>
      </w:r>
    </w:p>
    <w:p w14:paraId="32CDDEA2" w14:textId="77777777" w:rsidR="001A64E8" w:rsidRPr="00C340BD" w:rsidRDefault="001A64E8" w:rsidP="001A6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KÉPVISELŐ TESTÜLETE</w:t>
      </w:r>
    </w:p>
    <w:p w14:paraId="1EE2ABDE" w14:textId="7354C7C4" w:rsidR="001A64E8" w:rsidRPr="00C340BD" w:rsidRDefault="001A64E8" w:rsidP="001A6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343</w:t>
      </w: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4</w:t>
      </w: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. (XI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I.13</w:t>
      </w: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.) Kt. számú</w:t>
      </w:r>
    </w:p>
    <w:p w14:paraId="78E83445" w14:textId="77777777" w:rsidR="001A64E8" w:rsidRPr="00C340BD" w:rsidRDefault="001A64E8" w:rsidP="001A6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proofErr w:type="gramStart"/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határozata</w:t>
      </w:r>
      <w:proofErr w:type="gramEnd"/>
    </w:p>
    <w:p w14:paraId="7F2A25FC" w14:textId="77777777" w:rsidR="001A64E8" w:rsidRPr="00C340BD" w:rsidRDefault="001A64E8" w:rsidP="001A64E8">
      <w:pPr>
        <w:keepNext/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14:paraId="0F003C8C" w14:textId="77777777" w:rsidR="001A64E8" w:rsidRPr="00C340BD" w:rsidRDefault="001A64E8" w:rsidP="001A64E8">
      <w:pPr>
        <w:keepNext/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Tiszavasvári Város Önkormányzata Képviselő-testületének</w:t>
      </w:r>
    </w:p>
    <w:p w14:paraId="171F6E0D" w14:textId="77777777" w:rsidR="001A64E8" w:rsidRPr="00C340BD" w:rsidRDefault="001A64E8" w:rsidP="001A64E8">
      <w:pPr>
        <w:keepNext/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hu-HU"/>
        </w:rPr>
      </w:pP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5. évi munka</w:t>
      </w:r>
      <w:r w:rsidRPr="00C340B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terve</w:t>
      </w:r>
    </w:p>
    <w:p w14:paraId="2BCD9C20" w14:textId="77777777" w:rsidR="001A64E8" w:rsidRPr="00986366" w:rsidRDefault="001A64E8" w:rsidP="001A64E8">
      <w:pPr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mallCaps/>
          <w:kern w:val="28"/>
          <w:sz w:val="24"/>
          <w:szCs w:val="24"/>
          <w:lang w:eastAsia="hu-HU"/>
        </w:rPr>
      </w:pPr>
    </w:p>
    <w:p w14:paraId="09EB4255" w14:textId="77777777" w:rsidR="001A64E8" w:rsidRPr="00FA002E" w:rsidRDefault="001A64E8" w:rsidP="001A64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</w:pPr>
      <w:r w:rsidRPr="00FA002E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J </w:t>
      </w:r>
      <w:proofErr w:type="gramStart"/>
      <w:r w:rsidRPr="00FA002E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>A</w:t>
      </w:r>
      <w:proofErr w:type="gramEnd"/>
      <w:r w:rsidRPr="00FA002E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 N U Á R - F E B R U Á R – M Á R C I U S</w:t>
      </w:r>
    </w:p>
    <w:p w14:paraId="215C6E07" w14:textId="77777777" w:rsidR="001A64E8" w:rsidRDefault="001A64E8" w:rsidP="001A64E8">
      <w:pPr>
        <w:widowControl w:val="0"/>
        <w:autoSpaceDE w:val="0"/>
        <w:autoSpaceDN w:val="0"/>
        <w:spacing w:after="0" w:line="240" w:lineRule="auto"/>
        <w:ind w:left="540" w:right="-141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highlight w:val="yellow"/>
          <w:lang w:eastAsia="hu-HU"/>
        </w:rPr>
      </w:pPr>
    </w:p>
    <w:p w14:paraId="71F5D064" w14:textId="77777777" w:rsidR="001A64E8" w:rsidRPr="00986366" w:rsidRDefault="001A64E8" w:rsidP="001A64E8">
      <w:pPr>
        <w:widowControl w:val="0"/>
        <w:autoSpaceDE w:val="0"/>
        <w:autoSpaceDN w:val="0"/>
        <w:spacing w:after="0" w:line="240" w:lineRule="auto"/>
        <w:ind w:left="540" w:right="-141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highlight w:val="yellow"/>
          <w:lang w:eastAsia="hu-HU"/>
        </w:rPr>
      </w:pPr>
    </w:p>
    <w:p w14:paraId="7E4881F6" w14:textId="77777777" w:rsidR="001A64E8" w:rsidRPr="00FA002E" w:rsidRDefault="001A64E8" w:rsidP="001A64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gyermekjóléti, gyermekvédelmi személyes gondoskodást nyújtó ellátásokról, azok igénybevételéről, valamint a fizetendő térítési díjakról szóló önkormányzati rendelet felülvizsgálatáról</w:t>
      </w:r>
    </w:p>
    <w:p w14:paraId="3EAEC177" w14:textId="77777777" w:rsidR="001A64E8" w:rsidRPr="00FA002E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jegyző</w:t>
      </w:r>
    </w:p>
    <w:p w14:paraId="5140B8E3" w14:textId="77777777" w:rsidR="001A64E8" w:rsidRPr="00FA002E" w:rsidRDefault="001A64E8" w:rsidP="001A64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szociális igazgatásról és szociális ellátásokról, valamint a személyes gondoskodást nyújtó ellátások igénybevételéről, a fizetendő térítési díjakról szóló önkormányzati rendelet felülvizsgálatáról</w:t>
      </w:r>
    </w:p>
    <w:p w14:paraId="3B01C152" w14:textId="77777777" w:rsidR="001A64E8" w:rsidRPr="00FA002E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jegyző</w:t>
      </w:r>
    </w:p>
    <w:p w14:paraId="4D622CFF" w14:textId="77777777" w:rsidR="001A64E8" w:rsidRPr="00FA002E" w:rsidRDefault="001A64E8" w:rsidP="001A64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Tiszavasvári Bölcsőde 2024. évi szakmai beszámolójáról</w:t>
      </w:r>
    </w:p>
    <w:p w14:paraId="4A65140B" w14:textId="77777777" w:rsidR="001A64E8" w:rsidRPr="00FA002E" w:rsidRDefault="001A64E8" w:rsidP="001A64E8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</w:t>
      </w:r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FA002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14:paraId="22BEC8EF" w14:textId="77777777" w:rsidR="001A64E8" w:rsidRPr="00C02B94" w:rsidRDefault="001A64E8" w:rsidP="001A64E8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highlight w:val="yellow"/>
          <w:lang w:eastAsia="hu-HU"/>
        </w:rPr>
      </w:pPr>
    </w:p>
    <w:p w14:paraId="0C2F31A0" w14:textId="77777777" w:rsidR="001A64E8" w:rsidRPr="00FA002E" w:rsidRDefault="001A64E8" w:rsidP="001A64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Tiszavasvári Bölcsőde nyári nyitvatartási rendjének meghatározásáról</w:t>
      </w:r>
    </w:p>
    <w:p w14:paraId="098F6E77" w14:textId="77777777" w:rsidR="001A64E8" w:rsidRPr="00FA002E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</w:t>
      </w:r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FA002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14:paraId="5E8D8C91" w14:textId="77777777" w:rsidR="001A64E8" w:rsidRPr="00C02B94" w:rsidRDefault="001A64E8" w:rsidP="001A64E8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highlight w:val="yellow"/>
          <w:lang w:eastAsia="hu-HU"/>
        </w:rPr>
      </w:pPr>
    </w:p>
    <w:p w14:paraId="77567F7F" w14:textId="77777777" w:rsidR="001A64E8" w:rsidRPr="00FA002E" w:rsidRDefault="001A64E8" w:rsidP="001A64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bölcsődei szolgáltatási önköltségről</w:t>
      </w:r>
    </w:p>
    <w:p w14:paraId="4C662FC2" w14:textId="77777777" w:rsidR="001A64E8" w:rsidRPr="00FA002E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</w:t>
      </w:r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FA002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14:paraId="074312CD" w14:textId="77777777" w:rsidR="001A64E8" w:rsidRPr="00FA002E" w:rsidRDefault="001A64E8" w:rsidP="001A64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</w:t>
      </w:r>
      <w:proofErr w:type="spellStart"/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Kornisné</w:t>
      </w:r>
      <w:proofErr w:type="spellEnd"/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proofErr w:type="spellStart"/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Liptay</w:t>
      </w:r>
      <w:proofErr w:type="spellEnd"/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Elza Szociális és Gyermekjóléti Központ által biztosított szociális ellátások szolgáltatási önköltségeiről</w:t>
      </w:r>
    </w:p>
    <w:p w14:paraId="3334F679" w14:textId="77777777" w:rsidR="001A64E8" w:rsidRPr="00FA002E" w:rsidRDefault="001A64E8" w:rsidP="001A64E8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11E05C0C" w14:textId="77777777" w:rsidR="001A64E8" w:rsidRPr="00C02B94" w:rsidRDefault="001A64E8" w:rsidP="001A64E8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highlight w:val="yellow"/>
          <w:lang w:eastAsia="hu-HU"/>
        </w:rPr>
      </w:pPr>
    </w:p>
    <w:p w14:paraId="6737F4E6" w14:textId="77777777" w:rsidR="001A64E8" w:rsidRPr="00FA002E" w:rsidRDefault="001A64E8" w:rsidP="001A64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</w:t>
      </w:r>
      <w:proofErr w:type="spellStart"/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Kornisné</w:t>
      </w:r>
      <w:proofErr w:type="spellEnd"/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proofErr w:type="spellStart"/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Liptay</w:t>
      </w:r>
      <w:proofErr w:type="spellEnd"/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Elza Szociális és Gyermekjóléti Központ 2024. évi szakmai munkájáról</w:t>
      </w:r>
    </w:p>
    <w:p w14:paraId="68BB12C3" w14:textId="77777777" w:rsidR="001A64E8" w:rsidRPr="00FA002E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Előadó: polgármester</w:t>
      </w:r>
    </w:p>
    <w:p w14:paraId="6BCBC2AA" w14:textId="77777777" w:rsidR="001A64E8" w:rsidRPr="00FA002E" w:rsidRDefault="001A64E8" w:rsidP="001A64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Tiszavasvári Város Önkormányzatának véleménye az iskolák felvételi körzethatárainak tervezetéről</w:t>
      </w:r>
    </w:p>
    <w:p w14:paraId="02F7EF52" w14:textId="77777777" w:rsidR="001A64E8" w:rsidRPr="00FA002E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Előadó: polgármester</w:t>
      </w:r>
    </w:p>
    <w:p w14:paraId="7CA4BE21" w14:textId="77777777" w:rsidR="001A64E8" w:rsidRPr="00FA002E" w:rsidRDefault="001A64E8" w:rsidP="001A64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>Előterjesztés a Magyar Vöröskereszt Szabolcs-Szatmár-Bereg Megyei Szervezetének 2024. évi szakmai beszámolójáról</w:t>
      </w:r>
    </w:p>
    <w:p w14:paraId="571EF1AC" w14:textId="77777777" w:rsidR="001A64E8" w:rsidRPr="00FA002E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Előadó: polgármester</w:t>
      </w:r>
    </w:p>
    <w:p w14:paraId="592A43CD" w14:textId="77777777" w:rsidR="001A64E8" w:rsidRPr="00FA002E" w:rsidRDefault="001A64E8" w:rsidP="001A64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>Tájékoztató 2025. évi tervezett közmunka programokról</w:t>
      </w:r>
    </w:p>
    <w:p w14:paraId="4577F407" w14:textId="77777777" w:rsidR="001A64E8" w:rsidRPr="00FA002E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FA002E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Előadó: polgármester</w:t>
      </w:r>
    </w:p>
    <w:p w14:paraId="25D9813E" w14:textId="77777777" w:rsidR="001A64E8" w:rsidRPr="00366C72" w:rsidRDefault="001A64E8" w:rsidP="001A64E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</w:pPr>
      <w:r w:rsidRPr="00366C72"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u-HU"/>
        </w:rPr>
        <w:t>A Tiszavasvári Egyesített Óvodai Intézmény heti és éves nyitvatartási rendjének meghatározása</w:t>
      </w:r>
    </w:p>
    <w:p w14:paraId="243FF30E" w14:textId="77777777" w:rsidR="001A64E8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366C72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Előadó: polgármester</w:t>
      </w:r>
    </w:p>
    <w:p w14:paraId="1BF146C7" w14:textId="77777777" w:rsidR="001A64E8" w:rsidRPr="00682ABC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</w:pPr>
      <w:r w:rsidRPr="00682ABC">
        <w:rPr>
          <w:rFonts w:ascii="Times New Roman" w:hAnsi="Times New Roman" w:cs="Times New Roman"/>
          <w:sz w:val="24"/>
          <w:szCs w:val="24"/>
        </w:rPr>
        <w:lastRenderedPageBreak/>
        <w:t>Előterjesztés helyi építészeti tervtanács létrehozásáról</w:t>
      </w:r>
    </w:p>
    <w:p w14:paraId="123513B1" w14:textId="77777777" w:rsidR="001A64E8" w:rsidRPr="00682ABC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682AB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</w:t>
      </w:r>
      <w:r w:rsidRPr="00682ABC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: </w:t>
      </w:r>
      <w:r w:rsidRPr="00682AB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14:paraId="19412726" w14:textId="77777777" w:rsidR="001A64E8" w:rsidRPr="00682ABC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BC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</w:t>
      </w:r>
      <w:r w:rsidRPr="00682ABC">
        <w:rPr>
          <w:rFonts w:ascii="Times New Roman" w:hAnsi="Times New Roman" w:cs="Times New Roman"/>
          <w:sz w:val="24"/>
          <w:szCs w:val="24"/>
        </w:rPr>
        <w:t>TOP_PLUSZ-1.2.1-21-SB1-2022-00006 kódszámú „Élhető településközpont kialakítása Tiszavasváriban” című pályázat Támogatási Szerződés módosításának utólagos elfogadásáról</w:t>
      </w:r>
    </w:p>
    <w:p w14:paraId="738798F8" w14:textId="77777777" w:rsidR="001A64E8" w:rsidRPr="00682ABC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682AB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</w:t>
      </w:r>
      <w:r w:rsidRPr="00682ABC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682AB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polgármester</w:t>
      </w:r>
    </w:p>
    <w:p w14:paraId="34045CD4" w14:textId="77777777" w:rsidR="001A64E8" w:rsidRPr="00682ABC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BC">
        <w:rPr>
          <w:rFonts w:ascii="Times New Roman" w:hAnsi="Times New Roman" w:cs="Times New Roman"/>
          <w:sz w:val="24"/>
          <w:szCs w:val="24"/>
        </w:rPr>
        <w:t>Előterjesztés az RRF-</w:t>
      </w:r>
      <w:r w:rsidRPr="00682ABC">
        <w:rPr>
          <w:rFonts w:ascii="Times New Roman" w:hAnsi="Times New Roman" w:cs="Times New Roman"/>
          <w:bCs/>
          <w:sz w:val="24"/>
        </w:rPr>
        <w:t>1.1.2-21-2022-00101 azonosítószámú</w:t>
      </w:r>
      <w:r w:rsidRPr="00682ABC">
        <w:rPr>
          <w:sz w:val="24"/>
        </w:rPr>
        <w:t xml:space="preserve"> </w:t>
      </w:r>
      <w:r w:rsidRPr="00682ABC">
        <w:rPr>
          <w:rFonts w:ascii="Times New Roman" w:hAnsi="Times New Roman" w:cs="Times New Roman"/>
          <w:sz w:val="24"/>
          <w:szCs w:val="24"/>
        </w:rPr>
        <w:t>„Bölcsődei nevelés fejlesztése Tiszavasváriban” című pályázat Támogatási Szerződés módosításának utólagos elfogadásáról</w:t>
      </w:r>
    </w:p>
    <w:p w14:paraId="2669F8E0" w14:textId="77777777" w:rsidR="001A64E8" w:rsidRPr="00682ABC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ABC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4A7D6445" w14:textId="77777777" w:rsidR="001A64E8" w:rsidRPr="00716C54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 xml:space="preserve">Előterjesztés a </w:t>
      </w:r>
      <w:r w:rsidRPr="00716C5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16C54">
        <w:rPr>
          <w:rFonts w:ascii="Times New Roman" w:hAnsi="Times New Roman" w:cs="Times New Roman"/>
          <w:sz w:val="24"/>
          <w:szCs w:val="24"/>
        </w:rPr>
        <w:t>omplex felzárkózási program beruházásra</w:t>
      </w:r>
      <w:r>
        <w:rPr>
          <w:rFonts w:ascii="Times New Roman" w:hAnsi="Times New Roman" w:cs="Times New Roman"/>
          <w:sz w:val="24"/>
          <w:szCs w:val="24"/>
        </w:rPr>
        <w:t xml:space="preserve"> kiadott </w:t>
      </w:r>
      <w:r w:rsidRPr="00716C54">
        <w:rPr>
          <w:rFonts w:ascii="Times New Roman" w:hAnsi="Times New Roman" w:cs="Times New Roman"/>
          <w:sz w:val="24"/>
          <w:szCs w:val="24"/>
        </w:rPr>
        <w:t>BM/3017-13/2021 iktatószámú Támogatói Okirat 2. sz. módosításának utólagos elfogadásáról</w:t>
      </w:r>
    </w:p>
    <w:p w14:paraId="477C7C10" w14:textId="77777777" w:rsidR="001A64E8" w:rsidRPr="00682ABC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ABC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0DB05938" w14:textId="77777777" w:rsidR="001A64E8" w:rsidRPr="00C340BD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 xml:space="preserve">Előterjesztés 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70A7D">
        <w:rPr>
          <w:rFonts w:ascii="Times New Roman" w:hAnsi="Times New Roman" w:cs="Times New Roman"/>
          <w:sz w:val="24"/>
          <w:szCs w:val="24"/>
        </w:rPr>
        <w:t>Tiszavasvári komplex felzárkózási program indítása” című BM/3017-13/2021. iktatószámú támogatásból megvalósuló</w:t>
      </w:r>
      <w:r w:rsidRPr="00C340BD">
        <w:rPr>
          <w:rFonts w:ascii="Times New Roman" w:hAnsi="Times New Roman" w:cs="Times New Roman"/>
          <w:sz w:val="24"/>
          <w:szCs w:val="24"/>
        </w:rPr>
        <w:t xml:space="preserve"> Széles u. </w:t>
      </w:r>
      <w:r>
        <w:rPr>
          <w:rFonts w:ascii="Times New Roman" w:hAnsi="Times New Roman" w:cs="Times New Roman"/>
          <w:sz w:val="24"/>
          <w:szCs w:val="24"/>
        </w:rPr>
        <w:t xml:space="preserve">1. szám alatti </w:t>
      </w:r>
      <w:r w:rsidRPr="00C340BD">
        <w:rPr>
          <w:rFonts w:ascii="Times New Roman" w:hAnsi="Times New Roman" w:cs="Times New Roman"/>
          <w:sz w:val="24"/>
          <w:szCs w:val="24"/>
        </w:rPr>
        <w:t>Közösségi ház felújításának közbeszerzés</w:t>
      </w:r>
      <w:r>
        <w:rPr>
          <w:rFonts w:ascii="Times New Roman" w:hAnsi="Times New Roman" w:cs="Times New Roman"/>
          <w:sz w:val="24"/>
          <w:szCs w:val="24"/>
        </w:rPr>
        <w:t>i eljárás</w:t>
      </w:r>
      <w:r w:rsidRPr="00061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megindításáról</w:t>
      </w:r>
    </w:p>
    <w:p w14:paraId="415B5FEF" w14:textId="77777777" w:rsidR="001A64E8" w:rsidRPr="00682ABC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ABC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697C1C34" w14:textId="77777777" w:rsidR="001A64E8" w:rsidRPr="00C02B94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952E290" w14:textId="77777777" w:rsidR="001A64E8" w:rsidRPr="00E70A7D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 a „</w:t>
      </w:r>
      <w:r w:rsidRPr="00E70A7D">
        <w:rPr>
          <w:rFonts w:ascii="Times New Roman" w:hAnsi="Times New Roman" w:cs="Times New Roman"/>
          <w:sz w:val="24"/>
          <w:szCs w:val="24"/>
        </w:rPr>
        <w:t>Tiszavasvári komplex felzárkózási program indítása” című BM/3017-13/2021. iktatószámú támogatásból megvalósuló Külső-Szentmihályi Tanoda és Biztos Kezdet Gyerekház építése tárgyban közbe</w:t>
      </w:r>
      <w:r>
        <w:rPr>
          <w:rFonts w:ascii="Times New Roman" w:hAnsi="Times New Roman" w:cs="Times New Roman"/>
          <w:sz w:val="24"/>
          <w:szCs w:val="24"/>
        </w:rPr>
        <w:t>szerzési eljárás megindításáról</w:t>
      </w:r>
    </w:p>
    <w:p w14:paraId="5BCA88D3" w14:textId="77777777" w:rsidR="001A64E8" w:rsidRPr="00C864B1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4B1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03EFF0AE" w14:textId="77777777" w:rsidR="001A64E8" w:rsidRPr="00C02B94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F0F783" w14:textId="77777777" w:rsidR="001A64E8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 xml:space="preserve">Előterjesztés a </w:t>
      </w:r>
      <w:r>
        <w:rPr>
          <w:rFonts w:ascii="Times New Roman" w:hAnsi="Times New Roman" w:cs="Times New Roman"/>
          <w:sz w:val="24"/>
          <w:szCs w:val="24"/>
        </w:rPr>
        <w:t>TOP_PLUSZ-1.1.1-21-SB1-2022-00010</w:t>
      </w:r>
      <w:r w:rsidRPr="00533033">
        <w:rPr>
          <w:sz w:val="24"/>
        </w:rPr>
        <w:t xml:space="preserve"> </w:t>
      </w:r>
      <w:r w:rsidRPr="009D486C">
        <w:rPr>
          <w:rFonts w:ascii="Times New Roman" w:hAnsi="Times New Roman" w:cs="Times New Roman"/>
          <w:sz w:val="24"/>
        </w:rPr>
        <w:t xml:space="preserve">azonosítószámú </w:t>
      </w:r>
      <w:r w:rsidRPr="00C340B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Iparterület továbbfejlesztése</w:t>
      </w:r>
      <w:r w:rsidRPr="00C340BD">
        <w:rPr>
          <w:rFonts w:ascii="Times New Roman" w:hAnsi="Times New Roman" w:cs="Times New Roman"/>
          <w:sz w:val="24"/>
          <w:szCs w:val="24"/>
        </w:rPr>
        <w:t xml:space="preserve"> Tiszavasváriban” című pályázat </w:t>
      </w:r>
      <w:r>
        <w:rPr>
          <w:rFonts w:ascii="Times New Roman" w:hAnsi="Times New Roman" w:cs="Times New Roman"/>
          <w:sz w:val="24"/>
          <w:szCs w:val="24"/>
        </w:rPr>
        <w:t xml:space="preserve">kivitelezéséhez </w:t>
      </w:r>
      <w:r w:rsidRPr="00C340BD">
        <w:rPr>
          <w:rFonts w:ascii="Times New Roman" w:hAnsi="Times New Roman" w:cs="Times New Roman"/>
          <w:sz w:val="24"/>
          <w:szCs w:val="24"/>
        </w:rPr>
        <w:t>közbeszerzés</w:t>
      </w:r>
      <w:r>
        <w:rPr>
          <w:rFonts w:ascii="Times New Roman" w:hAnsi="Times New Roman" w:cs="Times New Roman"/>
          <w:sz w:val="24"/>
          <w:szCs w:val="24"/>
        </w:rPr>
        <w:t>i eljárás</w:t>
      </w:r>
      <w:r w:rsidRPr="00061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megindításáról</w:t>
      </w:r>
    </w:p>
    <w:p w14:paraId="05542E31" w14:textId="77777777" w:rsidR="001A64E8" w:rsidRPr="000617D8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7D8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097CB9DD" w14:textId="77777777" w:rsidR="001A64E8" w:rsidRPr="00C340BD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F2FF45" w14:textId="77777777" w:rsidR="001A64E8" w:rsidRPr="00C340BD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BD">
        <w:rPr>
          <w:rFonts w:ascii="Times New Roman" w:hAnsi="Times New Roman" w:cs="Times New Roman"/>
          <w:sz w:val="24"/>
          <w:szCs w:val="24"/>
        </w:rPr>
        <w:t xml:space="preserve">Előterjesztés a </w:t>
      </w:r>
      <w:r>
        <w:rPr>
          <w:rFonts w:ascii="Times New Roman" w:hAnsi="Times New Roman" w:cs="Times New Roman"/>
          <w:sz w:val="24"/>
          <w:szCs w:val="24"/>
        </w:rPr>
        <w:t>TOP_PLUSZ-1.1.1-21-SB1-2022-00010</w:t>
      </w:r>
      <w:r w:rsidRPr="00533033">
        <w:rPr>
          <w:sz w:val="24"/>
        </w:rPr>
        <w:t xml:space="preserve"> </w:t>
      </w:r>
      <w:r w:rsidRPr="009D486C">
        <w:rPr>
          <w:rFonts w:ascii="Times New Roman" w:hAnsi="Times New Roman" w:cs="Times New Roman"/>
          <w:sz w:val="24"/>
        </w:rPr>
        <w:t xml:space="preserve">azonosítószámú </w:t>
      </w:r>
      <w:r w:rsidRPr="00C340B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Iparterület továbbfejlesztése</w:t>
      </w:r>
      <w:r w:rsidRPr="00C340BD">
        <w:rPr>
          <w:rFonts w:ascii="Times New Roman" w:hAnsi="Times New Roman" w:cs="Times New Roman"/>
          <w:sz w:val="24"/>
          <w:szCs w:val="24"/>
        </w:rPr>
        <w:t xml:space="preserve"> Tiszavasváriban” című pályázat </w:t>
      </w:r>
      <w:r>
        <w:rPr>
          <w:rFonts w:ascii="Times New Roman" w:hAnsi="Times New Roman" w:cs="Times New Roman"/>
          <w:sz w:val="24"/>
          <w:szCs w:val="24"/>
        </w:rPr>
        <w:t xml:space="preserve">kivitelezéséhez </w:t>
      </w:r>
      <w:r w:rsidRPr="00C340BD">
        <w:rPr>
          <w:rFonts w:ascii="Times New Roman" w:hAnsi="Times New Roman" w:cs="Times New Roman"/>
          <w:sz w:val="24"/>
          <w:szCs w:val="24"/>
        </w:rPr>
        <w:t>közbeszerzés</w:t>
      </w:r>
      <w:r>
        <w:rPr>
          <w:rFonts w:ascii="Times New Roman" w:hAnsi="Times New Roman" w:cs="Times New Roman"/>
          <w:sz w:val="24"/>
          <w:szCs w:val="24"/>
        </w:rPr>
        <w:t>i eljárás</w:t>
      </w:r>
      <w:r w:rsidRPr="00061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lezárásáról</w:t>
      </w:r>
    </w:p>
    <w:p w14:paraId="5537C571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579E75E9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1E6121" w14:textId="77777777" w:rsidR="001A64E8" w:rsidRPr="00CD0820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820">
        <w:rPr>
          <w:rFonts w:ascii="Times New Roman" w:hAnsi="Times New Roman" w:cs="Times New Roman"/>
          <w:sz w:val="24"/>
          <w:szCs w:val="24"/>
        </w:rPr>
        <w:t>Előterjesztés a Tiszavasvári 6661/3 helyrajzi számú önkormányzati ingatlan</w:t>
      </w:r>
      <w:r>
        <w:rPr>
          <w:rFonts w:ascii="Times New Roman" w:hAnsi="Times New Roman" w:cs="Times New Roman"/>
          <w:sz w:val="24"/>
          <w:szCs w:val="24"/>
        </w:rPr>
        <w:t xml:space="preserve"> adás-vételi szerződéséről</w:t>
      </w:r>
    </w:p>
    <w:p w14:paraId="29812800" w14:textId="77777777" w:rsidR="001A64E8" w:rsidRPr="008E3E35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E35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5AE848F6" w14:textId="77777777" w:rsidR="001A64E8" w:rsidRPr="00C02B94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43F1B7" w14:textId="77777777" w:rsidR="001A64E8" w:rsidRPr="00C544CC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CC">
        <w:rPr>
          <w:rFonts w:ascii="Times New Roman" w:hAnsi="Times New Roman" w:cs="Times New Roman"/>
          <w:sz w:val="24"/>
          <w:szCs w:val="24"/>
        </w:rPr>
        <w:t>Előterjesztés a polgármester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44CC">
        <w:rPr>
          <w:rFonts w:ascii="Times New Roman" w:hAnsi="Times New Roman" w:cs="Times New Roman"/>
          <w:sz w:val="24"/>
          <w:szCs w:val="24"/>
        </w:rPr>
        <w:t>. évi szabadság felhasználási ütemezési tervének jóváhagyásáról</w:t>
      </w:r>
    </w:p>
    <w:p w14:paraId="759CC5FB" w14:textId="77777777" w:rsidR="001A64E8" w:rsidRPr="00C544CC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4CC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1A64197C" w14:textId="77777777" w:rsidR="001A64E8" w:rsidRPr="00366C72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72">
        <w:rPr>
          <w:rFonts w:ascii="Times New Roman" w:hAnsi="Times New Roman" w:cs="Times New Roman"/>
          <w:sz w:val="24"/>
          <w:szCs w:val="24"/>
        </w:rPr>
        <w:t>Előterjesztés a Mezei Őrszolgálat 2024. évi tevékenységéről szóló beszámoló elfogadásáról</w:t>
      </w:r>
    </w:p>
    <w:p w14:paraId="0D3261B9" w14:textId="77777777" w:rsidR="001A64E8" w:rsidRPr="00366C72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72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60DBA81C" w14:textId="77777777" w:rsidR="001A64E8" w:rsidRPr="00C544CC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4CC">
        <w:rPr>
          <w:rFonts w:ascii="Times New Roman" w:hAnsi="Times New Roman" w:cs="Times New Roman"/>
          <w:sz w:val="24"/>
          <w:szCs w:val="24"/>
        </w:rPr>
        <w:t xml:space="preserve">Előterjesztés a polgármesterre vonatkozó </w:t>
      </w:r>
      <w:proofErr w:type="spellStart"/>
      <w:r w:rsidRPr="00C544CC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C544CC">
        <w:rPr>
          <w:rFonts w:ascii="Times New Roman" w:hAnsi="Times New Roman" w:cs="Times New Roman"/>
          <w:sz w:val="24"/>
          <w:szCs w:val="24"/>
        </w:rPr>
        <w:t xml:space="preserve"> szabályzat elfogadásáról</w:t>
      </w:r>
    </w:p>
    <w:p w14:paraId="65CD12F6" w14:textId="77777777" w:rsidR="001A64E8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4CC">
        <w:rPr>
          <w:rFonts w:ascii="Times New Roman" w:hAnsi="Times New Roman" w:cs="Times New Roman"/>
          <w:b/>
          <w:sz w:val="24"/>
          <w:szCs w:val="24"/>
        </w:rPr>
        <w:t>Előadó: jegyző</w:t>
      </w:r>
    </w:p>
    <w:p w14:paraId="075D4A93" w14:textId="77777777" w:rsidR="001A64E8" w:rsidRPr="00697841" w:rsidRDefault="001A64E8" w:rsidP="001A64E8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841">
        <w:rPr>
          <w:rFonts w:ascii="Times New Roman" w:hAnsi="Times New Roman" w:cs="Times New Roman"/>
          <w:sz w:val="24"/>
          <w:szCs w:val="24"/>
        </w:rPr>
        <w:lastRenderedPageBreak/>
        <w:t>Előterjesztés Tiszavasvári Polgármesteri Hivatalban történő téli igazgatási szünet elrendeléséről</w:t>
      </w:r>
    </w:p>
    <w:p w14:paraId="2102AFC3" w14:textId="77777777" w:rsidR="001A64E8" w:rsidRPr="00697841" w:rsidRDefault="001A64E8" w:rsidP="001A64E8">
      <w:pPr>
        <w:pStyle w:val="Nincstrkz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41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7F1D94D1" w14:textId="77777777" w:rsidR="001A64E8" w:rsidRPr="008E3E35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312FC" w14:textId="77777777" w:rsidR="001A64E8" w:rsidRPr="00366C72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72">
        <w:rPr>
          <w:rFonts w:ascii="Times New Roman" w:hAnsi="Times New Roman" w:cs="Times New Roman"/>
          <w:sz w:val="24"/>
          <w:szCs w:val="24"/>
        </w:rPr>
        <w:t>Előterjesztés a Tiszavasvári Sportegyesület 2024. évi szakmai és pénzügyi beszámolójáról</w:t>
      </w:r>
    </w:p>
    <w:p w14:paraId="1E5C072B" w14:textId="77777777" w:rsidR="001A64E8" w:rsidRPr="00366C72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72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4B8BCA3F" w14:textId="77777777" w:rsidR="001A64E8" w:rsidRPr="00366C72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72">
        <w:rPr>
          <w:rFonts w:ascii="Times New Roman" w:hAnsi="Times New Roman" w:cs="Times New Roman"/>
          <w:sz w:val="24"/>
          <w:szCs w:val="24"/>
        </w:rPr>
        <w:t>Előterjesztés a Tiszavasvári Olimpiai Baráti Kör Egyesület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6C72">
        <w:rPr>
          <w:rFonts w:ascii="Times New Roman" w:hAnsi="Times New Roman" w:cs="Times New Roman"/>
          <w:sz w:val="24"/>
          <w:szCs w:val="24"/>
        </w:rPr>
        <w:t>. évi szakmai és pénzügyi beszámolójáról</w:t>
      </w:r>
    </w:p>
    <w:p w14:paraId="4CDAB39E" w14:textId="77777777" w:rsidR="001A64E8" w:rsidRPr="00366C72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72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7D29A157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1F8ADB" w14:textId="77777777" w:rsidR="001A64E8" w:rsidRPr="00366C72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72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366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 Tiszavasvári Önkormányzati Tűzoltóság 2024. évi szakmai és pénzügyi beszámolójáról</w:t>
      </w:r>
    </w:p>
    <w:p w14:paraId="721EBDF6" w14:textId="77777777" w:rsidR="001A64E8" w:rsidRPr="00366C72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366C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Előadó: polgármester</w:t>
      </w:r>
    </w:p>
    <w:p w14:paraId="206A6E5F" w14:textId="77777777" w:rsidR="001A64E8" w:rsidRPr="00C02B94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18EA7C" w14:textId="77777777" w:rsidR="001A64E8" w:rsidRPr="00366C72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72">
        <w:rPr>
          <w:rFonts w:ascii="Times New Roman" w:hAnsi="Times New Roman" w:cs="Times New Roman"/>
          <w:sz w:val="24"/>
          <w:szCs w:val="24"/>
        </w:rPr>
        <w:t>Előterjesztés a Tiszavasvári Szabadidős Programszervező Egyesület 2024. évi szakmai és pénzügyi beszámolójáról</w:t>
      </w:r>
    </w:p>
    <w:p w14:paraId="0CE864D3" w14:textId="77777777" w:rsidR="001A64E8" w:rsidRPr="00366C72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72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4A70BAF5" w14:textId="77777777" w:rsidR="001A64E8" w:rsidRPr="00366C72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72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366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 Vasvári Hírmondó 2024. évi tevékenységének és gazdálkodásának alakulásáról</w:t>
      </w:r>
    </w:p>
    <w:p w14:paraId="61C12DB5" w14:textId="77777777" w:rsidR="001A64E8" w:rsidRPr="00366C72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366C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Előadó: polgármester</w:t>
      </w:r>
    </w:p>
    <w:p w14:paraId="4B035763" w14:textId="77777777" w:rsidR="001A64E8" w:rsidRPr="00C02B94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3C5A9D" w14:textId="77777777" w:rsidR="001A64E8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közszolgáltatási szerződésének módosításáról</w:t>
      </w:r>
    </w:p>
    <w:p w14:paraId="586D1738" w14:textId="77777777" w:rsidR="001A64E8" w:rsidRPr="00193100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100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6C20A58B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7BBC68" w14:textId="77777777" w:rsidR="001A64E8" w:rsidRPr="00366C72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72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366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 </w:t>
      </w:r>
      <w:proofErr w:type="spellStart"/>
      <w:r w:rsidRPr="00366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Tiva-Szolg</w:t>
      </w:r>
      <w:proofErr w:type="spellEnd"/>
      <w:r w:rsidRPr="00366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Nonprofit Kft. 500.000 Ft működési célú támogatás felhasználásáról szóló beszámolójáról</w:t>
      </w:r>
    </w:p>
    <w:p w14:paraId="14F7C5D0" w14:textId="77777777" w:rsidR="001A64E8" w:rsidRPr="00366C72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72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006C82D9" w14:textId="77777777" w:rsidR="001A64E8" w:rsidRPr="00366C72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72">
        <w:rPr>
          <w:rFonts w:ascii="Times New Roman" w:hAnsi="Times New Roman" w:cs="Times New Roman"/>
          <w:sz w:val="24"/>
          <w:szCs w:val="24"/>
        </w:rPr>
        <w:t>Előterjesztés a Tiszavasvári Diáksport Egyesület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6C72">
        <w:rPr>
          <w:rFonts w:ascii="Times New Roman" w:hAnsi="Times New Roman" w:cs="Times New Roman"/>
          <w:sz w:val="24"/>
          <w:szCs w:val="24"/>
        </w:rPr>
        <w:t>. évi szakmai és pénzügyi beszámolójáról</w:t>
      </w:r>
    </w:p>
    <w:p w14:paraId="5DE480D8" w14:textId="77777777" w:rsidR="001A64E8" w:rsidRPr="00366C72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72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222FB949" w14:textId="77777777" w:rsidR="001A64E8" w:rsidRPr="00366C72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366C72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„Vasvári Pál” Ifjúsági Díj odaítéléséről</w:t>
      </w:r>
    </w:p>
    <w:p w14:paraId="1BE3EA28" w14:textId="77777777" w:rsidR="001A64E8" w:rsidRPr="00366C72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366C7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119AC2B2" w14:textId="77777777" w:rsidR="001A64E8" w:rsidRPr="00C02B94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highlight w:val="yellow"/>
          <w:lang w:eastAsia="hu-HU"/>
        </w:rPr>
      </w:pPr>
    </w:p>
    <w:p w14:paraId="792BE90C" w14:textId="77777777" w:rsidR="001A64E8" w:rsidRPr="00FD515A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D515A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2023. évi költségvetésről szóló 1/2024. (II.15.) önkormányzati rendeletének módosításáról</w:t>
      </w:r>
    </w:p>
    <w:p w14:paraId="24986F04" w14:textId="77777777" w:rsidR="001A64E8" w:rsidRPr="00FD515A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FD515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06E7B776" w14:textId="77777777" w:rsidR="001A64E8" w:rsidRPr="00C02B94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highlight w:val="yellow"/>
          <w:lang w:eastAsia="hu-HU"/>
        </w:rPr>
      </w:pPr>
    </w:p>
    <w:p w14:paraId="0275D687" w14:textId="77777777" w:rsidR="001A64E8" w:rsidRPr="00FD515A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D515A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adósságot keletkeztető ügyleteiből eredő fizetési kötelezettségeiről és saját bevételeiről 2026-2028 évekre vonatkozóan</w:t>
      </w:r>
    </w:p>
    <w:p w14:paraId="7DB3B668" w14:textId="77777777" w:rsidR="001A64E8" w:rsidRPr="00FD515A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FD515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7269AAEB" w14:textId="77777777" w:rsidR="001A64E8" w:rsidRPr="00C02B94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highlight w:val="yellow"/>
          <w:lang w:eastAsia="hu-HU"/>
        </w:rPr>
      </w:pPr>
    </w:p>
    <w:p w14:paraId="5ACEE2F2" w14:textId="77777777" w:rsidR="001A64E8" w:rsidRPr="00FD515A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D515A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2025. évi költségvetéséről szóló rendelet-tervezetről</w:t>
      </w:r>
    </w:p>
    <w:p w14:paraId="4DE53534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FD515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5245DA95" w14:textId="77777777" w:rsidR="00673271" w:rsidRDefault="00673271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14:paraId="5CDF6702" w14:textId="77777777" w:rsidR="00673271" w:rsidRPr="00FD515A" w:rsidRDefault="00673271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14:paraId="719BC020" w14:textId="77777777" w:rsidR="001A64E8" w:rsidRPr="00FD515A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D515A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lastRenderedPageBreak/>
        <w:t>Előterjesztés Tiszavasvári Város Önkormányzata 2025. évi összesített közbeszerzési tervéről</w:t>
      </w:r>
    </w:p>
    <w:p w14:paraId="7F26738C" w14:textId="77777777" w:rsidR="001A64E8" w:rsidRPr="00FD515A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FD515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012BBFAB" w14:textId="77777777" w:rsidR="001A64E8" w:rsidRPr="00FD515A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14:paraId="0664B5B4" w14:textId="77777777" w:rsidR="001A64E8" w:rsidRPr="00FD515A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D515A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Tiszavasvári Város Önkormányzatának</w:t>
      </w:r>
      <w:r w:rsidRPr="00FD515A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2025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-2029 évekre szóló gazdasági programjáról (az alakuló üléstől számított 6 hónapon belül kötelező)</w:t>
      </w:r>
    </w:p>
    <w:p w14:paraId="609B5ECE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FD515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4390F4D0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14:paraId="2B0CA056" w14:textId="77777777" w:rsidR="001A64E8" w:rsidRPr="00731731" w:rsidRDefault="001A64E8" w:rsidP="001A64E8">
      <w:pPr>
        <w:pStyle w:val="Listaszerbekezds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31">
        <w:rPr>
          <w:rFonts w:ascii="Times New Roman" w:hAnsi="Times New Roman" w:cs="Times New Roman"/>
          <w:sz w:val="24"/>
          <w:szCs w:val="24"/>
        </w:rPr>
        <w:t>Előterjesztés a 07HU001635R azonosítószámú EUCF pályázat Támogatási Szerződés utólagos elfogadásáról</w:t>
      </w:r>
    </w:p>
    <w:p w14:paraId="1E6FD5BE" w14:textId="77777777" w:rsidR="001A64E8" w:rsidRPr="00731731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31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43678CFA" w14:textId="77777777" w:rsidR="001A64E8" w:rsidRPr="00731731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81A13" w14:textId="77777777" w:rsidR="001A64E8" w:rsidRPr="00731731" w:rsidRDefault="001A64E8" w:rsidP="001A64E8">
      <w:pPr>
        <w:pStyle w:val="x2h-tartalom"/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jc w:val="both"/>
        <w:rPr>
          <w:b/>
        </w:rPr>
      </w:pPr>
      <w:r w:rsidRPr="00731731">
        <w:rPr>
          <w:bCs/>
        </w:rPr>
        <w:t xml:space="preserve">Előterjesztés a </w:t>
      </w:r>
      <w:r w:rsidRPr="00731731">
        <w:t xml:space="preserve">Tiszavasvári Város a helyi védetté nyilvánítását megállapító </w:t>
      </w:r>
      <w:proofErr w:type="gramStart"/>
      <w:r w:rsidRPr="00731731">
        <w:t>szóló …</w:t>
      </w:r>
      <w:proofErr w:type="gramEnd"/>
      <w:r w:rsidRPr="00731731">
        <w:t>/2025. (…….) önkormányzati rendeletéről</w:t>
      </w:r>
    </w:p>
    <w:p w14:paraId="442D4124" w14:textId="77777777" w:rsidR="001A64E8" w:rsidRPr="00731731" w:rsidRDefault="001A64E8" w:rsidP="001A64E8">
      <w:pPr>
        <w:pStyle w:val="x2h-tartalom"/>
        <w:widowControl w:val="0"/>
        <w:autoSpaceDE w:val="0"/>
        <w:autoSpaceDN w:val="0"/>
        <w:spacing w:before="0" w:beforeAutospacing="0" w:after="0" w:afterAutospacing="0"/>
        <w:ind w:left="357"/>
        <w:jc w:val="both"/>
        <w:rPr>
          <w:b/>
        </w:rPr>
      </w:pPr>
      <w:r>
        <w:rPr>
          <w:b/>
        </w:rPr>
        <w:t>Előadó: jegyző</w:t>
      </w:r>
    </w:p>
    <w:p w14:paraId="1728CDD5" w14:textId="77777777" w:rsidR="001A64E8" w:rsidRPr="00731731" w:rsidRDefault="001A64E8" w:rsidP="001A64E8">
      <w:pPr>
        <w:pStyle w:val="x2h-tartalom"/>
        <w:widowControl w:val="0"/>
        <w:autoSpaceDE w:val="0"/>
        <w:autoSpaceDN w:val="0"/>
        <w:spacing w:before="0" w:beforeAutospacing="0" w:after="0" w:afterAutospacing="0"/>
        <w:ind w:left="357"/>
        <w:jc w:val="both"/>
        <w:rPr>
          <w:b/>
        </w:rPr>
      </w:pPr>
    </w:p>
    <w:p w14:paraId="136D305C" w14:textId="77777777" w:rsidR="001A64E8" w:rsidRPr="00731731" w:rsidRDefault="001A64E8" w:rsidP="001A64E8">
      <w:pPr>
        <w:pStyle w:val="x2h-tartalom"/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jc w:val="both"/>
        <w:rPr>
          <w:b/>
        </w:rPr>
      </w:pPr>
      <w:r w:rsidRPr="00731731">
        <w:rPr>
          <w:bCs/>
        </w:rPr>
        <w:t xml:space="preserve">Előterjesztés </w:t>
      </w:r>
      <w:r w:rsidRPr="00731731">
        <w:t>Tiszavasvári Város településképének védelméről szóló 9/2020. (IV.1.) önkormányzati rendelet módosításáról</w:t>
      </w:r>
    </w:p>
    <w:p w14:paraId="5EE4F3F0" w14:textId="77777777" w:rsidR="001A64E8" w:rsidRDefault="001A64E8" w:rsidP="001A64E8">
      <w:pPr>
        <w:pStyle w:val="x2h-tartalom"/>
        <w:widowControl w:val="0"/>
        <w:autoSpaceDE w:val="0"/>
        <w:autoSpaceDN w:val="0"/>
        <w:spacing w:before="0" w:beforeAutospacing="0" w:after="0" w:afterAutospacing="0"/>
        <w:ind w:left="357"/>
        <w:jc w:val="both"/>
        <w:rPr>
          <w:b/>
        </w:rPr>
      </w:pPr>
      <w:r>
        <w:rPr>
          <w:b/>
        </w:rPr>
        <w:t>Előadó: jegyző</w:t>
      </w:r>
    </w:p>
    <w:p w14:paraId="106F3913" w14:textId="77777777" w:rsidR="001A64E8" w:rsidRPr="00731731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14:paraId="15ED3D2F" w14:textId="77777777" w:rsidR="001A64E8" w:rsidRDefault="001A64E8" w:rsidP="001A64E8">
      <w:pPr>
        <w:pStyle w:val="Listaszerbekezds"/>
        <w:numPr>
          <w:ilvl w:val="0"/>
          <w:numId w:val="1"/>
        </w:numPr>
        <w:spacing w:before="360"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E63">
        <w:rPr>
          <w:rFonts w:ascii="Times New Roman" w:hAnsi="Times New Roman" w:cs="Times New Roman"/>
          <w:b/>
          <w:sz w:val="28"/>
          <w:szCs w:val="28"/>
        </w:rPr>
        <w:t xml:space="preserve">Á </w:t>
      </w:r>
      <w:r w:rsidRPr="00D80E63">
        <w:rPr>
          <w:rFonts w:ascii="Times New Roman" w:hAnsi="Times New Roman" w:cs="Times New Roman"/>
          <w:b/>
          <w:sz w:val="24"/>
          <w:szCs w:val="24"/>
        </w:rPr>
        <w:t>P</w:t>
      </w:r>
      <w:r w:rsidRPr="00D80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E63">
        <w:rPr>
          <w:rFonts w:ascii="Times New Roman" w:hAnsi="Times New Roman" w:cs="Times New Roman"/>
          <w:b/>
          <w:sz w:val="24"/>
          <w:szCs w:val="24"/>
        </w:rPr>
        <w:t xml:space="preserve">R I L I S </w:t>
      </w:r>
      <w:r w:rsidRPr="00D80E63">
        <w:rPr>
          <w:rFonts w:ascii="Times New Roman" w:hAnsi="Times New Roman" w:cs="Times New Roman"/>
          <w:b/>
          <w:sz w:val="28"/>
          <w:szCs w:val="28"/>
        </w:rPr>
        <w:t xml:space="preserve">- M </w:t>
      </w:r>
      <w:r w:rsidRPr="00D80E63">
        <w:rPr>
          <w:rFonts w:ascii="Times New Roman" w:hAnsi="Times New Roman" w:cs="Times New Roman"/>
          <w:b/>
          <w:sz w:val="24"/>
          <w:szCs w:val="24"/>
        </w:rPr>
        <w:t xml:space="preserve">Á J U S </w:t>
      </w:r>
      <w:r w:rsidRPr="00D80E63">
        <w:rPr>
          <w:rFonts w:ascii="Times New Roman" w:hAnsi="Times New Roman" w:cs="Times New Roman"/>
          <w:b/>
          <w:sz w:val="28"/>
          <w:szCs w:val="28"/>
        </w:rPr>
        <w:t xml:space="preserve">- J </w:t>
      </w:r>
      <w:r w:rsidRPr="00D80E63">
        <w:rPr>
          <w:rFonts w:ascii="Times New Roman" w:hAnsi="Times New Roman" w:cs="Times New Roman"/>
          <w:b/>
          <w:sz w:val="24"/>
          <w:szCs w:val="24"/>
        </w:rPr>
        <w:t>Ú N I U S</w:t>
      </w:r>
    </w:p>
    <w:p w14:paraId="4950FF27" w14:textId="77777777" w:rsidR="001A64E8" w:rsidRPr="00D80E63" w:rsidRDefault="001A64E8" w:rsidP="001A64E8">
      <w:pPr>
        <w:pStyle w:val="Listaszerbekezds"/>
        <w:spacing w:before="360" w:after="36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95528" w14:textId="77777777" w:rsidR="001A64E8" w:rsidRPr="00D80E63" w:rsidRDefault="001A64E8" w:rsidP="001A64E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D80E63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Tiszavasvári Rendőrkapitányság 2024. évi közrend – és közbiztonságáról szóló éves értékelő jelentéséről</w:t>
      </w:r>
    </w:p>
    <w:p w14:paraId="5524BF24" w14:textId="77777777" w:rsidR="001A64E8" w:rsidRPr="00D80E63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D80E63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</w:t>
      </w:r>
      <w:r w:rsidRPr="00D80E63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</w:t>
      </w:r>
      <w:r w:rsidRPr="00D80E63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14:paraId="7DC59939" w14:textId="77777777" w:rsidR="001A64E8" w:rsidRPr="00D80E63" w:rsidRDefault="001A64E8" w:rsidP="001A64E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D80E63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</w:t>
      </w:r>
      <w:r w:rsidRPr="00D80E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Nyíregyházi Katasztrófavédelmi Kirendeltség</w:t>
      </w:r>
      <w:r w:rsidRPr="00D80E63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4</w:t>
      </w:r>
      <w:r w:rsidRPr="00D80E63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. évi tevékenységéről szóló tájékoztatóról </w:t>
      </w:r>
    </w:p>
    <w:p w14:paraId="2094150C" w14:textId="77777777" w:rsidR="001A64E8" w:rsidRPr="00D80E63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D80E63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 xml:space="preserve">Előadó: </w:t>
      </w:r>
      <w:r w:rsidRPr="00D80E63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lang w:eastAsia="hu-HU"/>
        </w:rPr>
        <w:t>polgármester</w:t>
      </w:r>
    </w:p>
    <w:p w14:paraId="6BF83237" w14:textId="77777777" w:rsidR="001A64E8" w:rsidRPr="00D80E63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E63">
        <w:rPr>
          <w:rFonts w:ascii="Times New Roman" w:hAnsi="Times New Roman" w:cs="Times New Roman"/>
          <w:sz w:val="24"/>
          <w:szCs w:val="24"/>
        </w:rPr>
        <w:t>Előterjesztés a Tiszavasvári Polgárőr Egyesület 2024. évi szakmai és pénzügyi beszámolójáról</w:t>
      </w:r>
    </w:p>
    <w:p w14:paraId="2BAB6569" w14:textId="77777777" w:rsidR="001A64E8" w:rsidRPr="00D80E63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63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695E49AE" w14:textId="77777777" w:rsidR="001A64E8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Nonprofit Kft. közszolgálati szerződés alapján végzett 2024. évi tevékenységéről szóló beszámolóról</w:t>
      </w:r>
    </w:p>
    <w:p w14:paraId="613D7E90" w14:textId="77777777" w:rsidR="001A64E8" w:rsidRPr="00193100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193100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0F2D38CD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14:paraId="54E8C5D2" w14:textId="77777777" w:rsidR="001A64E8" w:rsidRPr="00D80E63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D80E63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„Vasvári Pál” Gyermekdíj és „Cigány Közösségért”, „Év Pedagógusa”, „</w:t>
      </w:r>
      <w:proofErr w:type="spellStart"/>
      <w:r w:rsidRPr="00D80E63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Pethe</w:t>
      </w:r>
      <w:proofErr w:type="spellEnd"/>
      <w:r w:rsidRPr="00D80E63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Ferenc” és „Tiszavasvári Város Közbiztonságáért” Kitüntető Díj odaítéléséről</w:t>
      </w:r>
    </w:p>
    <w:p w14:paraId="00F9EFB8" w14:textId="77777777" w:rsidR="001A64E8" w:rsidRPr="00D80E63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D80E63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0F6E24F0" w14:textId="77777777" w:rsidR="001A64E8" w:rsidRPr="00C02B94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highlight w:val="yellow"/>
          <w:lang w:eastAsia="hu-HU"/>
        </w:rPr>
      </w:pPr>
    </w:p>
    <w:p w14:paraId="0F8BBC6B" w14:textId="77777777" w:rsidR="001A64E8" w:rsidRPr="000C6471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0C6471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jelzőrendszeres házi segítségnyújtásra és a fogyatékos személyek otthonára vonatkozó 2025. évi támogatási szerződések jóváhagyásáról, támogatási igény kezdeményezéséről</w:t>
      </w:r>
    </w:p>
    <w:p w14:paraId="7EC820CF" w14:textId="77777777" w:rsidR="001A64E8" w:rsidRPr="000C6471" w:rsidRDefault="001A64E8" w:rsidP="001A64E8">
      <w:pPr>
        <w:widowControl w:val="0"/>
        <w:autoSpaceDE w:val="0"/>
        <w:autoSpaceDN w:val="0"/>
        <w:spacing w:after="240" w:line="240" w:lineRule="auto"/>
        <w:ind w:right="-141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0C647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5E9F95C7" w14:textId="77777777" w:rsidR="001A64E8" w:rsidRPr="000C6471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0C6471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Átfogó értékelés a város gyermekjóléti és gyermekvédelmi feladatainak 2024. évi ellátásáról</w:t>
      </w:r>
    </w:p>
    <w:p w14:paraId="2B41DD2B" w14:textId="77777777" w:rsidR="001A64E8" w:rsidRPr="000C6471" w:rsidRDefault="001A64E8" w:rsidP="001A64E8">
      <w:pPr>
        <w:widowControl w:val="0"/>
        <w:autoSpaceDE w:val="0"/>
        <w:autoSpaceDN w:val="0"/>
        <w:spacing w:after="240" w:line="240" w:lineRule="auto"/>
        <w:ind w:right="-141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0C647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18CE875A" w14:textId="77777777" w:rsidR="001A64E8" w:rsidRPr="000C6471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0C6471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lastRenderedPageBreak/>
        <w:t>Éves összefoglaló ellenőrzési jelentés, Tiszavasvári Város Önkormányzatának 2024. évi belső ellenőrzési tevékenységéről</w:t>
      </w:r>
    </w:p>
    <w:p w14:paraId="462B3B2C" w14:textId="77777777" w:rsidR="001A64E8" w:rsidRPr="000C6471" w:rsidRDefault="001A64E8" w:rsidP="001A64E8">
      <w:pPr>
        <w:widowControl w:val="0"/>
        <w:autoSpaceDE w:val="0"/>
        <w:autoSpaceDN w:val="0"/>
        <w:spacing w:after="240" w:line="240" w:lineRule="auto"/>
        <w:ind w:right="-141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jegyző</w:t>
      </w:r>
    </w:p>
    <w:p w14:paraId="0389D8A9" w14:textId="77777777" w:rsidR="001A64E8" w:rsidRPr="000C6471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0C6471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Tiszavasvári Sportegyesület beszámolója sportpálya használatáról</w:t>
      </w:r>
    </w:p>
    <w:p w14:paraId="5A497E6B" w14:textId="77777777" w:rsidR="001A64E8" w:rsidRPr="00697841" w:rsidRDefault="001A64E8" w:rsidP="001A64E8">
      <w:pPr>
        <w:widowControl w:val="0"/>
        <w:autoSpaceDE w:val="0"/>
        <w:autoSpaceDN w:val="0"/>
        <w:spacing w:after="240" w:line="240" w:lineRule="auto"/>
        <w:ind w:right="-141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0C647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5083C375" w14:textId="77777777" w:rsidR="001A64E8" w:rsidRPr="00697841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41">
        <w:rPr>
          <w:rFonts w:ascii="Times New Roman" w:hAnsi="Times New Roman" w:cs="Times New Roman"/>
          <w:sz w:val="24"/>
          <w:szCs w:val="24"/>
        </w:rPr>
        <w:t>Előterjesztés a TOP_PLUSZ-1.2.3-21-SB1-2022-00040 „Belterületi utak fejlesztése Tiszavasváriban” című pályázat Támogatási Szerződés módosításának utólagos elfogadásáról</w:t>
      </w:r>
    </w:p>
    <w:p w14:paraId="69EE519E" w14:textId="77777777" w:rsidR="001A64E8" w:rsidRDefault="001A64E8" w:rsidP="001A64E8">
      <w:pPr>
        <w:widowControl w:val="0"/>
        <w:autoSpaceDE w:val="0"/>
        <w:autoSpaceDN w:val="0"/>
        <w:spacing w:after="240" w:line="240" w:lineRule="auto"/>
        <w:ind w:right="-141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69784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76BE0CBC" w14:textId="77777777" w:rsidR="001A64E8" w:rsidRPr="00697841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697841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</w:t>
      </w:r>
      <w:r w:rsidRPr="00697841">
        <w:rPr>
          <w:rFonts w:ascii="Times New Roman" w:hAnsi="Times New Roman" w:cs="Times New Roman"/>
          <w:sz w:val="24"/>
          <w:szCs w:val="24"/>
        </w:rPr>
        <w:t xml:space="preserve"> a „Tiszavasvári komplex felzárkózási program indítása” című BM/3017-13/2021. iktatószámú támogatásból megvalósuló Széles u. 1. szám alatti Közösségi ház felújításának közbeszerzési eljárás lezárásáról</w:t>
      </w:r>
    </w:p>
    <w:p w14:paraId="73FB8F8A" w14:textId="77777777" w:rsidR="001A64E8" w:rsidRDefault="001A64E8" w:rsidP="001A64E8">
      <w:pPr>
        <w:widowControl w:val="0"/>
        <w:autoSpaceDE w:val="0"/>
        <w:autoSpaceDN w:val="0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D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14BE9C18" w14:textId="77777777" w:rsidR="001A64E8" w:rsidRPr="00697841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41">
        <w:rPr>
          <w:rFonts w:ascii="Times New Roman" w:hAnsi="Times New Roman" w:cs="Times New Roman"/>
          <w:sz w:val="24"/>
          <w:szCs w:val="24"/>
        </w:rPr>
        <w:t>Előterjesztés a „Tiszavasvári komplex felzárkózási program indítása” című BM/3017-13/2021. iktatószámú támogatásból megvalósuló Külső-Szentmihályi Tanoda és Biztos Kezdet Gyerekház építése tárgyban közbeszerzési eljárás lezárásáról</w:t>
      </w:r>
    </w:p>
    <w:p w14:paraId="6F76FB0A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7D8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4289A2EC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C0DFA" w14:textId="77777777" w:rsidR="001A64E8" w:rsidRPr="00697841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</w:t>
      </w:r>
      <w:r w:rsidRPr="00697841">
        <w:rPr>
          <w:rFonts w:ascii="Times New Roman" w:hAnsi="Times New Roman" w:cs="Times New Roman"/>
          <w:sz w:val="24"/>
          <w:szCs w:val="24"/>
        </w:rPr>
        <w:t>terjesztés a „Tiszavasvári komplex felzárkózási program indítása” című BM/3017-13/2021. iktatószámú támogatásból megvalósuló Útfelújítás tárgyában közbeszerzési eljárás megindításáról</w:t>
      </w:r>
    </w:p>
    <w:p w14:paraId="5BF10C48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7D8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4971058A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E61BE" w14:textId="77777777" w:rsidR="001A64E8" w:rsidRPr="00697841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841">
        <w:rPr>
          <w:rFonts w:ascii="Times New Roman" w:hAnsi="Times New Roman" w:cs="Times New Roman"/>
          <w:sz w:val="24"/>
          <w:szCs w:val="24"/>
        </w:rPr>
        <w:t>Előterjesztés a „Tiszavasvári komplex felzárkózási program indítása” című BM/3017-13/2021. iktatószámú támogatásból megvalósuló Útfelújítás tárgyában közbeszerzési eljárás lezárásáról</w:t>
      </w:r>
    </w:p>
    <w:p w14:paraId="47286AFF" w14:textId="77777777" w:rsidR="001A64E8" w:rsidRPr="000617D8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7D8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749DA295" w14:textId="77777777" w:rsidR="001A64E8" w:rsidRDefault="001A64E8" w:rsidP="001A64E8">
      <w:pPr>
        <w:pStyle w:val="Szvegtrz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Előterjesztés a </w:t>
      </w:r>
      <w:r w:rsidRPr="001B5C89">
        <w:rPr>
          <w:rFonts w:ascii="Times New Roman" w:hAnsi="Times New Roman" w:cs="Times New Roman"/>
          <w:bCs/>
          <w:sz w:val="24"/>
          <w:szCs w:val="24"/>
        </w:rPr>
        <w:t>Tiszavasvári Város Helyi Építési Szabályzatáról szóló 11/2020. (IV.7.) önkormányzati rendelet</w:t>
      </w:r>
      <w:r>
        <w:rPr>
          <w:rFonts w:ascii="Times New Roman" w:hAnsi="Times New Roman" w:cs="Times New Roman"/>
          <w:bCs/>
          <w:sz w:val="24"/>
          <w:szCs w:val="24"/>
        </w:rPr>
        <w:t xml:space="preserve"> felülvizsgálatáról</w:t>
      </w:r>
    </w:p>
    <w:p w14:paraId="5E732830" w14:textId="77777777" w:rsidR="001A64E8" w:rsidRPr="000617D8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7D8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02D98F3C" w14:textId="77777777" w:rsidR="001A64E8" w:rsidRPr="00F030F2" w:rsidRDefault="001A64E8" w:rsidP="001A64E8">
      <w:pPr>
        <w:pStyle w:val="x2h-tartalom"/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ind w:left="357" w:hanging="357"/>
        <w:jc w:val="both"/>
        <w:rPr>
          <w:b/>
        </w:rPr>
      </w:pPr>
      <w:r w:rsidRPr="00F030F2">
        <w:rPr>
          <w:bCs/>
        </w:rPr>
        <w:t xml:space="preserve">Előterjesztés a </w:t>
      </w:r>
      <w:r>
        <w:t xml:space="preserve">Tiszavasvári Város településképének védelméről szóló 9/2020. (IV.1.) önkormányzati rendelet </w:t>
      </w:r>
      <w:r w:rsidRPr="00F030F2">
        <w:rPr>
          <w:bCs/>
        </w:rPr>
        <w:t>felülvizsgálatáról</w:t>
      </w:r>
    </w:p>
    <w:p w14:paraId="6F58A372" w14:textId="77777777" w:rsidR="001A64E8" w:rsidRPr="00F030F2" w:rsidRDefault="001A64E8" w:rsidP="001A64E8">
      <w:pPr>
        <w:pStyle w:val="x2h-tartalom"/>
        <w:widowControl w:val="0"/>
        <w:autoSpaceDE w:val="0"/>
        <w:autoSpaceDN w:val="0"/>
        <w:spacing w:before="0" w:beforeAutospacing="0" w:after="0" w:afterAutospacing="0"/>
        <w:ind w:left="357"/>
        <w:jc w:val="both"/>
        <w:rPr>
          <w:b/>
        </w:rPr>
      </w:pPr>
      <w:r w:rsidRPr="00F030F2">
        <w:rPr>
          <w:b/>
        </w:rPr>
        <w:t xml:space="preserve">Előadó: </w:t>
      </w:r>
      <w:r>
        <w:rPr>
          <w:b/>
        </w:rPr>
        <w:t>jegyző</w:t>
      </w:r>
    </w:p>
    <w:p w14:paraId="36834487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14:paraId="64E8C00A" w14:textId="77777777" w:rsidR="001A64E8" w:rsidRPr="00731731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31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</w:t>
      </w:r>
      <w:r w:rsidRPr="00731731">
        <w:rPr>
          <w:rFonts w:ascii="Times New Roman" w:hAnsi="Times New Roman" w:cs="Times New Roman"/>
          <w:sz w:val="24"/>
          <w:szCs w:val="24"/>
        </w:rPr>
        <w:t xml:space="preserve"> a KAP-RD43-1-24 kódszámú „Külterületi utak fejlesztése” című pályázat Támogatói Okirat utólagos elfogadásáról</w:t>
      </w:r>
    </w:p>
    <w:p w14:paraId="501C2708" w14:textId="77777777" w:rsidR="001A64E8" w:rsidRPr="00CD0820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31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63125138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14:paraId="50C2C016" w14:textId="77777777" w:rsidR="001A64E8" w:rsidRPr="00FE04B4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24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E04B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Előterjesztés a </w:t>
      </w:r>
      <w:proofErr w:type="spellStart"/>
      <w:r w:rsidRPr="00FE04B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Tiva-Szolg</w:t>
      </w:r>
      <w:proofErr w:type="spellEnd"/>
      <w:r w:rsidRPr="00FE04B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Nonprofit Kft. 2024. évi gazdálkodásának mérlegadásáról és a 2025. évi üzleti tervéről</w:t>
      </w:r>
    </w:p>
    <w:p w14:paraId="5A4FF7AA" w14:textId="77777777" w:rsidR="001A64E8" w:rsidRPr="00FE04B4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jegyző</w:t>
      </w:r>
    </w:p>
    <w:p w14:paraId="48DD0F45" w14:textId="77777777" w:rsidR="001A64E8" w:rsidRPr="00C02B94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highlight w:val="yellow"/>
          <w:lang w:eastAsia="hu-HU"/>
        </w:rPr>
      </w:pPr>
    </w:p>
    <w:p w14:paraId="639FB417" w14:textId="77777777" w:rsidR="001A64E8" w:rsidRPr="00FE04B4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24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E04B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2023. évi költségvetésről szóló többszörösen módosított 1/2024. (II.15) rendelet végrehajtásáról szóló rendelet tervezetről</w:t>
      </w:r>
    </w:p>
    <w:p w14:paraId="00CCB106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FE04B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47AFDE6A" w14:textId="77777777" w:rsidR="001A64E8" w:rsidRPr="00FE04B4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14:paraId="40F45AEE" w14:textId="77777777" w:rsidR="001A64E8" w:rsidRPr="00FE04B4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E04B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lastRenderedPageBreak/>
        <w:t>Előterjesztés a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Tiszavasvári Város Önkormányzata</w:t>
      </w:r>
      <w:r w:rsidRPr="00FE04B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202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5</w:t>
      </w:r>
      <w:r w:rsidRPr="00FE04B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. évi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költségvetésről szóló rendelet módosításáról</w:t>
      </w:r>
    </w:p>
    <w:p w14:paraId="79513A45" w14:textId="77777777" w:rsidR="001A64E8" w:rsidRPr="00FE04B4" w:rsidRDefault="001A64E8" w:rsidP="001A64E8">
      <w:pPr>
        <w:pStyle w:val="Listaszerbekezds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FE04B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3C3552CA" w14:textId="77777777" w:rsidR="001A64E8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highlight w:val="yellow"/>
          <w:lang w:eastAsia="hu-HU"/>
        </w:rPr>
      </w:pPr>
    </w:p>
    <w:p w14:paraId="64B5F49C" w14:textId="77777777" w:rsidR="001A64E8" w:rsidRPr="00C02B94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highlight w:val="yellow"/>
          <w:lang w:eastAsia="hu-HU"/>
        </w:rPr>
      </w:pPr>
    </w:p>
    <w:p w14:paraId="3375EDB9" w14:textId="77777777" w:rsidR="001A64E8" w:rsidRPr="00D80E63" w:rsidRDefault="001A64E8" w:rsidP="001A64E8">
      <w:pPr>
        <w:pStyle w:val="Listaszerbekezds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D80E63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Tájékoztató az önkormányzati bérlakásokban végzett tulajdonosi ellenőrzés tapasztalatairól</w:t>
      </w:r>
    </w:p>
    <w:p w14:paraId="4E2D9F02" w14:textId="77777777" w:rsidR="001A64E8" w:rsidRPr="00D80E63" w:rsidRDefault="001A64E8" w:rsidP="001A64E8">
      <w:pPr>
        <w:pStyle w:val="Listaszerbekezds"/>
        <w:widowControl w:val="0"/>
        <w:autoSpaceDE w:val="0"/>
        <w:autoSpaceDN w:val="0"/>
        <w:spacing w:after="24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D80E63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4739F089" w14:textId="77777777" w:rsidR="001A64E8" w:rsidRPr="00D80E63" w:rsidRDefault="001A64E8" w:rsidP="001A6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D80E63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18) Előterjesztés a </w:t>
      </w:r>
      <w:proofErr w:type="spellStart"/>
      <w:r w:rsidRPr="00D80E63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Lakásfelújítási</w:t>
      </w:r>
      <w:proofErr w:type="spellEnd"/>
      <w:r w:rsidRPr="00D80E63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Terv megállapításáról</w:t>
      </w:r>
    </w:p>
    <w:p w14:paraId="14CD8553" w14:textId="77777777" w:rsidR="001A64E8" w:rsidRPr="00D80E63" w:rsidRDefault="001A64E8" w:rsidP="001A64E8">
      <w:pPr>
        <w:spacing w:after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D80E63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 xml:space="preserve">      </w:t>
      </w:r>
      <w:r w:rsidRPr="00D80E63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2B80748E" w14:textId="77777777" w:rsidR="001A64E8" w:rsidRPr="00D80E63" w:rsidRDefault="001A64E8" w:rsidP="001A64E8">
      <w:pPr>
        <w:pStyle w:val="Listaszerbekezds"/>
        <w:widowControl w:val="0"/>
        <w:autoSpaceDE w:val="0"/>
        <w:autoSpaceDN w:val="0"/>
        <w:spacing w:before="120" w:after="0" w:line="240" w:lineRule="auto"/>
        <w:ind w:left="360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14:paraId="7A043649" w14:textId="77777777" w:rsidR="001A64E8" w:rsidRDefault="001A64E8" w:rsidP="001A64E8">
      <w:pPr>
        <w:pStyle w:val="Listaszerbekezds"/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ind w:left="538" w:right="-142" w:hanging="181"/>
        <w:contextualSpacing w:val="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</w:pPr>
      <w:r w:rsidRPr="00697841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>J</w:t>
      </w:r>
      <w:r w:rsidRPr="00697841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  <w:t xml:space="preserve"> Ú L I U S </w:t>
      </w:r>
      <w:r w:rsidRPr="00697841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- A </w:t>
      </w:r>
      <w:r w:rsidRPr="00697841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  <w:t xml:space="preserve">U G U S Z T U S </w:t>
      </w:r>
      <w:r w:rsidRPr="00697841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- S </w:t>
      </w:r>
      <w:r w:rsidRPr="00697841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  <w:t>Z E P T E M B E R</w:t>
      </w:r>
    </w:p>
    <w:p w14:paraId="0EA39266" w14:textId="77777777" w:rsidR="001A64E8" w:rsidRPr="00731731" w:rsidRDefault="001A64E8" w:rsidP="001A64E8">
      <w:pPr>
        <w:widowControl w:val="0"/>
        <w:autoSpaceDE w:val="0"/>
        <w:autoSpaceDN w:val="0"/>
        <w:spacing w:after="0" w:line="240" w:lineRule="auto"/>
        <w:ind w:left="357" w:right="-142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</w:pPr>
    </w:p>
    <w:p w14:paraId="3433FA8B" w14:textId="77777777" w:rsidR="001A64E8" w:rsidRPr="00D80E63" w:rsidRDefault="001A64E8" w:rsidP="001A64E8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D80E63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az Egyesített Közművelődési Intézmény és Könyvtár 2024. évi szakmai beszámolójáról</w:t>
      </w:r>
    </w:p>
    <w:p w14:paraId="491F75C5" w14:textId="77777777" w:rsidR="001A64E8" w:rsidRDefault="001A64E8" w:rsidP="001A64E8">
      <w:pPr>
        <w:widowControl w:val="0"/>
        <w:autoSpaceDE w:val="0"/>
        <w:autoSpaceDN w:val="0"/>
        <w:spacing w:after="240" w:line="240" w:lineRule="auto"/>
        <w:ind w:right="-141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D80E63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56F5E726" w14:textId="77777777" w:rsidR="001A64E8" w:rsidRPr="00D80E63" w:rsidRDefault="001A64E8" w:rsidP="001A64E8">
      <w:pPr>
        <w:widowControl w:val="0"/>
        <w:autoSpaceDE w:val="0"/>
        <w:autoSpaceDN w:val="0"/>
        <w:spacing w:after="240" w:line="240" w:lineRule="auto"/>
        <w:ind w:right="-141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14:paraId="32B17BD1" w14:textId="77777777" w:rsidR="001A64E8" w:rsidRPr="00D80E63" w:rsidRDefault="001A64E8" w:rsidP="001A64E8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D80E6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Előterjesztés a </w:t>
      </w:r>
      <w:proofErr w:type="spellStart"/>
      <w:r w:rsidRPr="00D80E6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Bursa</w:t>
      </w:r>
      <w:proofErr w:type="spellEnd"/>
      <w:r w:rsidRPr="00D80E6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Hungarica Felsőoktatási Ösztöndíjrendszerhez való 2026. évi csatlakozásról</w:t>
      </w:r>
    </w:p>
    <w:p w14:paraId="5DE7C0B0" w14:textId="77777777" w:rsidR="001A64E8" w:rsidRPr="00D80E63" w:rsidRDefault="001A64E8" w:rsidP="001A64E8">
      <w:pPr>
        <w:widowControl w:val="0"/>
        <w:autoSpaceDE w:val="0"/>
        <w:autoSpaceDN w:val="0"/>
        <w:spacing w:after="240" w:line="240" w:lineRule="auto"/>
        <w:ind w:right="-142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D80E6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Előadó: polgármester</w:t>
      </w:r>
    </w:p>
    <w:p w14:paraId="1ED80FE2" w14:textId="77777777" w:rsidR="001A64E8" w:rsidRPr="00D80E63" w:rsidRDefault="001A64E8" w:rsidP="001A64E8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D80E6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Tiszavasvári Polgármesteri Hivatal 2024. évi tevékenységéről</w:t>
      </w:r>
    </w:p>
    <w:p w14:paraId="61E612D0" w14:textId="77777777" w:rsidR="001A64E8" w:rsidRDefault="001A64E8" w:rsidP="001A64E8">
      <w:pPr>
        <w:widowControl w:val="0"/>
        <w:autoSpaceDE w:val="0"/>
        <w:autoSpaceDN w:val="0"/>
        <w:spacing w:after="240" w:line="240" w:lineRule="auto"/>
        <w:ind w:right="-142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D80E6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Előadó: jegyző</w:t>
      </w:r>
    </w:p>
    <w:p w14:paraId="526C9ADD" w14:textId="77777777" w:rsidR="001A64E8" w:rsidRPr="00B367B3" w:rsidRDefault="001A64E8" w:rsidP="001A64E8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B367B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Tájékoztató a polgármester 2025. évi szabadság igénybevételéről</w:t>
      </w:r>
    </w:p>
    <w:p w14:paraId="2B7E004E" w14:textId="77777777" w:rsidR="001A64E8" w:rsidRPr="00B367B3" w:rsidRDefault="001A64E8" w:rsidP="001A64E8">
      <w:pPr>
        <w:widowControl w:val="0"/>
        <w:autoSpaceDE w:val="0"/>
        <w:autoSpaceDN w:val="0"/>
        <w:spacing w:after="240" w:line="240" w:lineRule="auto"/>
        <w:ind w:right="-142" w:firstLine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B367B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Előadó: polgármester</w:t>
      </w:r>
    </w:p>
    <w:p w14:paraId="1BDE7905" w14:textId="77777777" w:rsidR="001A64E8" w:rsidRPr="00FE04B4" w:rsidRDefault="001A64E8" w:rsidP="001A64E8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240" w:line="240" w:lineRule="auto"/>
        <w:ind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E04B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2025. évi költségvetésről szóló rendelet módosításáról</w:t>
      </w:r>
    </w:p>
    <w:p w14:paraId="40D56FA3" w14:textId="77777777" w:rsidR="001A64E8" w:rsidRPr="00FE04B4" w:rsidRDefault="001A64E8" w:rsidP="001A64E8">
      <w:pPr>
        <w:pStyle w:val="Listaszerbekezds"/>
        <w:widowControl w:val="0"/>
        <w:autoSpaceDE w:val="0"/>
        <w:autoSpaceDN w:val="0"/>
        <w:spacing w:after="360" w:line="240" w:lineRule="auto"/>
        <w:ind w:left="357" w:right="-142"/>
        <w:contextualSpacing w:val="0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FE04B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57288A3E" w14:textId="77777777" w:rsidR="001A64E8" w:rsidRPr="00D80E63" w:rsidRDefault="001A64E8" w:rsidP="001A64E8">
      <w:pPr>
        <w:pStyle w:val="Listaszerbekezds"/>
        <w:widowControl w:val="0"/>
        <w:numPr>
          <w:ilvl w:val="0"/>
          <w:numId w:val="1"/>
        </w:numPr>
        <w:autoSpaceDE w:val="0"/>
        <w:autoSpaceDN w:val="0"/>
        <w:spacing w:before="360" w:after="36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</w:pPr>
      <w:r w:rsidRPr="00D80E63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O </w:t>
      </w:r>
      <w:r w:rsidRPr="00D80E63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  <w:t xml:space="preserve">K T Ó B E R </w:t>
      </w:r>
      <w:r w:rsidRPr="00D80E63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- N </w:t>
      </w:r>
      <w:r w:rsidRPr="00D80E63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  <w:t xml:space="preserve">O V E M B E R </w:t>
      </w:r>
      <w:r w:rsidRPr="00D80E63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8"/>
          <w:szCs w:val="28"/>
          <w:lang w:eastAsia="hu-HU"/>
        </w:rPr>
        <w:t xml:space="preserve">- D </w:t>
      </w:r>
      <w:r w:rsidRPr="00D80E63"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  <w:t>E C E M B E R</w:t>
      </w:r>
    </w:p>
    <w:p w14:paraId="494C580C" w14:textId="77777777" w:rsidR="001A64E8" w:rsidRPr="00D80E63" w:rsidRDefault="001A64E8" w:rsidP="001A64E8">
      <w:pPr>
        <w:pStyle w:val="Listaszerbekezds"/>
        <w:widowControl w:val="0"/>
        <w:autoSpaceDE w:val="0"/>
        <w:autoSpaceDN w:val="0"/>
        <w:spacing w:before="360" w:after="360" w:line="240" w:lineRule="auto"/>
        <w:ind w:left="426" w:right="-142"/>
        <w:rPr>
          <w:rFonts w:ascii="Times New Roman" w:eastAsia="Times New Roman" w:hAnsi="Times New Roman" w:cs="Times New Roman"/>
          <w:b/>
          <w:bCs/>
          <w:smallCaps/>
          <w:color w:val="000000"/>
          <w:kern w:val="28"/>
          <w:sz w:val="24"/>
          <w:szCs w:val="24"/>
          <w:lang w:eastAsia="hu-HU"/>
        </w:rPr>
      </w:pPr>
    </w:p>
    <w:p w14:paraId="10DA90F0" w14:textId="77777777" w:rsidR="001A64E8" w:rsidRPr="005E7533" w:rsidRDefault="001A64E8" w:rsidP="001A64E8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right="-14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5E753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Előterjesztés a Tiszavasvári Egyesített Óvodai Intézmény 2024/2025. nevelési év működéséről, szakmai tevékenységéről szóló beszámolóról</w:t>
      </w:r>
    </w:p>
    <w:p w14:paraId="2BF71317" w14:textId="77777777" w:rsidR="001A64E8" w:rsidRPr="00D80E63" w:rsidRDefault="001A64E8" w:rsidP="001A64E8">
      <w:pPr>
        <w:widowControl w:val="0"/>
        <w:autoSpaceDE w:val="0"/>
        <w:autoSpaceDN w:val="0"/>
        <w:spacing w:after="24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D80E6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Előadó: polgármester</w:t>
      </w:r>
    </w:p>
    <w:p w14:paraId="40A43345" w14:textId="77777777" w:rsidR="001A64E8" w:rsidRPr="005E7533" w:rsidRDefault="001A64E8" w:rsidP="001A64E8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right="-14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5E753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Beszámoló a Magiszter Alapítványi Óvoda, Általános Iskola, Középiskola és Szakképző Iskola és Alapfokú Művészeti Iskola Tiszavasvári Tagintézménye 2024/2025. tanévben végzett szakmai tevékenységéről</w:t>
      </w:r>
    </w:p>
    <w:p w14:paraId="764FB6B4" w14:textId="77777777" w:rsidR="001A64E8" w:rsidRPr="00D80E63" w:rsidRDefault="001A64E8" w:rsidP="001A64E8">
      <w:pPr>
        <w:pStyle w:val="Nincstrkz"/>
        <w:ind w:left="426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D80E6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Előadó: polgármester</w:t>
      </w:r>
    </w:p>
    <w:p w14:paraId="6B211305" w14:textId="77777777" w:rsidR="001A64E8" w:rsidRPr="00D80E63" w:rsidRDefault="001A64E8" w:rsidP="001A64E8">
      <w:pPr>
        <w:pStyle w:val="Nincstrkz"/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EE39BED" w14:textId="77777777" w:rsidR="001A64E8" w:rsidRPr="00D80E63" w:rsidRDefault="001A64E8" w:rsidP="001A64E8">
      <w:pPr>
        <w:pStyle w:val="Nincstrkz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80E63">
        <w:rPr>
          <w:rFonts w:ascii="Times New Roman" w:hAnsi="Times New Roman" w:cs="Times New Roman"/>
          <w:sz w:val="24"/>
          <w:szCs w:val="24"/>
          <w:lang w:eastAsia="hu-HU"/>
        </w:rPr>
        <w:t>Előterjesztés a „</w:t>
      </w:r>
      <w:proofErr w:type="spellStart"/>
      <w:r w:rsidRPr="00D80E63">
        <w:rPr>
          <w:rFonts w:ascii="Times New Roman" w:hAnsi="Times New Roman" w:cs="Times New Roman"/>
          <w:sz w:val="24"/>
          <w:szCs w:val="24"/>
          <w:lang w:eastAsia="hu-HU"/>
        </w:rPr>
        <w:t>Kabay</w:t>
      </w:r>
      <w:proofErr w:type="spellEnd"/>
      <w:r w:rsidRPr="00D80E63">
        <w:rPr>
          <w:rFonts w:ascii="Times New Roman" w:hAnsi="Times New Roman" w:cs="Times New Roman"/>
          <w:sz w:val="24"/>
          <w:szCs w:val="24"/>
          <w:lang w:eastAsia="hu-HU"/>
        </w:rPr>
        <w:t xml:space="preserve"> János” Vállalkozói, „Tiszavasvári Városért”, „Tiszavasvári Tudományos-, Kulturális Életért” és „Kiváló Sporttevékenységért” Kitüntető Díjak adományozásáról</w:t>
      </w:r>
    </w:p>
    <w:p w14:paraId="2CE1CFB4" w14:textId="77777777" w:rsidR="001A64E8" w:rsidRPr="00D80E63" w:rsidRDefault="001A64E8" w:rsidP="001A64E8">
      <w:pPr>
        <w:pStyle w:val="Nincstrkz"/>
        <w:spacing w:after="240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D80E63">
        <w:rPr>
          <w:rFonts w:ascii="Times New Roman" w:hAnsi="Times New Roman" w:cs="Times New Roman"/>
          <w:b/>
          <w:sz w:val="24"/>
          <w:szCs w:val="24"/>
          <w:lang w:eastAsia="hu-HU"/>
        </w:rPr>
        <w:t>Előadó: polgármester</w:t>
      </w:r>
    </w:p>
    <w:p w14:paraId="6DEA08ED" w14:textId="77777777" w:rsidR="001A64E8" w:rsidRPr="000C6471" w:rsidRDefault="001A64E8" w:rsidP="001A64E8">
      <w:pPr>
        <w:pStyle w:val="Nincstrkz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6471">
        <w:rPr>
          <w:rFonts w:ascii="Times New Roman" w:hAnsi="Times New Roman" w:cs="Times New Roman"/>
          <w:sz w:val="24"/>
          <w:szCs w:val="24"/>
        </w:rPr>
        <w:lastRenderedPageBreak/>
        <w:t>Előterjesztés Tiszavasvári Város Önkormányzata 2026. évi belső ellenőrzési tervéről</w:t>
      </w:r>
    </w:p>
    <w:p w14:paraId="46655273" w14:textId="77777777" w:rsidR="001A64E8" w:rsidRPr="000C6471" w:rsidRDefault="001A64E8" w:rsidP="001A64E8">
      <w:pPr>
        <w:pStyle w:val="Nincstrkz"/>
        <w:spacing w:after="24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471">
        <w:rPr>
          <w:rFonts w:ascii="Times New Roman" w:hAnsi="Times New Roman" w:cs="Times New Roman"/>
          <w:b/>
          <w:sz w:val="24"/>
          <w:szCs w:val="24"/>
        </w:rPr>
        <w:t>Előadó: jegyző</w:t>
      </w:r>
    </w:p>
    <w:p w14:paraId="3818E46A" w14:textId="77777777" w:rsidR="001A64E8" w:rsidRPr="000C6471" w:rsidRDefault="001A64E8" w:rsidP="001A64E8">
      <w:pPr>
        <w:pStyle w:val="Nincstrkz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6471">
        <w:rPr>
          <w:rFonts w:ascii="Times New Roman" w:hAnsi="Times New Roman" w:cs="Times New Roman"/>
          <w:sz w:val="24"/>
          <w:szCs w:val="24"/>
        </w:rPr>
        <w:t>Előterjesztés a 2026. évi közmunka javaslatról</w:t>
      </w:r>
    </w:p>
    <w:p w14:paraId="2DFF79CB" w14:textId="77777777" w:rsidR="001A64E8" w:rsidRPr="000C6471" w:rsidRDefault="001A64E8" w:rsidP="001A64E8">
      <w:pPr>
        <w:pStyle w:val="Nincstrkz"/>
        <w:spacing w:after="24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471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3CF03EEE" w14:textId="77777777" w:rsidR="001A64E8" w:rsidRPr="000C6471" w:rsidRDefault="001A64E8" w:rsidP="001A64E8">
      <w:pPr>
        <w:pStyle w:val="Nincstrkz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6471">
        <w:rPr>
          <w:rFonts w:ascii="Times New Roman" w:hAnsi="Times New Roman" w:cs="Times New Roman"/>
          <w:sz w:val="24"/>
          <w:szCs w:val="24"/>
        </w:rPr>
        <w:t>Előterjesztés Tiszavasvári Város Önkormányzata belső ellenőrzési feladatai jövőbeni ellátásáról</w:t>
      </w:r>
    </w:p>
    <w:p w14:paraId="67AB16A9" w14:textId="77777777" w:rsidR="001A64E8" w:rsidRPr="000C6471" w:rsidRDefault="001A64E8" w:rsidP="001A64E8">
      <w:pPr>
        <w:pStyle w:val="Nincstrkz"/>
        <w:spacing w:after="24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471">
        <w:rPr>
          <w:rFonts w:ascii="Times New Roman" w:hAnsi="Times New Roman" w:cs="Times New Roman"/>
          <w:b/>
          <w:sz w:val="24"/>
          <w:szCs w:val="24"/>
        </w:rPr>
        <w:t>Előadó: jegyző</w:t>
      </w:r>
    </w:p>
    <w:p w14:paraId="2991484F" w14:textId="77777777" w:rsidR="001A64E8" w:rsidRPr="00B367B3" w:rsidRDefault="001A64E8" w:rsidP="001A64E8">
      <w:pPr>
        <w:pStyle w:val="Nincstrkz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67B3">
        <w:rPr>
          <w:rFonts w:ascii="Times New Roman" w:hAnsi="Times New Roman" w:cs="Times New Roman"/>
          <w:sz w:val="24"/>
          <w:szCs w:val="24"/>
        </w:rPr>
        <w:t>Tájékoztató a polgármester 2024. évi szabadság igénybevételéről</w:t>
      </w:r>
    </w:p>
    <w:p w14:paraId="458FBC4A" w14:textId="77777777" w:rsidR="001A64E8" w:rsidRPr="00B367B3" w:rsidRDefault="001A64E8" w:rsidP="001A64E8">
      <w:pPr>
        <w:pStyle w:val="Nincstrkz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7B3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36374890" w14:textId="77777777" w:rsidR="001A64E8" w:rsidRPr="00C02B94" w:rsidRDefault="001A64E8" w:rsidP="001A64E8">
      <w:pPr>
        <w:pStyle w:val="Nincstrkz"/>
        <w:ind w:firstLine="36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1E78273" w14:textId="77777777" w:rsidR="001A64E8" w:rsidRPr="00731731" w:rsidRDefault="001A64E8" w:rsidP="001A64E8">
      <w:pPr>
        <w:pStyle w:val="Nincstrkz"/>
        <w:numPr>
          <w:ilvl w:val="0"/>
          <w:numId w:val="5"/>
        </w:num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31731">
        <w:rPr>
          <w:rFonts w:ascii="Times New Roman" w:hAnsi="Times New Roman" w:cs="Times New Roman"/>
          <w:sz w:val="24"/>
          <w:szCs w:val="24"/>
        </w:rPr>
        <w:t>Előterjesztés a Tiszavasvári Polgármesteri Hivatal főépületének bezárása, 2025. december 27-31-e közötti ügyfélfogadás rendjéről</w:t>
      </w:r>
    </w:p>
    <w:p w14:paraId="298429DB" w14:textId="77777777" w:rsidR="001A64E8" w:rsidRPr="00731731" w:rsidRDefault="001A64E8" w:rsidP="001A64E8">
      <w:pPr>
        <w:pStyle w:val="Nincstrkz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31">
        <w:rPr>
          <w:rFonts w:ascii="Times New Roman" w:hAnsi="Times New Roman" w:cs="Times New Roman"/>
          <w:b/>
          <w:sz w:val="24"/>
          <w:szCs w:val="24"/>
        </w:rPr>
        <w:t>Előadó: polgármester</w:t>
      </w:r>
      <w:r w:rsidRPr="00731731">
        <w:rPr>
          <w:rFonts w:ascii="Times New Roman" w:hAnsi="Times New Roman" w:cs="Times New Roman"/>
          <w:b/>
          <w:sz w:val="24"/>
          <w:szCs w:val="24"/>
        </w:rPr>
        <w:tab/>
      </w:r>
    </w:p>
    <w:p w14:paraId="4E467341" w14:textId="77777777" w:rsidR="001A64E8" w:rsidRPr="00C02B94" w:rsidRDefault="001A64E8" w:rsidP="001A64E8">
      <w:pPr>
        <w:pStyle w:val="Nincstrkz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FC05409" w14:textId="77777777" w:rsidR="001A64E8" w:rsidRPr="00B367B3" w:rsidRDefault="001A64E8" w:rsidP="001A64E8">
      <w:pPr>
        <w:pStyle w:val="Nincstrkz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67B3">
        <w:rPr>
          <w:rFonts w:ascii="Times New Roman" w:hAnsi="Times New Roman" w:cs="Times New Roman"/>
          <w:sz w:val="24"/>
          <w:szCs w:val="24"/>
        </w:rPr>
        <w:t>Előterjesztés a Tiszavasvári Város Önkormányzata Képviselő – testületének 2026</w:t>
      </w:r>
      <w:r>
        <w:rPr>
          <w:rFonts w:ascii="Times New Roman" w:hAnsi="Times New Roman" w:cs="Times New Roman"/>
          <w:sz w:val="24"/>
          <w:szCs w:val="24"/>
        </w:rPr>
        <w:t>. évi munka</w:t>
      </w:r>
      <w:r w:rsidRPr="00B367B3">
        <w:rPr>
          <w:rFonts w:ascii="Times New Roman" w:hAnsi="Times New Roman" w:cs="Times New Roman"/>
          <w:sz w:val="24"/>
          <w:szCs w:val="24"/>
        </w:rPr>
        <w:t>tervéről</w:t>
      </w:r>
    </w:p>
    <w:p w14:paraId="1064CBCB" w14:textId="77777777" w:rsidR="001A64E8" w:rsidRPr="00B367B3" w:rsidRDefault="001A64E8" w:rsidP="001A64E8">
      <w:pPr>
        <w:pStyle w:val="Nincstrkz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7B3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05EADB3B" w14:textId="77777777" w:rsidR="001A64E8" w:rsidRDefault="001A64E8" w:rsidP="001A64E8">
      <w:pPr>
        <w:pStyle w:val="Nincstrkz"/>
        <w:ind w:left="426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E9078E" w14:textId="77777777" w:rsidR="001A64E8" w:rsidRPr="00B367B3" w:rsidRDefault="001A64E8" w:rsidP="001A64E8">
      <w:pPr>
        <w:pStyle w:val="Nincstrkz"/>
        <w:ind w:left="426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39101" w14:textId="77777777" w:rsidR="001A64E8" w:rsidRPr="00FE04B4" w:rsidRDefault="001A64E8" w:rsidP="001A64E8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FE04B4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részére likviditási hitelkeret felülvizsgálatáról</w:t>
      </w:r>
    </w:p>
    <w:p w14:paraId="426E929A" w14:textId="77777777" w:rsidR="001A64E8" w:rsidRPr="00FE04B4" w:rsidRDefault="001A64E8" w:rsidP="001A64E8">
      <w:pPr>
        <w:pStyle w:val="Listaszerbekezds"/>
        <w:widowControl w:val="0"/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FE04B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26FB037A" w14:textId="77777777" w:rsidR="001A64E8" w:rsidRPr="00573341" w:rsidRDefault="001A64E8" w:rsidP="001A64E8">
      <w:pPr>
        <w:pStyle w:val="Listaszerbekezds"/>
        <w:widowControl w:val="0"/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</w:p>
    <w:p w14:paraId="06C11785" w14:textId="77777777" w:rsidR="001A64E8" w:rsidRPr="00573341" w:rsidRDefault="001A64E8" w:rsidP="001A64E8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573341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Tiszavasvári Város Önkormányzata 2025. évi költségvetésről szóló rendelet módosításáról</w:t>
      </w:r>
    </w:p>
    <w:p w14:paraId="38B005A2" w14:textId="77777777" w:rsidR="001A64E8" w:rsidRPr="00573341" w:rsidRDefault="001A64E8" w:rsidP="001A64E8">
      <w:pPr>
        <w:pStyle w:val="Listaszerbekezds"/>
        <w:widowControl w:val="0"/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57334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53D4FA28" w14:textId="77777777" w:rsidR="001A64E8" w:rsidRPr="00573341" w:rsidRDefault="001A64E8" w:rsidP="001A64E8">
      <w:pPr>
        <w:pStyle w:val="Listaszerbekezds"/>
        <w:widowControl w:val="0"/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14:paraId="2C8DB65C" w14:textId="77777777" w:rsidR="001A64E8" w:rsidRPr="00573341" w:rsidRDefault="001A64E8" w:rsidP="001A64E8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 w:rsidRPr="00573341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2026. évi költségvetés megalkotásáig végrehajtandó átmeneti gazdálkodásról</w:t>
      </w:r>
    </w:p>
    <w:p w14:paraId="5399BB7E" w14:textId="77777777" w:rsidR="001A64E8" w:rsidRPr="00573341" w:rsidRDefault="001A64E8" w:rsidP="001A64E8">
      <w:pPr>
        <w:pStyle w:val="Listaszerbekezds"/>
        <w:widowControl w:val="0"/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57334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  <w:t>Előadó: polgármester</w:t>
      </w:r>
    </w:p>
    <w:p w14:paraId="4BBAA2F8" w14:textId="77777777" w:rsidR="001A64E8" w:rsidRPr="00C02B94" w:rsidRDefault="001A64E8" w:rsidP="001A64E8">
      <w:pPr>
        <w:pStyle w:val="Listaszerbekezds"/>
        <w:widowControl w:val="0"/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kern w:val="28"/>
          <w:sz w:val="24"/>
          <w:szCs w:val="20"/>
          <w:highlight w:val="yellow"/>
          <w:lang w:eastAsia="hu-HU"/>
        </w:rPr>
      </w:pPr>
    </w:p>
    <w:p w14:paraId="520AE7E6" w14:textId="77777777" w:rsidR="001A64E8" w:rsidRPr="00D80E63" w:rsidRDefault="001A64E8" w:rsidP="001A64E8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left="426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D80E63">
        <w:rPr>
          <w:rFonts w:ascii="Times New Roman" w:hAnsi="Times New Roman" w:cs="Times New Roman"/>
          <w:sz w:val="24"/>
          <w:szCs w:val="24"/>
        </w:rPr>
        <w:t>Előterjesztés a nem lakás céljára szolgáló helyiségek, illetve ingatlanok bérleti díjának felülvizsgálatáról</w:t>
      </w:r>
    </w:p>
    <w:p w14:paraId="076F3A4D" w14:textId="77777777" w:rsidR="001A64E8" w:rsidRPr="00D80E63" w:rsidRDefault="001A64E8" w:rsidP="001A64E8">
      <w:pPr>
        <w:pStyle w:val="Listaszerbekezds"/>
        <w:widowControl w:val="0"/>
        <w:autoSpaceDE w:val="0"/>
        <w:autoSpaceDN w:val="0"/>
        <w:spacing w:after="120" w:line="240" w:lineRule="auto"/>
        <w:ind w:left="360" w:right="-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63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511C43FC" w14:textId="77777777" w:rsidR="001A64E8" w:rsidRPr="00C02B94" w:rsidRDefault="001A64E8" w:rsidP="001A64E8">
      <w:pPr>
        <w:pStyle w:val="Listaszerbekezds"/>
        <w:widowControl w:val="0"/>
        <w:autoSpaceDE w:val="0"/>
        <w:autoSpaceDN w:val="0"/>
        <w:spacing w:after="120" w:line="240" w:lineRule="auto"/>
        <w:ind w:left="360" w:right="-14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468F43C" w14:textId="77777777" w:rsidR="001A64E8" w:rsidRPr="00D80E63" w:rsidRDefault="001A64E8" w:rsidP="001A64E8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5" w:right="-141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hu-HU"/>
        </w:rPr>
      </w:pPr>
      <w:r w:rsidRPr="00D80E63">
        <w:rPr>
          <w:rFonts w:ascii="Times New Roman" w:hAnsi="Times New Roman" w:cs="Times New Roman"/>
          <w:sz w:val="24"/>
          <w:szCs w:val="24"/>
        </w:rPr>
        <w:t xml:space="preserve"> </w:t>
      </w:r>
      <w:r w:rsidRPr="00D80E63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Előterjesztés a lakások és nem lakáscélú helyiségek bérletéről és elidegenítéséről, valamint a lakáscélú önkormányzati támogatásról szóló 16/2009. (IV.27.) rendelet módosításáról.</w:t>
      </w:r>
    </w:p>
    <w:p w14:paraId="096E8BE6" w14:textId="77777777" w:rsidR="001A64E8" w:rsidRPr="001E13B3" w:rsidRDefault="001A64E8" w:rsidP="001A64E8">
      <w:pPr>
        <w:pStyle w:val="Nincstrkz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D80E63">
        <w:rPr>
          <w:rFonts w:ascii="Times New Roman" w:hAnsi="Times New Roman" w:cs="Times New Roman"/>
          <w:b/>
          <w:sz w:val="24"/>
          <w:szCs w:val="24"/>
        </w:rPr>
        <w:t>Előadó: polgármester</w:t>
      </w:r>
    </w:p>
    <w:p w14:paraId="61570CF9" w14:textId="77777777" w:rsidR="00E7685B" w:rsidRPr="00F133B0" w:rsidRDefault="00E7685B" w:rsidP="00E7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999DAC" w14:textId="77777777" w:rsidR="00E7685B" w:rsidRPr="00F133B0" w:rsidRDefault="00E7685B" w:rsidP="00E7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42BAEF" w14:textId="77777777" w:rsidR="00E7685B" w:rsidRPr="006C1E91" w:rsidRDefault="00E7685B" w:rsidP="00673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esedékességkor 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4B32662" w14:textId="115FBB1F" w:rsidR="003F2585" w:rsidRPr="001B0220" w:rsidRDefault="003F2585" w:rsidP="00673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14:paraId="4FB010D6" w14:textId="017FB29D" w:rsidR="003F2585" w:rsidRDefault="003F2585" w:rsidP="00673271">
      <w:pPr>
        <w:spacing w:after="0" w:line="240" w:lineRule="auto"/>
      </w:pPr>
    </w:p>
    <w:p w14:paraId="76B49804" w14:textId="77777777" w:rsidR="00673271" w:rsidRDefault="00673271" w:rsidP="00673271">
      <w:pPr>
        <w:spacing w:after="0" w:line="240" w:lineRule="auto"/>
      </w:pPr>
    </w:p>
    <w:p w14:paraId="1AF3E051" w14:textId="77777777" w:rsidR="00673271" w:rsidRDefault="00673271" w:rsidP="00673271">
      <w:pPr>
        <w:spacing w:after="0" w:line="240" w:lineRule="auto"/>
      </w:pPr>
    </w:p>
    <w:p w14:paraId="3082BB5C" w14:textId="4D0B9AA6" w:rsidR="003F2585" w:rsidRPr="008C0D7C" w:rsidRDefault="003F2585" w:rsidP="003F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="00CD03F0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="00CD03F0">
        <w:rPr>
          <w:rFonts w:ascii="Times New Roman" w:hAnsi="Times New Roman" w:cs="Times New Roman"/>
          <w:b/>
          <w:sz w:val="24"/>
          <w:szCs w:val="24"/>
        </w:rPr>
        <w:t>Csilla</w:t>
      </w:r>
      <w:r w:rsidR="00CD03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03F0">
        <w:rPr>
          <w:rFonts w:ascii="Times New Roman" w:hAnsi="Times New Roman" w:cs="Times New Roman"/>
          <w:b/>
          <w:sz w:val="24"/>
          <w:szCs w:val="24"/>
        </w:rPr>
        <w:tab/>
      </w:r>
      <w:r w:rsidR="0010494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03F0">
        <w:rPr>
          <w:rFonts w:ascii="Times New Roman" w:hAnsi="Times New Roman" w:cs="Times New Roman"/>
          <w:b/>
          <w:sz w:val="24"/>
          <w:szCs w:val="24"/>
        </w:rPr>
        <w:t>Dr</w:t>
      </w:r>
      <w:r w:rsidRPr="008C0D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4A">
        <w:rPr>
          <w:rFonts w:ascii="Times New Roman" w:hAnsi="Times New Roman" w:cs="Times New Roman"/>
          <w:b/>
          <w:sz w:val="24"/>
          <w:szCs w:val="24"/>
        </w:rPr>
        <w:t>Kovács János</w:t>
      </w:r>
    </w:p>
    <w:p w14:paraId="034E9832" w14:textId="18F14E82" w:rsidR="00110195" w:rsidRDefault="003F2585" w:rsidP="00673271">
      <w:pPr>
        <w:spacing w:after="0" w:line="240" w:lineRule="auto"/>
        <w:ind w:firstLine="708"/>
      </w:pP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110195" w:rsidSect="0067327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10D"/>
    <w:multiLevelType w:val="hybridMultilevel"/>
    <w:tmpl w:val="5CFA4B82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0411687"/>
    <w:multiLevelType w:val="hybridMultilevel"/>
    <w:tmpl w:val="07884570"/>
    <w:lvl w:ilvl="0" w:tplc="040E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15D52"/>
    <w:multiLevelType w:val="hybridMultilevel"/>
    <w:tmpl w:val="202CAC4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A07C9"/>
    <w:multiLevelType w:val="hybridMultilevel"/>
    <w:tmpl w:val="91C0F448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00531A6"/>
    <w:multiLevelType w:val="hybridMultilevel"/>
    <w:tmpl w:val="9A10D13E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D2288"/>
    <w:rsid w:val="0010494A"/>
    <w:rsid w:val="00110195"/>
    <w:rsid w:val="001A64E8"/>
    <w:rsid w:val="003674F1"/>
    <w:rsid w:val="003E1096"/>
    <w:rsid w:val="003F2585"/>
    <w:rsid w:val="005A26B0"/>
    <w:rsid w:val="00673271"/>
    <w:rsid w:val="00CD03F0"/>
    <w:rsid w:val="00D558A0"/>
    <w:rsid w:val="00D63E3B"/>
    <w:rsid w:val="00E7685B"/>
    <w:rsid w:val="00E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64E8"/>
    <w:pPr>
      <w:ind w:left="720"/>
      <w:contextualSpacing/>
    </w:pPr>
  </w:style>
  <w:style w:type="paragraph" w:styleId="Nincstrkz">
    <w:name w:val="No Spacing"/>
    <w:uiPriority w:val="1"/>
    <w:qFormat/>
    <w:rsid w:val="001A64E8"/>
    <w:pPr>
      <w:spacing w:after="0" w:line="240" w:lineRule="auto"/>
    </w:pPr>
  </w:style>
  <w:style w:type="paragraph" w:styleId="Szvegtrzs">
    <w:name w:val="Body Text"/>
    <w:basedOn w:val="Norml"/>
    <w:link w:val="SzvegtrzsChar"/>
    <w:uiPriority w:val="1"/>
    <w:qFormat/>
    <w:rsid w:val="001A64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1A64E8"/>
    <w:rPr>
      <w:rFonts w:ascii="Arial" w:eastAsia="Arial" w:hAnsi="Arial" w:cs="Arial"/>
      <w:lang w:eastAsia="hu-HU" w:bidi="hu-HU"/>
    </w:rPr>
  </w:style>
  <w:style w:type="paragraph" w:customStyle="1" w:styleId="x2h-tartalom">
    <w:name w:val="x2h-tartalom"/>
    <w:basedOn w:val="Norml"/>
    <w:rsid w:val="001A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64E8"/>
    <w:pPr>
      <w:ind w:left="720"/>
      <w:contextualSpacing/>
    </w:pPr>
  </w:style>
  <w:style w:type="paragraph" w:styleId="Nincstrkz">
    <w:name w:val="No Spacing"/>
    <w:uiPriority w:val="1"/>
    <w:qFormat/>
    <w:rsid w:val="001A64E8"/>
    <w:pPr>
      <w:spacing w:after="0" w:line="240" w:lineRule="auto"/>
    </w:pPr>
  </w:style>
  <w:style w:type="paragraph" w:styleId="Szvegtrzs">
    <w:name w:val="Body Text"/>
    <w:basedOn w:val="Norml"/>
    <w:link w:val="SzvegtrzsChar"/>
    <w:uiPriority w:val="1"/>
    <w:qFormat/>
    <w:rsid w:val="001A64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1A64E8"/>
    <w:rPr>
      <w:rFonts w:ascii="Arial" w:eastAsia="Arial" w:hAnsi="Arial" w:cs="Arial"/>
      <w:lang w:eastAsia="hu-HU" w:bidi="hu-HU"/>
    </w:rPr>
  </w:style>
  <w:style w:type="paragraph" w:customStyle="1" w:styleId="x2h-tartalom">
    <w:name w:val="x2h-tartalom"/>
    <w:basedOn w:val="Norml"/>
    <w:rsid w:val="001A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1539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PHadmin</cp:lastModifiedBy>
  <cp:revision>3</cp:revision>
  <dcterms:created xsi:type="dcterms:W3CDTF">2024-12-16T08:24:00Z</dcterms:created>
  <dcterms:modified xsi:type="dcterms:W3CDTF">2024-12-16T08:26:00Z</dcterms:modified>
</cp:coreProperties>
</file>