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809" w:rsidRPr="00942D0E" w:rsidRDefault="00F24809" w:rsidP="00F2480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Tiszavasvári Város Önkormányzata</w:t>
      </w:r>
    </w:p>
    <w:p w:rsidR="00F24809" w:rsidRPr="00942D0E" w:rsidRDefault="00F24809" w:rsidP="00F24809">
      <w:pPr>
        <w:tabs>
          <w:tab w:val="center" w:pos="6521"/>
        </w:tabs>
        <w:jc w:val="center"/>
        <w:rPr>
          <w:b/>
          <w:caps/>
          <w:sz w:val="24"/>
          <w:szCs w:val="24"/>
        </w:rPr>
      </w:pPr>
      <w:r w:rsidRPr="00942D0E">
        <w:rPr>
          <w:b/>
          <w:caps/>
          <w:sz w:val="24"/>
          <w:szCs w:val="24"/>
        </w:rPr>
        <w:t>Képviselő-testületének</w:t>
      </w:r>
    </w:p>
    <w:p w:rsidR="00F24809" w:rsidRPr="00942D0E" w:rsidRDefault="00F24809" w:rsidP="00F24809">
      <w:pPr>
        <w:tabs>
          <w:tab w:val="center" w:pos="6521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320</w:t>
      </w:r>
      <w:r w:rsidRPr="00942D0E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24</w:t>
      </w:r>
      <w:r w:rsidRPr="00942D0E">
        <w:rPr>
          <w:b/>
          <w:sz w:val="24"/>
          <w:szCs w:val="24"/>
        </w:rPr>
        <w:t>. (</w:t>
      </w:r>
      <w:r>
        <w:rPr>
          <w:b/>
          <w:sz w:val="24"/>
          <w:szCs w:val="24"/>
        </w:rPr>
        <w:t>XI.21.</w:t>
      </w:r>
      <w:r w:rsidRPr="00942D0E">
        <w:rPr>
          <w:b/>
          <w:sz w:val="24"/>
          <w:szCs w:val="24"/>
        </w:rPr>
        <w:t xml:space="preserve">) Kt. számú </w:t>
      </w:r>
    </w:p>
    <w:p w:rsidR="00F24809" w:rsidRPr="00942D0E" w:rsidRDefault="00F24809" w:rsidP="00F24809">
      <w:pPr>
        <w:tabs>
          <w:tab w:val="center" w:pos="6521"/>
        </w:tabs>
        <w:jc w:val="center"/>
        <w:rPr>
          <w:b/>
          <w:sz w:val="24"/>
          <w:szCs w:val="24"/>
        </w:rPr>
      </w:pPr>
      <w:proofErr w:type="gramStart"/>
      <w:r w:rsidRPr="00942D0E">
        <w:rPr>
          <w:b/>
          <w:sz w:val="24"/>
          <w:szCs w:val="24"/>
        </w:rPr>
        <w:t>határozata</w:t>
      </w:r>
      <w:proofErr w:type="gramEnd"/>
    </w:p>
    <w:p w:rsidR="00F24809" w:rsidRPr="00942D0E" w:rsidRDefault="00F24809" w:rsidP="00F24809">
      <w:pPr>
        <w:rPr>
          <w:b/>
          <w:sz w:val="24"/>
          <w:szCs w:val="24"/>
        </w:rPr>
      </w:pPr>
    </w:p>
    <w:p w:rsidR="00F24809" w:rsidRPr="00CF5DB4" w:rsidRDefault="00F24809" w:rsidP="00F24809">
      <w:pPr>
        <w:jc w:val="center"/>
        <w:rPr>
          <w:b/>
          <w:sz w:val="24"/>
          <w:szCs w:val="24"/>
        </w:rPr>
      </w:pPr>
      <w:r w:rsidRPr="00CF5DB4">
        <w:rPr>
          <w:b/>
          <w:sz w:val="24"/>
          <w:szCs w:val="24"/>
        </w:rPr>
        <w:t xml:space="preserve">A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15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proofErr w:type="spellStart"/>
      <w:r w:rsidRPr="00CF5DB4">
        <w:rPr>
          <w:b/>
          <w:sz w:val="24"/>
          <w:szCs w:val="24"/>
        </w:rPr>
        <w:t>hrsz-ú</w:t>
      </w:r>
      <w:proofErr w:type="spellEnd"/>
      <w:r w:rsidRPr="00CF5DB4">
        <w:rPr>
          <w:b/>
          <w:sz w:val="24"/>
          <w:szCs w:val="24"/>
        </w:rPr>
        <w:t xml:space="preserve"> önkormányzati </w:t>
      </w:r>
      <w:r>
        <w:rPr>
          <w:b/>
          <w:sz w:val="24"/>
          <w:szCs w:val="24"/>
        </w:rPr>
        <w:t>lakás érték</w:t>
      </w:r>
      <w:r w:rsidRPr="00CF5DB4">
        <w:rPr>
          <w:b/>
          <w:sz w:val="24"/>
          <w:szCs w:val="24"/>
        </w:rPr>
        <w:t>esítéséről</w:t>
      </w:r>
    </w:p>
    <w:p w:rsidR="00F24809" w:rsidRPr="00B70448" w:rsidRDefault="00F24809" w:rsidP="00F24809">
      <w:pPr>
        <w:jc w:val="center"/>
        <w:rPr>
          <w:b/>
          <w:sz w:val="24"/>
          <w:szCs w:val="24"/>
        </w:rPr>
      </w:pPr>
    </w:p>
    <w:p w:rsidR="00F24809" w:rsidRPr="00B70448" w:rsidRDefault="00F24809" w:rsidP="00F24809">
      <w:pPr>
        <w:tabs>
          <w:tab w:val="center" w:pos="6521"/>
        </w:tabs>
        <w:jc w:val="both"/>
        <w:rPr>
          <w:sz w:val="24"/>
          <w:szCs w:val="24"/>
        </w:rPr>
      </w:pPr>
      <w:r w:rsidRPr="00B70448">
        <w:rPr>
          <w:sz w:val="24"/>
          <w:szCs w:val="24"/>
        </w:rPr>
        <w:t>Tiszavasvári Város Önkormányzata Képviselő-testülete a Magyarország helyi önkormányzatairól szóló 2011. évi CLXXXIX. törvény 107.§</w:t>
      </w:r>
      <w:proofErr w:type="spellStart"/>
      <w:r w:rsidRPr="00B70448">
        <w:rPr>
          <w:sz w:val="24"/>
          <w:szCs w:val="24"/>
        </w:rPr>
        <w:t>-ban</w:t>
      </w:r>
      <w:proofErr w:type="spellEnd"/>
      <w:r w:rsidRPr="00B70448">
        <w:rPr>
          <w:sz w:val="24"/>
          <w:szCs w:val="24"/>
        </w:rPr>
        <w:t xml:space="preserve"> foglalt hatáskörében eljárva az alábbi határozatot hozza:</w:t>
      </w:r>
    </w:p>
    <w:p w:rsidR="00F24809" w:rsidRPr="00B70448" w:rsidRDefault="00F24809" w:rsidP="00F24809">
      <w:pPr>
        <w:tabs>
          <w:tab w:val="center" w:pos="6521"/>
        </w:tabs>
        <w:jc w:val="both"/>
        <w:rPr>
          <w:sz w:val="24"/>
          <w:szCs w:val="24"/>
        </w:rPr>
      </w:pPr>
    </w:p>
    <w:p w:rsidR="00F24809" w:rsidRPr="00053D61" w:rsidRDefault="00F24809" w:rsidP="00F24809">
      <w:pPr>
        <w:ind w:left="284" w:hanging="284"/>
        <w:jc w:val="both"/>
        <w:rPr>
          <w:b/>
          <w:sz w:val="24"/>
          <w:szCs w:val="24"/>
        </w:rPr>
      </w:pPr>
      <w:r w:rsidRPr="000A5799"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 xml:space="preserve"> </w:t>
      </w:r>
      <w:r w:rsidRPr="00955234">
        <w:rPr>
          <w:b/>
          <w:color w:val="000000"/>
          <w:sz w:val="24"/>
          <w:szCs w:val="24"/>
        </w:rPr>
        <w:t>Megállapítja</w:t>
      </w:r>
      <w:r>
        <w:rPr>
          <w:color w:val="000000"/>
          <w:sz w:val="24"/>
          <w:szCs w:val="24"/>
        </w:rPr>
        <w:t>, hogy a</w:t>
      </w:r>
      <w:r w:rsidRPr="00BC45DF">
        <w:rPr>
          <w:sz w:val="24"/>
          <w:szCs w:val="24"/>
        </w:rPr>
        <w:t xml:space="preserve"> </w:t>
      </w:r>
      <w:r w:rsidRPr="00B9111F">
        <w:rPr>
          <w:b/>
          <w:sz w:val="24"/>
          <w:szCs w:val="24"/>
        </w:rPr>
        <w:t xml:space="preserve">tiszavasvári </w:t>
      </w:r>
      <w:r w:rsidRPr="00B9111F">
        <w:rPr>
          <w:rFonts w:eastAsia="Calibri"/>
          <w:b/>
          <w:sz w:val="24"/>
          <w:szCs w:val="24"/>
          <w:lang w:eastAsia="en-US"/>
        </w:rPr>
        <w:t>1679/2/</w:t>
      </w:r>
      <w:proofErr w:type="gramStart"/>
      <w:r w:rsidRPr="00B9111F">
        <w:rPr>
          <w:rFonts w:eastAsia="Calibri"/>
          <w:b/>
          <w:sz w:val="24"/>
          <w:szCs w:val="24"/>
          <w:lang w:eastAsia="en-US"/>
        </w:rPr>
        <w:t>A</w:t>
      </w:r>
      <w:proofErr w:type="gramEnd"/>
      <w:r w:rsidRPr="00B9111F">
        <w:rPr>
          <w:rFonts w:eastAsia="Calibri"/>
          <w:b/>
          <w:sz w:val="24"/>
          <w:szCs w:val="24"/>
          <w:lang w:eastAsia="en-US"/>
        </w:rPr>
        <w:t>/</w:t>
      </w:r>
      <w:r>
        <w:rPr>
          <w:rFonts w:eastAsia="Calibri"/>
          <w:b/>
          <w:sz w:val="24"/>
          <w:szCs w:val="24"/>
          <w:lang w:eastAsia="en-US"/>
        </w:rPr>
        <w:t>15</w:t>
      </w:r>
      <w:r w:rsidRPr="00B9111F">
        <w:rPr>
          <w:rFonts w:eastAsia="Calibri"/>
          <w:b/>
          <w:sz w:val="24"/>
          <w:szCs w:val="24"/>
          <w:lang w:eastAsia="en-US"/>
        </w:rPr>
        <w:t xml:space="preserve"> </w:t>
      </w:r>
      <w:r>
        <w:rPr>
          <w:rFonts w:eastAsia="Calibri"/>
          <w:b/>
          <w:sz w:val="24"/>
          <w:szCs w:val="24"/>
          <w:lang w:eastAsia="en-US"/>
        </w:rPr>
        <w:t>helyrajzi számú, 70</w:t>
      </w:r>
      <w:r w:rsidRPr="000D5911">
        <w:rPr>
          <w:b/>
          <w:sz w:val="24"/>
          <w:szCs w:val="24"/>
        </w:rPr>
        <w:t xml:space="preserve"> m</w:t>
      </w:r>
      <w:r w:rsidRPr="000D5911">
        <w:rPr>
          <w:b/>
          <w:sz w:val="24"/>
          <w:szCs w:val="24"/>
          <w:vertAlign w:val="superscript"/>
        </w:rPr>
        <w:t>2</w:t>
      </w:r>
      <w:r w:rsidRPr="00BC45DF">
        <w:rPr>
          <w:sz w:val="24"/>
          <w:szCs w:val="24"/>
        </w:rPr>
        <w:t xml:space="preserve"> nagyságú, </w:t>
      </w:r>
      <w:r>
        <w:rPr>
          <w:b/>
          <w:sz w:val="24"/>
          <w:szCs w:val="24"/>
        </w:rPr>
        <w:t>lakás</w:t>
      </w:r>
      <w:r w:rsidRPr="00BC45DF">
        <w:rPr>
          <w:sz w:val="24"/>
          <w:szCs w:val="24"/>
        </w:rPr>
        <w:t xml:space="preserve"> megnevezésű, valóságban a Tiszavasvári, </w:t>
      </w:r>
      <w:r>
        <w:rPr>
          <w:sz w:val="24"/>
          <w:szCs w:val="24"/>
        </w:rPr>
        <w:t>Vasvári P.</w:t>
      </w:r>
      <w:r w:rsidRPr="00BC45DF">
        <w:rPr>
          <w:sz w:val="24"/>
          <w:szCs w:val="24"/>
        </w:rPr>
        <w:t xml:space="preserve"> u. </w:t>
      </w:r>
      <w:r>
        <w:rPr>
          <w:sz w:val="24"/>
          <w:szCs w:val="24"/>
        </w:rPr>
        <w:t>6</w:t>
      </w:r>
      <w:r w:rsidRPr="00BC45DF">
        <w:rPr>
          <w:sz w:val="24"/>
          <w:szCs w:val="24"/>
        </w:rPr>
        <w:t xml:space="preserve">. sz. </w:t>
      </w:r>
      <w:r>
        <w:rPr>
          <w:sz w:val="24"/>
          <w:szCs w:val="24"/>
        </w:rPr>
        <w:t xml:space="preserve">II. </w:t>
      </w:r>
      <w:proofErr w:type="spellStart"/>
      <w:r>
        <w:rPr>
          <w:sz w:val="24"/>
          <w:szCs w:val="24"/>
        </w:rPr>
        <w:t>lh</w:t>
      </w:r>
      <w:proofErr w:type="spellEnd"/>
      <w:r>
        <w:rPr>
          <w:sz w:val="24"/>
          <w:szCs w:val="24"/>
        </w:rPr>
        <w:t>. 1/</w:t>
      </w:r>
      <w:proofErr w:type="spellStart"/>
      <w:r>
        <w:rPr>
          <w:sz w:val="24"/>
          <w:szCs w:val="24"/>
        </w:rPr>
        <w:t>1</w:t>
      </w:r>
      <w:proofErr w:type="spellEnd"/>
      <w:r>
        <w:rPr>
          <w:sz w:val="24"/>
          <w:szCs w:val="24"/>
        </w:rPr>
        <w:t xml:space="preserve">. </w:t>
      </w:r>
      <w:r w:rsidRPr="00BC45DF">
        <w:rPr>
          <w:sz w:val="24"/>
          <w:szCs w:val="24"/>
        </w:rPr>
        <w:t xml:space="preserve">alatti </w:t>
      </w:r>
      <w:r>
        <w:rPr>
          <w:sz w:val="24"/>
          <w:szCs w:val="24"/>
        </w:rPr>
        <w:t xml:space="preserve">ingatlan értékesítésére 1 db pályázat érkezett, </w:t>
      </w:r>
      <w:r w:rsidRPr="00053D61">
        <w:rPr>
          <w:b/>
          <w:sz w:val="24"/>
          <w:szCs w:val="24"/>
        </w:rPr>
        <w:t xml:space="preserve">a pályázó </w:t>
      </w:r>
      <w:r>
        <w:rPr>
          <w:b/>
          <w:sz w:val="24"/>
          <w:szCs w:val="24"/>
        </w:rPr>
        <w:t>Tóth Roland</w:t>
      </w:r>
      <w:r w:rsidRPr="00053D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4440 Tiszavasvári Móricz </w:t>
      </w:r>
      <w:proofErr w:type="spellStart"/>
      <w:r>
        <w:rPr>
          <w:b/>
          <w:sz w:val="24"/>
          <w:szCs w:val="24"/>
        </w:rPr>
        <w:t>Zs</w:t>
      </w:r>
      <w:proofErr w:type="spellEnd"/>
      <w:r>
        <w:rPr>
          <w:b/>
          <w:sz w:val="24"/>
          <w:szCs w:val="24"/>
        </w:rPr>
        <w:t xml:space="preserve">. u. 6. </w:t>
      </w:r>
      <w:r w:rsidRPr="00053D61">
        <w:rPr>
          <w:b/>
          <w:sz w:val="24"/>
          <w:szCs w:val="24"/>
        </w:rPr>
        <w:t xml:space="preserve">szám alatti lakos. </w:t>
      </w:r>
    </w:p>
    <w:p w:rsidR="00F24809" w:rsidRDefault="00F24809" w:rsidP="00F24809">
      <w:pPr>
        <w:ind w:left="284" w:hanging="284"/>
        <w:jc w:val="both"/>
        <w:rPr>
          <w:b/>
          <w:color w:val="000000"/>
          <w:sz w:val="24"/>
          <w:szCs w:val="24"/>
        </w:rPr>
      </w:pPr>
    </w:p>
    <w:p w:rsidR="00F24809" w:rsidRDefault="00F24809" w:rsidP="00F24809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62C31"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>1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 Megállapítja, hogy az </w:t>
      </w:r>
      <w:r w:rsidRPr="00962C31">
        <w:rPr>
          <w:rFonts w:ascii="Times New Roman" w:hAnsi="Times New Roman"/>
          <w:b/>
          <w:color w:val="000000"/>
          <w:sz w:val="24"/>
          <w:szCs w:val="24"/>
          <w:u w:val="single"/>
        </w:rPr>
        <w:t>1. pont szerinti pályázat érvényes</w:t>
      </w:r>
      <w:r w:rsidRPr="00962C31">
        <w:rPr>
          <w:rFonts w:ascii="Times New Roman" w:hAnsi="Times New Roman"/>
          <w:color w:val="000000"/>
          <w:sz w:val="24"/>
          <w:szCs w:val="24"/>
        </w:rPr>
        <w:t xml:space="preserve">, mivel </w:t>
      </w:r>
      <w:r w:rsidRPr="00962C31">
        <w:rPr>
          <w:rFonts w:ascii="Times New Roman" w:hAnsi="Times New Roman"/>
          <w:b/>
          <w:color w:val="000000"/>
          <w:sz w:val="24"/>
          <w:szCs w:val="24"/>
        </w:rPr>
        <w:t>a pályázati felhívás szerint került benyújtásra, és tartalmazz</w:t>
      </w:r>
      <w:r>
        <w:rPr>
          <w:rFonts w:ascii="Times New Roman" w:hAnsi="Times New Roman"/>
          <w:b/>
          <w:color w:val="000000"/>
          <w:sz w:val="24"/>
          <w:szCs w:val="24"/>
        </w:rPr>
        <w:t>a</w:t>
      </w:r>
      <w:r w:rsidRPr="00962C31">
        <w:rPr>
          <w:rFonts w:ascii="Times New Roman" w:hAnsi="Times New Roman"/>
          <w:b/>
          <w:color w:val="000000"/>
          <w:sz w:val="24"/>
          <w:szCs w:val="24"/>
        </w:rPr>
        <w:t xml:space="preserve"> valamennyi, a pályázati felhívásban szereplő tartalmi elemet. </w:t>
      </w:r>
    </w:p>
    <w:p w:rsidR="00F24809" w:rsidRDefault="00F24809" w:rsidP="00F24809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F24809" w:rsidRPr="00962C31" w:rsidRDefault="00F24809" w:rsidP="00F24809">
      <w:pPr>
        <w:pStyle w:val="Nincstrkz"/>
        <w:ind w:left="284" w:hanging="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5799">
        <w:rPr>
          <w:rFonts w:ascii="Times New Roman" w:hAnsi="Times New Roman"/>
          <w:color w:val="000000"/>
          <w:sz w:val="24"/>
          <w:szCs w:val="24"/>
        </w:rPr>
        <w:t>2.2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Megállapítja, </w:t>
      </w:r>
      <w:r w:rsidRPr="000A5799">
        <w:rPr>
          <w:rFonts w:ascii="Times New Roman" w:hAnsi="Times New Roman"/>
          <w:color w:val="000000"/>
          <w:sz w:val="24"/>
          <w:szCs w:val="24"/>
        </w:rPr>
        <w:t>hogy az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1. pont szerinti ingatlanra vonatkozóan a </w:t>
      </w:r>
      <w:r w:rsidRPr="003724BB">
        <w:rPr>
          <w:rFonts w:ascii="Times New Roman" w:hAnsi="Times New Roman"/>
          <w:b/>
          <w:color w:val="000000"/>
          <w:sz w:val="24"/>
          <w:szCs w:val="24"/>
          <w:u w:val="single"/>
        </w:rPr>
        <w:t>pályázati eljárás eredményes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 w:rsidR="00F24809" w:rsidRDefault="00F24809" w:rsidP="00F24809">
      <w:pPr>
        <w:ind w:left="284" w:hanging="284"/>
        <w:jc w:val="both"/>
        <w:rPr>
          <w:color w:val="000000"/>
          <w:sz w:val="24"/>
          <w:szCs w:val="24"/>
        </w:rPr>
      </w:pPr>
    </w:p>
    <w:p w:rsidR="00F24809" w:rsidRPr="005B5CDC" w:rsidRDefault="00F24809" w:rsidP="00F24809">
      <w:pPr>
        <w:ind w:left="284" w:hanging="284"/>
        <w:jc w:val="both"/>
        <w:rPr>
          <w:b/>
          <w:color w:val="000000"/>
          <w:sz w:val="24"/>
          <w:szCs w:val="24"/>
        </w:rPr>
      </w:pPr>
      <w:r w:rsidRPr="000A5799">
        <w:rPr>
          <w:color w:val="000000"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r w:rsidRPr="00955234">
        <w:rPr>
          <w:b/>
          <w:color w:val="000000"/>
          <w:sz w:val="24"/>
          <w:szCs w:val="24"/>
        </w:rPr>
        <w:t>Úgy dönt</w:t>
      </w:r>
      <w:r>
        <w:rPr>
          <w:color w:val="000000"/>
          <w:sz w:val="24"/>
          <w:szCs w:val="24"/>
        </w:rPr>
        <w:t xml:space="preserve">, hogy az 1. pont szerinti ingatlanra az </w:t>
      </w:r>
      <w:r w:rsidRPr="00053D61">
        <w:rPr>
          <w:b/>
          <w:color w:val="000000"/>
          <w:sz w:val="24"/>
          <w:szCs w:val="24"/>
        </w:rPr>
        <w:t xml:space="preserve">érvényes </w:t>
      </w:r>
      <w:r>
        <w:rPr>
          <w:color w:val="000000"/>
          <w:sz w:val="24"/>
          <w:szCs w:val="24"/>
        </w:rPr>
        <w:t xml:space="preserve">pályázatot benyújtó </w:t>
      </w:r>
      <w:r>
        <w:rPr>
          <w:b/>
          <w:sz w:val="24"/>
          <w:szCs w:val="24"/>
        </w:rPr>
        <w:t>Tóth Roland</w:t>
      </w:r>
      <w:r w:rsidRPr="00053D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4440 Tiszavasvári Móricz </w:t>
      </w:r>
      <w:proofErr w:type="spellStart"/>
      <w:r>
        <w:rPr>
          <w:b/>
          <w:sz w:val="24"/>
          <w:szCs w:val="24"/>
        </w:rPr>
        <w:t>Zs</w:t>
      </w:r>
      <w:proofErr w:type="spellEnd"/>
      <w:r>
        <w:rPr>
          <w:b/>
          <w:sz w:val="24"/>
          <w:szCs w:val="24"/>
        </w:rPr>
        <w:t xml:space="preserve">. u. 6. </w:t>
      </w:r>
      <w:r w:rsidRPr="00053D61">
        <w:rPr>
          <w:b/>
          <w:sz w:val="24"/>
          <w:szCs w:val="24"/>
        </w:rPr>
        <w:t>szám alatti lakos</w:t>
      </w:r>
      <w:r>
        <w:rPr>
          <w:b/>
          <w:sz w:val="24"/>
          <w:szCs w:val="24"/>
        </w:rPr>
        <w:t>sal</w:t>
      </w:r>
      <w:r w:rsidRPr="00053D61">
        <w:rPr>
          <w:b/>
          <w:color w:val="000000"/>
          <w:sz w:val="24"/>
          <w:szCs w:val="24"/>
        </w:rPr>
        <w:t xml:space="preserve"> köt szerződést</w:t>
      </w:r>
      <w:r>
        <w:rPr>
          <w:color w:val="000000"/>
          <w:sz w:val="24"/>
          <w:szCs w:val="24"/>
        </w:rPr>
        <w:t xml:space="preserve">, a Képviselő-testület 202/2023. (VIII.3.) Kt. számú határozata alapján, a 2024. október 1. napján kelt pályázati felhívásban szereplő </w:t>
      </w:r>
      <w:r w:rsidRPr="00F543BF">
        <w:rPr>
          <w:b/>
          <w:color w:val="000000"/>
          <w:sz w:val="24"/>
          <w:szCs w:val="24"/>
        </w:rPr>
        <w:t>9</w:t>
      </w:r>
      <w:r w:rsidRPr="005B5CDC">
        <w:rPr>
          <w:b/>
          <w:color w:val="000000"/>
          <w:sz w:val="24"/>
          <w:szCs w:val="24"/>
        </w:rPr>
        <w:t>.</w:t>
      </w:r>
      <w:r>
        <w:rPr>
          <w:b/>
          <w:color w:val="000000"/>
          <w:sz w:val="24"/>
          <w:szCs w:val="24"/>
        </w:rPr>
        <w:t>9</w:t>
      </w:r>
      <w:r w:rsidRPr="005B5CDC">
        <w:rPr>
          <w:b/>
          <w:color w:val="000000"/>
          <w:sz w:val="24"/>
          <w:szCs w:val="24"/>
        </w:rPr>
        <w:t xml:space="preserve">00.000 Ft. </w:t>
      </w:r>
      <w:proofErr w:type="gramStart"/>
      <w:r>
        <w:rPr>
          <w:b/>
          <w:color w:val="000000"/>
          <w:sz w:val="24"/>
          <w:szCs w:val="24"/>
        </w:rPr>
        <w:t>vételáron</w:t>
      </w:r>
      <w:proofErr w:type="gramEnd"/>
      <w:r w:rsidRPr="005B5CDC">
        <w:rPr>
          <w:b/>
          <w:color w:val="000000"/>
          <w:sz w:val="24"/>
          <w:szCs w:val="24"/>
        </w:rPr>
        <w:t>.</w:t>
      </w:r>
    </w:p>
    <w:p w:rsidR="00F24809" w:rsidRDefault="00F24809" w:rsidP="00F24809">
      <w:pPr>
        <w:ind w:left="284" w:hanging="284"/>
        <w:jc w:val="both"/>
        <w:rPr>
          <w:color w:val="000000"/>
          <w:sz w:val="24"/>
          <w:szCs w:val="24"/>
        </w:rPr>
      </w:pPr>
    </w:p>
    <w:p w:rsidR="00F24809" w:rsidRDefault="00F24809" w:rsidP="00F24809">
      <w:pPr>
        <w:pStyle w:val="Nincstrkz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24809" w:rsidRDefault="00F24809" w:rsidP="00F24809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Felkéri a polgármestert, hogy a döntésről tájékoztassa </w:t>
      </w:r>
    </w:p>
    <w:p w:rsidR="00F24809" w:rsidRDefault="00F24809" w:rsidP="00F24809">
      <w:pPr>
        <w:pStyle w:val="Nincstrkz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F24809" w:rsidRPr="00F543BF" w:rsidRDefault="00F24809" w:rsidP="00F2480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 w:rsidRPr="00F543BF">
        <w:rPr>
          <w:rFonts w:ascii="Times New Roman" w:hAnsi="Times New Roman"/>
          <w:color w:val="000000"/>
          <w:sz w:val="24"/>
          <w:szCs w:val="24"/>
        </w:rPr>
        <w:t>4.</w:t>
      </w:r>
      <w:r w:rsidRPr="00F543BF">
        <w:rPr>
          <w:rFonts w:ascii="Times New Roman" w:hAnsi="Times New Roman"/>
          <w:sz w:val="24"/>
          <w:szCs w:val="24"/>
        </w:rPr>
        <w:t xml:space="preserve">1. a döntésről tájékoztassa Tóth Roland 4440 Tiszavasvári Móricz </w:t>
      </w:r>
      <w:proofErr w:type="spellStart"/>
      <w:r w:rsidRPr="00F543BF">
        <w:rPr>
          <w:rFonts w:ascii="Times New Roman" w:hAnsi="Times New Roman"/>
          <w:sz w:val="24"/>
          <w:szCs w:val="24"/>
        </w:rPr>
        <w:t>Zs</w:t>
      </w:r>
      <w:proofErr w:type="spellEnd"/>
      <w:r w:rsidRPr="00F543BF">
        <w:rPr>
          <w:rFonts w:ascii="Times New Roman" w:hAnsi="Times New Roman"/>
          <w:sz w:val="24"/>
          <w:szCs w:val="24"/>
        </w:rPr>
        <w:t>. u. 6. szám alatti lakost.</w:t>
      </w:r>
    </w:p>
    <w:p w:rsidR="00F24809" w:rsidRDefault="00F24809" w:rsidP="00F24809">
      <w:pPr>
        <w:pStyle w:val="Nincstrkz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az adásvételi szerződés tervezetet terjessze a Képviselő-testület elé.</w:t>
      </w:r>
    </w:p>
    <w:p w:rsidR="00F24809" w:rsidRDefault="00F24809" w:rsidP="00F24809">
      <w:pPr>
        <w:jc w:val="both"/>
        <w:rPr>
          <w:sz w:val="24"/>
          <w:szCs w:val="24"/>
        </w:rPr>
      </w:pPr>
    </w:p>
    <w:p w:rsidR="00F24809" w:rsidRDefault="00F24809" w:rsidP="00F24809">
      <w:pPr>
        <w:jc w:val="both"/>
        <w:rPr>
          <w:sz w:val="24"/>
          <w:szCs w:val="24"/>
        </w:rPr>
      </w:pPr>
    </w:p>
    <w:p w:rsidR="00F24809" w:rsidRDefault="00F24809" w:rsidP="00F24809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 xml:space="preserve">4.1 azonnal,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Felelős: Balázsi Csilla polgármester</w:t>
      </w:r>
    </w:p>
    <w:p w:rsidR="00F24809" w:rsidRDefault="00F24809" w:rsidP="00F24809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4.2 esedékességkor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73D4F" w:rsidRDefault="00D73D4F" w:rsidP="00F24809">
      <w:pPr>
        <w:rPr>
          <w:sz w:val="24"/>
          <w:szCs w:val="24"/>
        </w:rPr>
      </w:pPr>
    </w:p>
    <w:p w:rsidR="00F24809" w:rsidRDefault="00F24809" w:rsidP="00F24809">
      <w:pPr>
        <w:rPr>
          <w:sz w:val="24"/>
          <w:szCs w:val="24"/>
        </w:rPr>
      </w:pPr>
    </w:p>
    <w:p w:rsidR="00F24809" w:rsidRDefault="00F24809" w:rsidP="00F24809">
      <w:pPr>
        <w:rPr>
          <w:sz w:val="24"/>
          <w:szCs w:val="24"/>
        </w:rPr>
      </w:pPr>
      <w:bookmarkStart w:id="0" w:name="_GoBack"/>
      <w:bookmarkEnd w:id="0"/>
    </w:p>
    <w:p w:rsidR="00F24809" w:rsidRDefault="00F24809" w:rsidP="00F248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F24809" w:rsidRPr="00F24809" w:rsidRDefault="00F24809" w:rsidP="00F24809">
      <w:pPr>
        <w:rPr>
          <w:b/>
          <w:sz w:val="24"/>
          <w:szCs w:val="24"/>
        </w:rPr>
      </w:pPr>
      <w:r w:rsidRPr="00F24809">
        <w:rPr>
          <w:b/>
          <w:sz w:val="24"/>
          <w:szCs w:val="24"/>
        </w:rPr>
        <w:tab/>
        <w:t>Balázsi Csilla</w:t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  <w:t xml:space="preserve">Dr. </w:t>
      </w:r>
      <w:proofErr w:type="spellStart"/>
      <w:r w:rsidRPr="00F24809">
        <w:rPr>
          <w:b/>
          <w:sz w:val="24"/>
          <w:szCs w:val="24"/>
        </w:rPr>
        <w:t>Kórik</w:t>
      </w:r>
      <w:proofErr w:type="spellEnd"/>
      <w:r w:rsidRPr="00F24809">
        <w:rPr>
          <w:b/>
          <w:sz w:val="24"/>
          <w:szCs w:val="24"/>
        </w:rPr>
        <w:t xml:space="preserve"> Zsuzsanna</w:t>
      </w:r>
    </w:p>
    <w:p w:rsidR="00F24809" w:rsidRPr="00F24809" w:rsidRDefault="00F24809" w:rsidP="00F24809">
      <w:pPr>
        <w:rPr>
          <w:b/>
          <w:sz w:val="24"/>
          <w:szCs w:val="24"/>
        </w:rPr>
      </w:pPr>
      <w:r w:rsidRPr="00F24809">
        <w:rPr>
          <w:b/>
          <w:sz w:val="24"/>
          <w:szCs w:val="24"/>
        </w:rPr>
        <w:tab/>
      </w:r>
      <w:proofErr w:type="gramStart"/>
      <w:r w:rsidRPr="00F24809">
        <w:rPr>
          <w:b/>
          <w:sz w:val="24"/>
          <w:szCs w:val="24"/>
        </w:rPr>
        <w:t>polgármester</w:t>
      </w:r>
      <w:proofErr w:type="gramEnd"/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</w:r>
      <w:r w:rsidRPr="00F24809">
        <w:rPr>
          <w:b/>
          <w:sz w:val="24"/>
          <w:szCs w:val="24"/>
        </w:rPr>
        <w:tab/>
        <w:t>jegyző</w:t>
      </w:r>
    </w:p>
    <w:sectPr w:rsidR="00F24809" w:rsidRPr="00F2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09"/>
    <w:rsid w:val="00D73D4F"/>
    <w:rsid w:val="00F2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24809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F24809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248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">
    <w:name w:val="Char Char Char Char"/>
    <w:basedOn w:val="Norml"/>
    <w:rsid w:val="00F24809"/>
    <w:pPr>
      <w:widowControl w:val="0"/>
      <w:suppressAutoHyphens/>
      <w:spacing w:after="160" w:line="240" w:lineRule="exact"/>
    </w:pPr>
    <w:rPr>
      <w:rFonts w:ascii="Tahoma" w:eastAsia="Lucida Sans Unicode" w:hAnsi="Tahoma"/>
      <w:lang w:val="en-US" w:eastAsia="en-US"/>
    </w:rPr>
  </w:style>
  <w:style w:type="paragraph" w:styleId="Nincstrkz">
    <w:name w:val="No Spacing"/>
    <w:uiPriority w:val="1"/>
    <w:qFormat/>
    <w:rsid w:val="00F24809"/>
    <w:pPr>
      <w:spacing w:after="0" w:line="240" w:lineRule="auto"/>
    </w:pPr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Legeza Tímea</dc:creator>
  <cp:lastModifiedBy>dr. Legeza Tímea</cp:lastModifiedBy>
  <cp:revision>1</cp:revision>
  <dcterms:created xsi:type="dcterms:W3CDTF">2024-11-22T10:28:00Z</dcterms:created>
  <dcterms:modified xsi:type="dcterms:W3CDTF">2024-11-22T10:31:00Z</dcterms:modified>
</cp:coreProperties>
</file>