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FC" w:rsidRPr="002D2C75" w:rsidRDefault="004A21FC" w:rsidP="004A21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4A21FC" w:rsidRPr="002D2C75" w:rsidRDefault="004A21FC" w:rsidP="004A21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4A21FC" w:rsidRPr="002D2C75" w:rsidRDefault="004A21FC" w:rsidP="004A21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203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/2024. (VIII.8</w:t>
      </w: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4A21FC" w:rsidRPr="002D2C75" w:rsidRDefault="004A21FC" w:rsidP="004A21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4A21FC" w:rsidRPr="002D2C75" w:rsidRDefault="004A21FC" w:rsidP="004A21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4A21FC" w:rsidRPr="0041623B" w:rsidRDefault="004A21FC" w:rsidP="004A21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Tiszavasvári </w:t>
      </w:r>
      <w:proofErr w:type="gramStart"/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Bölcsőde alapító</w:t>
      </w:r>
      <w:proofErr w:type="gramEnd"/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okiratának módosításáról</w:t>
      </w:r>
    </w:p>
    <w:p w:rsidR="004A21FC" w:rsidRPr="002D2C75" w:rsidRDefault="004A21FC" w:rsidP="004A21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4A21FC" w:rsidRPr="0041623B" w:rsidRDefault="004A21FC" w:rsidP="004A21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Tiszavasvári Bölcsőde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TPH/5828-8/2020.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. számú alapító okiratát az alábbiak szerint módosítja:</w:t>
      </w:r>
    </w:p>
    <w:p w:rsidR="004A21FC" w:rsidRPr="002D2C75" w:rsidRDefault="004A21FC" w:rsidP="004A21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A21FC" w:rsidRDefault="004A21FC" w:rsidP="004A21FC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 w:rsidRPr="00B835A3">
        <w:rPr>
          <w:szCs w:val="22"/>
          <w:lang w:eastAsia="en-US"/>
        </w:rPr>
        <w:t xml:space="preserve">Az alapító okirat </w:t>
      </w:r>
      <w:r>
        <w:rPr>
          <w:szCs w:val="22"/>
          <w:lang w:eastAsia="en-US"/>
        </w:rPr>
        <w:t xml:space="preserve">az alábbi 4.6. ponttal egészül ki: </w:t>
      </w:r>
    </w:p>
    <w:p w:rsidR="004A21FC" w:rsidRPr="00B835A3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4A21FC" w:rsidRPr="00E95CC0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>
        <w:rPr>
          <w:szCs w:val="22"/>
          <w:lang w:eastAsia="en-US"/>
        </w:rPr>
        <w:t>„4.6. Férőhelyszám: 92 fő”</w:t>
      </w:r>
    </w:p>
    <w:p w:rsidR="004A21FC" w:rsidRPr="00BB0E05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4A21FC" w:rsidRDefault="004A21FC" w:rsidP="004A21FC">
      <w:pPr>
        <w:pStyle w:val="Listaszerbekezds"/>
        <w:numPr>
          <w:ilvl w:val="0"/>
          <w:numId w:val="1"/>
        </w:numPr>
        <w:rPr>
          <w:color w:val="000000"/>
        </w:rPr>
      </w:pPr>
      <w:r w:rsidRPr="00B835A3">
        <w:t>F</w:t>
      </w:r>
      <w:r w:rsidRPr="00B835A3">
        <w:rPr>
          <w:color w:val="000000"/>
        </w:rPr>
        <w:t>elkéri a polgármestert és a jegyzőt, hogy 8 napon belül kérelmezzék a Magyar Államkincstárnál a módosított alapító okirat törzskönyvi ny</w:t>
      </w:r>
      <w:r>
        <w:rPr>
          <w:color w:val="000000"/>
        </w:rPr>
        <w:t xml:space="preserve">ilvántartáson való átvezetését, és a férőhelyszám 92 főben való feltüntetését 2025. január 1. napjától. </w:t>
      </w:r>
    </w:p>
    <w:p w:rsidR="004A21FC" w:rsidRPr="00B835A3" w:rsidRDefault="004A21FC" w:rsidP="004A21FC">
      <w:pPr>
        <w:pStyle w:val="Listaszerbekezds"/>
        <w:rPr>
          <w:color w:val="000000"/>
        </w:rPr>
      </w:pPr>
    </w:p>
    <w:p w:rsidR="004A21FC" w:rsidRPr="00B835A3" w:rsidRDefault="004A21FC" w:rsidP="004A21FC">
      <w:pPr>
        <w:pStyle w:val="Listaszerbekezds"/>
        <w:numPr>
          <w:ilvl w:val="0"/>
          <w:numId w:val="1"/>
        </w:numPr>
        <w:rPr>
          <w:b/>
          <w:bCs/>
        </w:rPr>
      </w:pPr>
      <w:r w:rsidRPr="00B835A3">
        <w:t>Felkéri a Polgármestert, hogy a</w:t>
      </w:r>
      <w:r>
        <w:t xml:space="preserve"> Tiszavasvári Bölcsőde intézményvezetőjé</w:t>
      </w:r>
      <w:r w:rsidRPr="00B835A3">
        <w:t>t tájékoztassa a képviselő-testület döntéséről.</w:t>
      </w:r>
    </w:p>
    <w:p w:rsidR="004A21FC" w:rsidRPr="00B835A3" w:rsidRDefault="004A21FC" w:rsidP="004A21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21FC" w:rsidRPr="00B835A3" w:rsidRDefault="004A21FC" w:rsidP="004A21FC">
      <w:pPr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835A3">
        <w:rPr>
          <w:rFonts w:ascii="Times New Roman" w:hAnsi="Times New Roman" w:cs="Times New Roman"/>
          <w:sz w:val="24"/>
          <w:szCs w:val="24"/>
        </w:rPr>
        <w:t>döntés után 8 nap</w:t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835A3">
        <w:rPr>
          <w:rFonts w:ascii="Times New Roman" w:hAnsi="Times New Roman" w:cs="Times New Roman"/>
          <w:sz w:val="24"/>
          <w:szCs w:val="24"/>
        </w:rPr>
        <w:t xml:space="preserve"> Szőke Zoltán polgármester és</w:t>
      </w:r>
    </w:p>
    <w:p w:rsidR="004A21FC" w:rsidRPr="00BB0E05" w:rsidRDefault="004A21FC" w:rsidP="004A21FC">
      <w:pPr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  <w:t xml:space="preserve">  Dr. </w:t>
      </w:r>
      <w:proofErr w:type="spellStart"/>
      <w:r w:rsidRPr="00B835A3">
        <w:rPr>
          <w:rFonts w:ascii="Times New Roman" w:hAnsi="Times New Roman" w:cs="Times New Roman"/>
          <w:sz w:val="24"/>
          <w:szCs w:val="24"/>
        </w:rPr>
        <w:t>Kórik</w:t>
      </w:r>
      <w:proofErr w:type="spellEnd"/>
      <w:r w:rsidRPr="00B835A3">
        <w:rPr>
          <w:rFonts w:ascii="Times New Roman" w:hAnsi="Times New Roman" w:cs="Times New Roman"/>
          <w:sz w:val="24"/>
          <w:szCs w:val="24"/>
        </w:rPr>
        <w:t xml:space="preserve"> Zsuzsanna jegyző</w:t>
      </w: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Pr="004A21FC" w:rsidRDefault="004A21FC" w:rsidP="004A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FC" w:rsidRPr="004A21FC" w:rsidRDefault="004A21FC" w:rsidP="004A21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Szőke </w:t>
      </w:r>
      <w:proofErr w:type="gramStart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Zoltán                                     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Dr.</w:t>
      </w:r>
      <w:proofErr w:type="gramEnd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Kórik</w:t>
      </w:r>
      <w:proofErr w:type="spellEnd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Zsuzsanna</w:t>
      </w:r>
    </w:p>
    <w:p w:rsidR="004A21FC" w:rsidRPr="004A21FC" w:rsidRDefault="004A21FC" w:rsidP="004A21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</w:t>
      </w:r>
      <w:proofErr w:type="gramStart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polgármester</w:t>
      </w:r>
      <w:proofErr w:type="gramEnd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                                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jegyző</w:t>
      </w: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A21FC" w:rsidRPr="004A21FC" w:rsidRDefault="004A21FC" w:rsidP="004A21FC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  <w:bookmarkStart w:id="0" w:name="_GoBack"/>
      <w:bookmarkEnd w:id="0"/>
    </w:p>
    <w:p w:rsidR="004A21FC" w:rsidRPr="0055758D" w:rsidRDefault="004A21FC" w:rsidP="004A21F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lastRenderedPageBreak/>
        <w:t>203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/2024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VIII.8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.) Kt. számú határozat 1. melléklete</w:t>
      </w:r>
    </w:p>
    <w:p w:rsidR="004A21FC" w:rsidRPr="00B835A3" w:rsidRDefault="004A21FC" w:rsidP="004A21FC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  <w:r w:rsidRPr="00B835A3">
        <w:rPr>
          <w:rFonts w:asciiTheme="majorHAnsi" w:eastAsia="Calibri" w:hAnsiTheme="majorHAnsi" w:cs="Times New Roman"/>
          <w:lang w:eastAsia="hu-HU"/>
        </w:rPr>
        <w:t>Okirat száma: TPH/</w:t>
      </w:r>
      <w:r>
        <w:rPr>
          <w:rFonts w:asciiTheme="majorHAnsi" w:eastAsia="Calibri" w:hAnsiTheme="majorHAnsi" w:cs="Times New Roman"/>
          <w:lang w:eastAsia="hu-HU"/>
        </w:rPr>
        <w:t>704-</w:t>
      </w:r>
      <w:proofErr w:type="gramStart"/>
      <w:r>
        <w:rPr>
          <w:rFonts w:asciiTheme="majorHAnsi" w:eastAsia="Calibri" w:hAnsiTheme="majorHAnsi" w:cs="Times New Roman"/>
          <w:lang w:eastAsia="hu-HU"/>
        </w:rPr>
        <w:t>…..</w:t>
      </w:r>
      <w:proofErr w:type="gramEnd"/>
      <w:r>
        <w:rPr>
          <w:rFonts w:asciiTheme="majorHAnsi" w:eastAsia="Calibri" w:hAnsiTheme="majorHAnsi" w:cs="Times New Roman"/>
          <w:lang w:eastAsia="hu-HU"/>
        </w:rPr>
        <w:t>/2024</w:t>
      </w:r>
      <w:r w:rsidRPr="00B835A3">
        <w:rPr>
          <w:rFonts w:asciiTheme="majorHAnsi" w:eastAsia="Calibri" w:hAnsiTheme="majorHAnsi" w:cs="Times New Roman"/>
          <w:lang w:eastAsia="hu-HU"/>
        </w:rPr>
        <w:t>.</w:t>
      </w:r>
    </w:p>
    <w:p w:rsidR="004A21FC" w:rsidRPr="0055758D" w:rsidRDefault="004A21FC" w:rsidP="004A21FC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55758D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4A21FC" w:rsidRPr="0055758D" w:rsidRDefault="004A21FC" w:rsidP="004A21FC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b/>
          <w:lang w:eastAsia="hu-HU"/>
        </w:rPr>
        <w:t>A</w:t>
      </w:r>
      <w:r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Tiszavasvári Bölcsőde</w:t>
      </w:r>
      <w:r w:rsidRPr="0055758D">
        <w:rPr>
          <w:rFonts w:asciiTheme="majorHAnsi" w:eastAsia="Calibri" w:hAnsiTheme="majorHAnsi" w:cs="Times New Roman"/>
          <w:b/>
          <w:lang w:eastAsia="hu-HU"/>
        </w:rPr>
        <w:t>, Tiszavasvári Város Önkormányzat</w:t>
      </w:r>
      <w:r>
        <w:rPr>
          <w:rFonts w:asciiTheme="majorHAnsi" w:eastAsia="Calibri" w:hAnsiTheme="majorHAnsi" w:cs="Times New Roman"/>
          <w:b/>
          <w:lang w:eastAsia="hu-HU"/>
        </w:rPr>
        <w:t>a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 Képviselő-testülete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D96550">
        <w:rPr>
          <w:rFonts w:asciiTheme="majorHAnsi" w:eastAsia="Calibri" w:hAnsiTheme="majorHAnsi" w:cs="Times New Roman"/>
          <w:b/>
          <w:lang w:eastAsia="hu-HU"/>
        </w:rPr>
        <w:t>által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2020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. </w:t>
      </w:r>
      <w:r>
        <w:rPr>
          <w:rFonts w:asciiTheme="majorHAnsi" w:eastAsia="Calibri" w:hAnsiTheme="majorHAnsi" w:cs="Times New Roman"/>
          <w:b/>
          <w:lang w:eastAsia="hu-HU"/>
        </w:rPr>
        <w:t>november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6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. napján kiadott, </w:t>
      </w:r>
      <w:r>
        <w:rPr>
          <w:rFonts w:asciiTheme="majorHAnsi" w:eastAsia="Calibri" w:hAnsiTheme="majorHAnsi" w:cs="Times New Roman"/>
          <w:b/>
          <w:lang w:eastAsia="hu-HU"/>
        </w:rPr>
        <w:t>TPH/5828-8/2020</w:t>
      </w:r>
      <w:r w:rsidRPr="0055758D">
        <w:rPr>
          <w:rFonts w:asciiTheme="majorHAnsi" w:eastAsia="Calibri" w:hAnsiTheme="majorHAnsi" w:cs="Times New Roman"/>
          <w:b/>
          <w:lang w:eastAsia="hu-HU"/>
        </w:rPr>
        <w:t>. számú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55758D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55758D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55758D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55758D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Város Önkormányzata Képviselő-testületének a </w:t>
      </w:r>
      <w:r>
        <w:rPr>
          <w:rFonts w:asciiTheme="majorHAnsi" w:eastAsia="Calibri" w:hAnsiTheme="majorHAnsi" w:cs="Times New Roman"/>
          <w:b/>
          <w:bCs/>
          <w:lang w:eastAsia="hu-HU"/>
        </w:rPr>
        <w:t>…./2024</w:t>
      </w:r>
      <w:r w:rsidRPr="00FA2E24">
        <w:rPr>
          <w:rFonts w:asciiTheme="majorHAnsi" w:eastAsia="Calibri" w:hAnsiTheme="majorHAnsi" w:cs="Times New Roman"/>
          <w:b/>
          <w:bCs/>
          <w:lang w:eastAsia="hu-HU"/>
        </w:rPr>
        <w:t>. (</w:t>
      </w:r>
      <w:r>
        <w:rPr>
          <w:rFonts w:asciiTheme="majorHAnsi" w:eastAsia="Calibri" w:hAnsiTheme="majorHAnsi" w:cs="Times New Roman"/>
          <w:b/>
          <w:bCs/>
          <w:lang w:eastAsia="hu-HU"/>
        </w:rPr>
        <w:t>VIII.8.</w:t>
      </w:r>
      <w:r w:rsidRPr="00FA2E24">
        <w:rPr>
          <w:rFonts w:asciiTheme="majorHAnsi" w:eastAsia="Calibri" w:hAnsiTheme="majorHAnsi" w:cs="Times New Roman"/>
          <w:b/>
          <w:bCs/>
          <w:lang w:eastAsia="hu-HU"/>
        </w:rPr>
        <w:t xml:space="preserve">) </w:t>
      </w:r>
      <w:r w:rsidRPr="0055758D">
        <w:rPr>
          <w:rFonts w:asciiTheme="majorHAnsi" w:eastAsia="Calibri" w:hAnsiTheme="majorHAnsi" w:cs="Times New Roman"/>
          <w:b/>
          <w:bCs/>
          <w:lang w:eastAsia="hu-HU"/>
        </w:rPr>
        <w:t>képviselő-testületi határozatára figyelemmel – a következők szerint módosítom:</w:t>
      </w:r>
    </w:p>
    <w:p w:rsidR="004A21FC" w:rsidRDefault="004A21FC" w:rsidP="004A2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FC" w:rsidRDefault="004A21FC" w:rsidP="004A21FC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 w:rsidRPr="00B835A3">
        <w:rPr>
          <w:szCs w:val="22"/>
          <w:lang w:eastAsia="en-US"/>
        </w:rPr>
        <w:t xml:space="preserve">Az alapító okirat </w:t>
      </w:r>
      <w:r>
        <w:rPr>
          <w:szCs w:val="22"/>
          <w:lang w:eastAsia="en-US"/>
        </w:rPr>
        <w:t xml:space="preserve">az alábbi 4.6. ponttal egészül ki: </w:t>
      </w:r>
    </w:p>
    <w:p w:rsidR="004A21FC" w:rsidRPr="00B835A3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>
        <w:rPr>
          <w:szCs w:val="22"/>
          <w:lang w:eastAsia="en-US"/>
        </w:rPr>
        <w:t>„4.6. Férőhelyszám: 92 fő”</w:t>
      </w:r>
    </w:p>
    <w:p w:rsidR="004A21FC" w:rsidRDefault="004A21FC" w:rsidP="004A21FC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4A21FC" w:rsidRDefault="004A21FC" w:rsidP="004A21F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 xml:space="preserve">Jelen módosító okiratot </w:t>
      </w:r>
      <w:r>
        <w:rPr>
          <w:rFonts w:asciiTheme="majorHAnsi" w:eastAsia="Calibri" w:hAnsiTheme="majorHAnsi" w:cs="Times New Roman"/>
          <w:lang w:eastAsia="hu-HU"/>
        </w:rPr>
        <w:t>2025. január 1</w:t>
      </w:r>
      <w:proofErr w:type="gramStart"/>
      <w:r>
        <w:rPr>
          <w:rFonts w:asciiTheme="majorHAnsi" w:eastAsia="Calibri" w:hAnsiTheme="majorHAnsi" w:cs="Times New Roman"/>
          <w:lang w:eastAsia="hu-HU"/>
        </w:rPr>
        <w:t xml:space="preserve">. </w:t>
      </w:r>
      <w:r w:rsidRPr="00517ABB">
        <w:rPr>
          <w:rFonts w:asciiTheme="majorHAnsi" w:eastAsia="Calibri" w:hAnsiTheme="majorHAnsi" w:cs="Times New Roman"/>
          <w:lang w:eastAsia="hu-HU"/>
        </w:rPr>
        <w:t xml:space="preserve"> napjától</w:t>
      </w:r>
      <w:proofErr w:type="gramEnd"/>
      <w:r w:rsidRPr="00517ABB">
        <w:rPr>
          <w:rFonts w:asciiTheme="majorHAnsi" w:eastAsia="Calibri" w:hAnsiTheme="majorHAnsi" w:cs="Times New Roman"/>
          <w:lang w:eastAsia="hu-HU"/>
        </w:rPr>
        <w:t xml:space="preserve"> kell alkalmazni.</w:t>
      </w:r>
    </w:p>
    <w:p w:rsidR="004A21FC" w:rsidRDefault="004A21FC" w:rsidP="004A21FC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2024</w:t>
      </w:r>
      <w:r w:rsidRPr="005A7406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4A21FC" w:rsidRPr="005A7406" w:rsidRDefault="004A21FC" w:rsidP="004A21FC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A21FC" w:rsidRPr="005A7406" w:rsidRDefault="004A21FC" w:rsidP="004A21FC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P.H.</w:t>
      </w:r>
    </w:p>
    <w:p w:rsidR="004A21FC" w:rsidRPr="005A7406" w:rsidRDefault="004A21FC" w:rsidP="004A21FC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</w:p>
    <w:p w:rsidR="004A21FC" w:rsidRPr="005A7406" w:rsidRDefault="004A21FC" w:rsidP="004A21F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Szőke Zoltán</w:t>
      </w:r>
    </w:p>
    <w:p w:rsidR="004A21FC" w:rsidRPr="005A7406" w:rsidRDefault="004A21FC" w:rsidP="004A21F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5A7406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4A21FC" w:rsidRPr="005A7406" w:rsidRDefault="004A21FC" w:rsidP="004A21F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4A21FC" w:rsidRDefault="004A21FC" w:rsidP="004A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21FC" w:rsidRDefault="004A21FC" w:rsidP="004A21FC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lang w:eastAsia="hu-HU"/>
        </w:rPr>
        <w:lastRenderedPageBreak/>
        <w:t>203</w:t>
      </w:r>
      <w:r>
        <w:rPr>
          <w:rFonts w:ascii="Times New Roman" w:eastAsia="Calibri" w:hAnsi="Times New Roman" w:cs="Times New Roman"/>
          <w:i/>
          <w:sz w:val="24"/>
          <w:lang w:eastAsia="hu-HU"/>
        </w:rPr>
        <w:t>/2024. (VIII.8</w:t>
      </w:r>
      <w:r w:rsidRPr="00F92F51">
        <w:rPr>
          <w:rFonts w:ascii="Times New Roman" w:eastAsia="Calibri" w:hAnsi="Times New Roman" w:cs="Times New Roman"/>
          <w:i/>
          <w:sz w:val="24"/>
          <w:lang w:eastAsia="hu-HU"/>
        </w:rPr>
        <w:t xml:space="preserve">.) Kt. számú határozat </w:t>
      </w:r>
      <w:r>
        <w:rPr>
          <w:rFonts w:ascii="Times New Roman" w:eastAsia="Calibri" w:hAnsi="Times New Roman" w:cs="Times New Roman"/>
          <w:i/>
          <w:sz w:val="24"/>
          <w:lang w:eastAsia="hu-HU"/>
        </w:rPr>
        <w:t>2</w:t>
      </w:r>
      <w:r w:rsidRPr="00F92F51">
        <w:rPr>
          <w:rFonts w:ascii="Times New Roman" w:eastAsia="Calibri" w:hAnsi="Times New Roman" w:cs="Times New Roman"/>
          <w:i/>
          <w:sz w:val="24"/>
          <w:lang w:eastAsia="hu-HU"/>
        </w:rPr>
        <w:t>. melléklete</w:t>
      </w:r>
    </w:p>
    <w:p w:rsidR="004A21FC" w:rsidRPr="00517ABB" w:rsidRDefault="004A21FC" w:rsidP="004A21FC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Okirat száma: TPH/</w:t>
      </w:r>
      <w:proofErr w:type="gramStart"/>
      <w:r>
        <w:rPr>
          <w:rFonts w:asciiTheme="majorHAnsi" w:eastAsia="Times New Roman" w:hAnsiTheme="majorHAnsi" w:cs="Times New Roman"/>
          <w:lang w:eastAsia="hu-HU"/>
        </w:rPr>
        <w:t>704-          /</w:t>
      </w:r>
      <w:proofErr w:type="gramEnd"/>
      <w:r>
        <w:rPr>
          <w:rFonts w:asciiTheme="majorHAnsi" w:eastAsia="Times New Roman" w:hAnsiTheme="majorHAnsi" w:cs="Times New Roman"/>
          <w:lang w:eastAsia="hu-HU"/>
        </w:rPr>
        <w:t>2024.</w:t>
      </w:r>
    </w:p>
    <w:p w:rsidR="004A21FC" w:rsidRPr="00517ABB" w:rsidRDefault="004A21FC" w:rsidP="004A21FC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517ABB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517ABB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517ABB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4A21FC" w:rsidRPr="00517ABB" w:rsidRDefault="004A21FC" w:rsidP="004A21FC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517ABB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517ABB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517ABB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517ABB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517ABB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517ABB">
        <w:rPr>
          <w:rFonts w:asciiTheme="majorHAnsi" w:eastAsia="Times New Roman" w:hAnsiTheme="majorHAnsi" w:cs="Times New Roman"/>
          <w:b/>
          <w:lang w:eastAsia="hu-HU"/>
        </w:rPr>
        <w:t xml:space="preserve"> alapján a(z) Tiszavasvári Bölcsőde alapító okiratát a következők szerint adom ki:</w:t>
      </w:r>
    </w:p>
    <w:p w:rsidR="004A21FC" w:rsidRPr="00517ABB" w:rsidRDefault="004A21FC" w:rsidP="004A21F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4A21FC" w:rsidRPr="00517ABB" w:rsidRDefault="004A21FC" w:rsidP="004A21F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megnevezése: Tiszavasvári Bölcsőde</w:t>
      </w:r>
    </w:p>
    <w:p w:rsidR="004A21FC" w:rsidRPr="00517ABB" w:rsidRDefault="004A21FC" w:rsidP="004A21F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rövidített neve: TIB</w:t>
      </w: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4A21FC" w:rsidRPr="00517ABB" w:rsidRDefault="004A21FC" w:rsidP="004A21F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Gombás András utca 8. A épület</w:t>
      </w:r>
    </w:p>
    <w:p w:rsidR="004A21FC" w:rsidRPr="00517ABB" w:rsidRDefault="004A21FC" w:rsidP="004A21F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4A21FC" w:rsidRPr="00517ABB" w:rsidTr="00030F8C">
        <w:trPr>
          <w:jc w:val="center"/>
        </w:trPr>
        <w:tc>
          <w:tcPr>
            <w:tcW w:w="3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4A21FC" w:rsidRPr="00517ABB" w:rsidTr="00030F8C">
        <w:trPr>
          <w:jc w:val="center"/>
        </w:trPr>
        <w:tc>
          <w:tcPr>
            <w:tcW w:w="3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 xml:space="preserve">A Tiszavasvári Többcélú Kistérségi </w:t>
            </w:r>
            <w:r w:rsidRPr="00517ABB">
              <w:rPr>
                <w:rFonts w:asciiTheme="majorHAnsi" w:hAnsiTheme="majorHAnsi"/>
                <w:lang w:eastAsia="hu-HU"/>
              </w:rPr>
              <w:br/>
              <w:t>Társulás Tiszavasvári Bölcsődéje</w:t>
            </w:r>
          </w:p>
        </w:tc>
        <w:tc>
          <w:tcPr>
            <w:tcW w:w="2270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 xml:space="preserve">4440 Tiszavasvári, </w:t>
            </w:r>
            <w:proofErr w:type="spellStart"/>
            <w:r w:rsidRPr="00517ABB">
              <w:rPr>
                <w:rFonts w:asciiTheme="majorHAnsi" w:hAnsiTheme="majorHAnsi"/>
                <w:lang w:eastAsia="hu-HU"/>
              </w:rPr>
              <w:t>Vöröshadsereg</w:t>
            </w:r>
            <w:proofErr w:type="spellEnd"/>
            <w:r w:rsidRPr="00517ABB">
              <w:rPr>
                <w:rFonts w:asciiTheme="majorHAnsi" w:hAnsiTheme="majorHAnsi"/>
                <w:lang w:eastAsia="hu-HU"/>
              </w:rPr>
              <w:t xml:space="preserve"> utca 10.</w:t>
            </w:r>
          </w:p>
        </w:tc>
      </w:tr>
    </w:tbl>
    <w:p w:rsidR="004A21FC" w:rsidRDefault="004A21FC" w:rsidP="004A21F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Default="004A21FC" w:rsidP="004A21F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Default="004A21FC" w:rsidP="004A21F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Default="004A21FC" w:rsidP="004A21F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Default="004A21FC" w:rsidP="004A21F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Default="004A21FC" w:rsidP="004A21F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Pr="00517ABB" w:rsidRDefault="004A21FC" w:rsidP="004A21F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Pr="00517ABB" w:rsidRDefault="004A21FC" w:rsidP="004A21F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irányítása, felügyelete</w:t>
      </w: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517ABB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517ABB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4A21FC" w:rsidRPr="00517ABB" w:rsidRDefault="004A21FC" w:rsidP="004A21F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4A21FC" w:rsidRPr="00517ABB" w:rsidRDefault="004A21FC" w:rsidP="004A21F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4A21FC" w:rsidRPr="00517ABB" w:rsidRDefault="004A21FC" w:rsidP="004A21F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4A21FC" w:rsidRPr="00517ABB" w:rsidRDefault="004A21FC" w:rsidP="004A21FC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A21FC" w:rsidRPr="00517ABB" w:rsidRDefault="004A21FC" w:rsidP="004A21F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közfeladata: A gyermekek védelméről és a gyámügyi igazgatásról szóló 1997. évi XXXI. törvény (továbbiakban: Gyvt.) 42. § (1) bekezdésében foglaltaknak megfelelően feladata a családban nevelkedő 3 éven aluli gyermekek napközbeni ellátása, szakszerű gondozása és nevelésének biztosítása. Ha a gyermek a 3. életévét betöltötte, de testi vagy szellemi fejlettségi szintje alapján még nem érett az óvodai nevelésre, a 4. életévének betöltését követő augusztus 31-ig nevelhető és gondozható a bölcsődében. A Gyvt. 21. §, 21/A. § valamint 21/C. §</w:t>
      </w:r>
      <w:proofErr w:type="spellStart"/>
      <w:r w:rsidRPr="00517ABB">
        <w:rPr>
          <w:rFonts w:asciiTheme="majorHAnsi" w:eastAsia="Times New Roman" w:hAnsiTheme="majorHAnsi" w:cs="Times New Roman"/>
          <w:lang w:eastAsia="hu-HU"/>
        </w:rPr>
        <w:t>-ai</w:t>
      </w:r>
      <w:proofErr w:type="spellEnd"/>
      <w:r w:rsidRPr="00517ABB">
        <w:rPr>
          <w:rFonts w:asciiTheme="majorHAnsi" w:eastAsia="Times New Roman" w:hAnsiTheme="majorHAnsi" w:cs="Times New Roman"/>
          <w:lang w:eastAsia="hu-HU"/>
        </w:rPr>
        <w:t xml:space="preserve"> alapján: Természetbeni ellátásként a gyermek életkorának megfelelő gyermekétkeztetést biztosít. A bölcsődei ellátásban részesülő gyermekek részére az ellátási napokon reggeli főétkezést, déli meleg főétkezést, valamint tízórai és uzsonna formájában két kisétkezést biztosít főzőkonyha üzemeltetéssel, intézményi gyermekétkeztetés keretében. </w:t>
      </w:r>
      <w:proofErr w:type="gramStart"/>
      <w:r w:rsidRPr="00517ABB">
        <w:rPr>
          <w:rFonts w:asciiTheme="majorHAnsi" w:eastAsia="Times New Roman" w:hAnsiTheme="majorHAnsi" w:cs="Times New Roman"/>
          <w:lang w:eastAsia="hu-HU"/>
        </w:rPr>
        <w:t>Szünidei gyermekétkeztetést biztosít (déli meleg főétkezést) a bölcsődei ellátásban részesülő gyermekek számára az ellátást nyújtó intézmény zárva tartásának időtartama alatt, és a bölcsődei ellátásban nem részesülő hátrányos helyzetű gyermekek, valamint a rendszeres gyermekvédelmi kedvezményben részesülő halmozottan hátrányos helyzetű gyermekek számára a nyári szünetben legalább 43 munkanapon, legfeljebb a nyári szünet időtartamára eső valamennyi munkanapon, az őszi, téli és tavaszi szünetben a tanév rendjéhez igazodóan szünetenként az adott tanítási szünet időtartamára eső valamennyi munkanapon.</w:t>
      </w:r>
      <w:proofErr w:type="gramEnd"/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4A21FC" w:rsidRPr="00517ABB" w:rsidTr="00030F8C">
        <w:trPr>
          <w:jc w:val="center"/>
        </w:trPr>
        <w:tc>
          <w:tcPr>
            <w:tcW w:w="3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4A21FC" w:rsidRPr="00517ABB" w:rsidTr="00030F8C">
        <w:trPr>
          <w:jc w:val="center"/>
        </w:trPr>
        <w:tc>
          <w:tcPr>
            <w:tcW w:w="3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889110</w:t>
            </w:r>
          </w:p>
        </w:tc>
        <w:tc>
          <w:tcPr>
            <w:tcW w:w="3416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Bölcsődei ellátás</w:t>
            </w:r>
          </w:p>
        </w:tc>
      </w:tr>
    </w:tbl>
    <w:p w:rsidR="004A21FC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alaptevékenysége: Bölcsődei ellátás, főzőkonyha üzemeltetés, intézményi és intézményen kívüli gyermekétkeztetés</w:t>
      </w:r>
    </w:p>
    <w:p w:rsidR="004A21FC" w:rsidRDefault="004A21FC" w:rsidP="004A21FC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Default="004A21FC" w:rsidP="004A21FC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Default="004A21FC" w:rsidP="004A21FC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Default="004A21FC" w:rsidP="004A21FC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Pr="00CE750B" w:rsidRDefault="004A21FC" w:rsidP="004A21FC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lastRenderedPageBreak/>
        <w:t>A költségvetési szerv alaptevékenységének kormányzati funkció szerinti megjelölése: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4A21FC" w:rsidRPr="00517ABB" w:rsidTr="00030F8C">
        <w:trPr>
          <w:jc w:val="center"/>
        </w:trPr>
        <w:tc>
          <w:tcPr>
            <w:tcW w:w="3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4A21FC" w:rsidRPr="00517ABB" w:rsidTr="00030F8C">
        <w:trPr>
          <w:jc w:val="center"/>
        </w:trPr>
        <w:tc>
          <w:tcPr>
            <w:tcW w:w="3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4A21FC" w:rsidRPr="00517ABB" w:rsidTr="00030F8C">
        <w:trPr>
          <w:jc w:val="center"/>
        </w:trPr>
        <w:tc>
          <w:tcPr>
            <w:tcW w:w="3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104031</w:t>
            </w:r>
          </w:p>
        </w:tc>
        <w:tc>
          <w:tcPr>
            <w:tcW w:w="32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Gyermekek bölcsődében és mini bölcsődében történő ellátása</w:t>
            </w:r>
          </w:p>
        </w:tc>
      </w:tr>
      <w:tr w:rsidR="004A21FC" w:rsidRPr="00517ABB" w:rsidTr="00030F8C">
        <w:tblPrEx>
          <w:jc w:val="left"/>
        </w:tblPrEx>
        <w:tc>
          <w:tcPr>
            <w:tcW w:w="363" w:type="pct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104035</w:t>
            </w:r>
          </w:p>
        </w:tc>
        <w:tc>
          <w:tcPr>
            <w:tcW w:w="3263" w:type="pct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Gyermekétkeztetés bölcsődében, fogyatékosok nappali intézményében</w:t>
            </w:r>
          </w:p>
        </w:tc>
      </w:tr>
      <w:tr w:rsidR="004A21FC" w:rsidRPr="00517ABB" w:rsidTr="00030F8C">
        <w:trPr>
          <w:jc w:val="center"/>
        </w:trPr>
        <w:tc>
          <w:tcPr>
            <w:tcW w:w="3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104037</w:t>
            </w:r>
          </w:p>
        </w:tc>
        <w:tc>
          <w:tcPr>
            <w:tcW w:w="32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Intézményen kívüli gyermekétkeztetés</w:t>
            </w:r>
          </w:p>
        </w:tc>
      </w:tr>
    </w:tbl>
    <w:p w:rsidR="004A21FC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illetékessége, működési területe: Tiszavasvári és Rakamaz városok, Szorgalmatos, Tiszadada, Tiszaeszlár, Tiszanagyfalu, Tímár, Szabolcs községek, valamint Tiszadob Nagyközség közigazgatási területei</w:t>
      </w: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Férőhelyszám: 92 fő</w:t>
      </w:r>
    </w:p>
    <w:p w:rsidR="004A21FC" w:rsidRPr="00517ABB" w:rsidRDefault="004A21FC" w:rsidP="004A21FC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vezetőjének megbízási rendje: A vezetőt nyilvános pályázat alapján Tiszavasvári Város Önkormányzata Képviselő-testülete bízza meg,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feladatot.</w:t>
      </w:r>
    </w:p>
    <w:p w:rsidR="004A21FC" w:rsidRPr="00517ABB" w:rsidRDefault="004A21FC" w:rsidP="004A21FC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4A21FC" w:rsidRPr="00517ABB" w:rsidTr="00030F8C">
        <w:trPr>
          <w:jc w:val="center"/>
        </w:trPr>
        <w:tc>
          <w:tcPr>
            <w:tcW w:w="3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4A21FC" w:rsidRPr="00517ABB" w:rsidTr="00030F8C">
        <w:trPr>
          <w:jc w:val="center"/>
        </w:trPr>
        <w:tc>
          <w:tcPr>
            <w:tcW w:w="36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4A21FC" w:rsidRPr="00517ABB" w:rsidRDefault="004A21FC" w:rsidP="00030F8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4A21FC" w:rsidRPr="00517ABB" w:rsidRDefault="004A21FC" w:rsidP="004A21FC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lang w:eastAsia="hu-HU"/>
        </w:rPr>
      </w:pPr>
    </w:p>
    <w:p w:rsidR="003C5ADE" w:rsidRDefault="003C5ADE"/>
    <w:sectPr w:rsidR="003C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51741F04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93E56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FC"/>
    <w:rsid w:val="003C5ADE"/>
    <w:rsid w:val="004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1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21F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4A21F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4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1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21F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4A21F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4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838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2024-08-08T13:08:00Z</dcterms:created>
  <dcterms:modified xsi:type="dcterms:W3CDTF">2024-08-08T13:14:00Z</dcterms:modified>
</cp:coreProperties>
</file>