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BB" w:rsidRPr="00AF334A" w:rsidRDefault="000152BB" w:rsidP="00015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0152BB" w:rsidRPr="00AF334A" w:rsidRDefault="000152BB" w:rsidP="00015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0152BB" w:rsidRPr="00AF334A" w:rsidRDefault="000152BB" w:rsidP="00015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170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(V.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30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számú</w:t>
      </w:r>
    </w:p>
    <w:p w:rsidR="000152BB" w:rsidRDefault="000152BB" w:rsidP="000152B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0152BB" w:rsidRPr="00811CDE" w:rsidRDefault="000152BB" w:rsidP="000152BB">
      <w:pPr>
        <w:jc w:val="center"/>
        <w:rPr>
          <w:rFonts w:ascii="Times New Roman" w:hAnsi="Times New Roman" w:cs="Times New Roman"/>
          <w:sz w:val="24"/>
          <w:szCs w:val="24"/>
        </w:rPr>
      </w:pPr>
      <w:r w:rsidRPr="00811CDE">
        <w:rPr>
          <w:rFonts w:ascii="Times New Roman" w:hAnsi="Times New Roman" w:cs="Times New Roman"/>
          <w:sz w:val="24"/>
          <w:szCs w:val="24"/>
        </w:rPr>
        <w:t xml:space="preserve">   (mely egyben a Tiszavasvári Településszolgáltatási és Vagyonkezelő Nonprofit Korlátolt Felelősségű Társaság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11CDE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11CDE">
        <w:rPr>
          <w:rFonts w:ascii="Times New Roman" w:hAnsi="Times New Roman" w:cs="Times New Roman"/>
          <w:sz w:val="24"/>
          <w:szCs w:val="24"/>
        </w:rPr>
        <w:t>. (V.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811CDE">
        <w:rPr>
          <w:rFonts w:ascii="Times New Roman" w:hAnsi="Times New Roman" w:cs="Times New Roman"/>
          <w:sz w:val="24"/>
          <w:szCs w:val="24"/>
        </w:rPr>
        <w:t>.) számú alapítói döntése)</w:t>
      </w:r>
    </w:p>
    <w:p w:rsidR="000152BB" w:rsidRDefault="000152BB" w:rsidP="000152BB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152BB" w:rsidRPr="00334DE7" w:rsidRDefault="000152BB" w:rsidP="000152BB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Tiva-Szolg</w:t>
      </w:r>
      <w:proofErr w:type="spellEnd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Nonprofit Kft. közszolgáltatási szerződés alapján végzett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évi tevékenységéről szóló beszámolóról</w:t>
      </w:r>
    </w:p>
    <w:p w:rsidR="000152BB" w:rsidRDefault="000152BB" w:rsidP="00015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152BB" w:rsidRPr="00914681" w:rsidRDefault="000152BB" w:rsidP="00015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152BB" w:rsidRDefault="000152BB" w:rsidP="000152BB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rmányzata Képviselő-testülete „</w:t>
      </w:r>
      <w:proofErr w:type="gramStart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Tiva-Szolg</w:t>
      </w:r>
      <w:proofErr w:type="spellEnd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Nonprofit Kft. közszolgáltatási szerződés alapján végzett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évi tevékenységéről szóló beszámolóról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” </w:t>
      </w:r>
      <w:r w:rsidRPr="005F47F6">
        <w:rPr>
          <w:rFonts w:ascii="Times New Roman" w:eastAsia="Times New Roman" w:hAnsi="Times New Roman" w:cs="Times New Roman"/>
          <w:sz w:val="24"/>
          <w:szCs w:val="24"/>
          <w:lang w:eastAsia="hu-HU"/>
        </w:rPr>
        <w:t>szóló előterjesztést megtárgyalta és az alábbi határozat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Pr="005F47F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 hozza: </w:t>
      </w:r>
    </w:p>
    <w:p w:rsidR="000152BB" w:rsidRPr="000155CE" w:rsidRDefault="000152BB" w:rsidP="000152BB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152BB" w:rsidRPr="00914681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Default="000152BB" w:rsidP="000152B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1. Elfogadja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 Város Önkormányzata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a </w:t>
      </w:r>
      <w:r w:rsidRPr="00AE0C0C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között önkormányzati közfeladatok ellátására kötött </w:t>
      </w:r>
      <w:r w:rsidRPr="009146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köz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szolgáltatási szerződésben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foglalt </w:t>
      </w:r>
      <w:r w:rsidRPr="009B20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23</w:t>
      </w:r>
      <w:r w:rsidRPr="009B20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év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Pr="009146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tevékenységéről </w:t>
      </w:r>
      <w:r w:rsidRPr="009146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szóló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B20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és p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</w:t>
      </w:r>
      <w:r w:rsidRPr="009B20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nzügyi </w:t>
      </w:r>
      <w:r w:rsidRPr="009146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beszámolót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>a határozat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1.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>mellékletében szereplő tartalommal.</w:t>
      </w:r>
    </w:p>
    <w:p w:rsidR="000152BB" w:rsidRPr="00914681" w:rsidRDefault="000152BB" w:rsidP="000152B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Pr="00C61D99" w:rsidRDefault="000152BB" w:rsidP="000152BB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E0C0C">
        <w:rPr>
          <w:rFonts w:ascii="Times New Roman" w:hAnsi="Times New Roman" w:cs="Times New Roman"/>
          <w:sz w:val="24"/>
          <w:szCs w:val="24"/>
        </w:rPr>
        <w:t xml:space="preserve">Felkéri a polgármestert, hogy a </w:t>
      </w:r>
      <w:r w:rsidRPr="00AE0C0C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 ügyvezetőjét</w:t>
      </w:r>
      <w:r w:rsidRPr="00AE0C0C">
        <w:rPr>
          <w:rFonts w:ascii="Times New Roman" w:hAnsi="Times New Roman" w:cs="Times New Roman"/>
          <w:sz w:val="24"/>
          <w:szCs w:val="24"/>
        </w:rPr>
        <w:t xml:space="preserve"> jelen határozatról tájékoztassa.</w:t>
      </w:r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 2013. évi V. tv. (Ptk.) 3:109 § (4) </w:t>
      </w:r>
      <w:proofErr w:type="spellStart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>bek</w:t>
      </w:r>
      <w:proofErr w:type="spellEnd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proofErr w:type="gramStart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>alapján</w:t>
      </w:r>
      <w:proofErr w:type="gramEnd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az egyszemélyes társaság legfőbb szerv hatáskörébe tartozó kérdésekben az alapító döntése az ügyvezetéssel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való közléssel válik hatályossá.</w:t>
      </w:r>
    </w:p>
    <w:p w:rsidR="000152BB" w:rsidRPr="00914681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Pr="00914681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Pr="00914681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Pr="00914681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0152BB" w:rsidRPr="00C61D99" w:rsidRDefault="000152BB" w:rsidP="000152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Határidő: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azonnal 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</w:t>
      </w:r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End"/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</w:p>
    <w:p w:rsidR="000152BB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52BB" w:rsidRPr="000152BB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Szőke Zoltán</w:t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Dr. </w:t>
      </w:r>
      <w:proofErr w:type="spellStart"/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0152BB" w:rsidRPr="000152BB" w:rsidRDefault="000152BB" w:rsidP="000152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proofErr w:type="gramStart"/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0152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0152BB" w:rsidRPr="000152BB" w:rsidRDefault="000152BB" w:rsidP="000152BB">
      <w:pPr>
        <w:rPr>
          <w:b/>
        </w:rPr>
      </w:pPr>
      <w:r w:rsidRPr="000152BB">
        <w:rPr>
          <w:b/>
        </w:rPr>
        <w:br w:type="page"/>
      </w:r>
    </w:p>
    <w:p w:rsidR="000152BB" w:rsidRDefault="000152BB" w:rsidP="000152BB">
      <w:pPr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0F4ED0">
        <w:rPr>
          <w:rFonts w:ascii="Times New Roman" w:hAnsi="Times New Roman" w:cs="Times New Roman"/>
          <w:sz w:val="20"/>
          <w:szCs w:val="20"/>
        </w:rPr>
        <w:lastRenderedPageBreak/>
        <w:t xml:space="preserve">1. melléklet a </w:t>
      </w:r>
      <w:r>
        <w:rPr>
          <w:rFonts w:ascii="Times New Roman" w:hAnsi="Times New Roman" w:cs="Times New Roman"/>
          <w:sz w:val="20"/>
          <w:szCs w:val="20"/>
        </w:rPr>
        <w:t>170</w:t>
      </w:r>
      <w:r w:rsidRPr="000F4ED0">
        <w:rPr>
          <w:rFonts w:ascii="Times New Roman" w:hAnsi="Times New Roman" w:cs="Times New Roman"/>
          <w:sz w:val="20"/>
          <w:szCs w:val="20"/>
        </w:rPr>
        <w:t>/202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0F4ED0">
        <w:rPr>
          <w:rFonts w:ascii="Times New Roman" w:hAnsi="Times New Roman" w:cs="Times New Roman"/>
          <w:sz w:val="20"/>
          <w:szCs w:val="20"/>
        </w:rPr>
        <w:t>. (V.</w:t>
      </w:r>
      <w:r>
        <w:rPr>
          <w:rFonts w:ascii="Times New Roman" w:hAnsi="Times New Roman" w:cs="Times New Roman"/>
          <w:sz w:val="20"/>
          <w:szCs w:val="20"/>
        </w:rPr>
        <w:t>30</w:t>
      </w:r>
      <w:r w:rsidRPr="000F4ED0">
        <w:rPr>
          <w:rFonts w:ascii="Times New Roman" w:hAnsi="Times New Roman" w:cs="Times New Roman"/>
          <w:sz w:val="20"/>
          <w:szCs w:val="20"/>
        </w:rPr>
        <w:t>.) Kt. számú határozathoz</w:t>
      </w:r>
    </w:p>
    <w:p w:rsidR="000152BB" w:rsidRPr="00E57C42" w:rsidRDefault="000152BB" w:rsidP="000152B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BESZÁMOLÓ</w:t>
      </w:r>
    </w:p>
    <w:p w:rsidR="000152BB" w:rsidRPr="002A6793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A Tiszavasvári Településszolgáltatási és Vagyonkezelő Nonprofit Korlátolt Felelősségű Társaság </w:t>
      </w:r>
      <w:r w:rsidRPr="00154D09">
        <w:rPr>
          <w:rFonts w:ascii="Times New Roman" w:hAnsi="Times New Roman" w:cs="Times New Roman"/>
          <w:sz w:val="24"/>
          <w:szCs w:val="24"/>
        </w:rPr>
        <w:t>Tiszavasvári Város Önkormányzata 100 %-os tulajdonában áll.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A Magyarország helyi önkormányzatairól szóló 2011. évi CLXXXIX. törvény 13. § (1) bekezdésében foglaltak alapján </w:t>
      </w:r>
      <w:r w:rsidRPr="00154D09">
        <w:rPr>
          <w:rFonts w:ascii="Times New Roman" w:hAnsi="Times New Roman" w:cs="Times New Roman"/>
          <w:b/>
          <w:sz w:val="24"/>
          <w:szCs w:val="24"/>
        </w:rPr>
        <w:t>az önkormányzat az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>alábbi önkormányzati közfeladatok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 xml:space="preserve">ellátására a </w:t>
      </w:r>
      <w:proofErr w:type="spellStart"/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Tiva-Szolg</w:t>
      </w:r>
      <w:proofErr w:type="spellEnd"/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Kft-t jelölte ki: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152BB" w:rsidRPr="00154D09" w:rsidRDefault="000152BB" w:rsidP="000152BB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1. Közfoglalkoztatással összefüggő feladatellátás</w:t>
      </w:r>
      <w:r w:rsidRPr="00154D09">
        <w:rPr>
          <w:rFonts w:ascii="Times New Roman" w:hAnsi="Times New Roman" w:cs="Times New Roman"/>
          <w:sz w:val="24"/>
          <w:szCs w:val="24"/>
        </w:rPr>
        <w:t>;</w:t>
      </w:r>
    </w:p>
    <w:p w:rsidR="000152BB" w:rsidRPr="00154D09" w:rsidRDefault="000152BB" w:rsidP="000152BB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2. Zöldterület fenntartás a város területén az önkormányzat tulajdonában lévő területeken és közterületeken; </w:t>
      </w:r>
    </w:p>
    <w:p w:rsidR="000152BB" w:rsidRPr="00154D09" w:rsidRDefault="000152BB" w:rsidP="000152BB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3. Városüzemeltetési feladatok, ezen belül köztisztasági feladatok;</w:t>
      </w:r>
    </w:p>
    <w:p w:rsidR="000152BB" w:rsidRPr="00154D09" w:rsidRDefault="000152BB" w:rsidP="000152BB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4. Közutak, hidak karbantartása;</w:t>
      </w:r>
    </w:p>
    <w:p w:rsidR="000152BB" w:rsidRPr="00154D09" w:rsidRDefault="000152BB" w:rsidP="000152BB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54D0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5. Iskola-egészségügyi tevékenység;</w:t>
      </w:r>
    </w:p>
    <w:p w:rsidR="000152BB" w:rsidRPr="00154D09" w:rsidRDefault="000152BB" w:rsidP="000152BB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154D09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6. Védőnői ellátás</w:t>
      </w:r>
    </w:p>
    <w:p w:rsidR="000152BB" w:rsidRPr="00154D09" w:rsidRDefault="000152BB" w:rsidP="000152BB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7. Étkeztetés</w:t>
      </w:r>
    </w:p>
    <w:p w:rsidR="000152BB" w:rsidRPr="00154D09" w:rsidRDefault="000152BB" w:rsidP="000152BB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 w:rsidRPr="00154D09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8. Városi Piac üzemeltetése</w:t>
      </w:r>
    </w:p>
    <w:p w:rsidR="000152BB" w:rsidRPr="00154D09" w:rsidRDefault="000152BB" w:rsidP="000152BB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 w:rsidRPr="00154D09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9. Ifjúsági tábor üzemeltetése</w:t>
      </w:r>
    </w:p>
    <w:p w:rsidR="000152BB" w:rsidRPr="00154D09" w:rsidRDefault="000152BB" w:rsidP="000152BB">
      <w:pPr>
        <w:pStyle w:val="Listaszerbekezds"/>
        <w:spacing w:line="240" w:lineRule="auto"/>
        <w:ind w:left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10. Önkormányzati fenntartású költségvetési szervek karbantartási feladatainak ellátása a költségvetési szervek által benyújtott éves </w:t>
      </w:r>
      <w:r w:rsidRPr="00154D09">
        <w:rPr>
          <w:rStyle w:val="Kiemels2"/>
          <w:rFonts w:ascii="Times New Roman" w:hAnsi="Times New Roman" w:cs="Times New Roman"/>
          <w:sz w:val="24"/>
          <w:szCs w:val="24"/>
        </w:rPr>
        <w:t>karbantartási terv és a költségvetési szervekkel kötött együttműködési megállapodásban foglaltak szerinti igénybejelentések figyelembe vételével</w:t>
      </w:r>
    </w:p>
    <w:p w:rsidR="000152BB" w:rsidRDefault="000152BB" w:rsidP="000152BB">
      <w:pPr>
        <w:pStyle w:val="Listaszerbekezds"/>
        <w:suppressAutoHyphens/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54D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11. Sportlétesítmények üzemeltetése</w:t>
      </w:r>
    </w:p>
    <w:p w:rsidR="000152BB" w:rsidRDefault="000152BB" w:rsidP="000152BB">
      <w:pPr>
        <w:pStyle w:val="Listaszerbekezds"/>
        <w:suppressAutoHyphens/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12. Központi Orvosi Rendelő üzemeltetése</w:t>
      </w:r>
    </w:p>
    <w:p w:rsidR="000152BB" w:rsidRPr="00154D09" w:rsidRDefault="000152BB" w:rsidP="000152BB">
      <w:pPr>
        <w:pStyle w:val="Listaszerbekezds"/>
        <w:suppressAutoHyphens/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52BB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Cégünk külön megállapodás, illetve szerződés alapján végzi: </w:t>
      </w:r>
    </w:p>
    <w:p w:rsidR="000152BB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-   2020.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09.01-től a Tiszalöki temető üzemeltetését,</w:t>
      </w:r>
    </w:p>
    <w:p w:rsidR="000152BB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- 2022.07.01-től a Tiszalöki Bástya Fogyatékosok Református Nappali háza részére bentlakásos étkeztetési feladatokat,</w:t>
      </w:r>
    </w:p>
    <w:p w:rsidR="000152BB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-   2023.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04.01-től Fizioterápia működtetését,</w:t>
      </w:r>
    </w:p>
    <w:p w:rsidR="000152BB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-  2023.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07.01-től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 bentlakásos étkeztetését, valamint szociális étkeztetést biztosít.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A szerződésben foglaltak szerint Társaságunk a tárgyévet követő év május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154D09">
        <w:rPr>
          <w:rFonts w:ascii="Times New Roman" w:hAnsi="Times New Roman" w:cs="Times New Roman"/>
          <w:sz w:val="24"/>
          <w:szCs w:val="24"/>
        </w:rPr>
        <w:t>-ig köteles beszámolni fenti feladatellátásokról, az éves teljesítésről, a feladatellátás bevételeiről, kiadásairól.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A feladatellátásra az Önkormányzat által nyújtott működési támogatás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54D09">
        <w:rPr>
          <w:rFonts w:ascii="Times New Roman" w:hAnsi="Times New Roman" w:cs="Times New Roman"/>
          <w:sz w:val="24"/>
          <w:szCs w:val="24"/>
        </w:rPr>
        <w:t>. évben 1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154D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154D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154D09">
        <w:rPr>
          <w:rFonts w:ascii="Times New Roman" w:hAnsi="Times New Roman" w:cs="Times New Roman"/>
          <w:sz w:val="24"/>
          <w:szCs w:val="24"/>
        </w:rPr>
        <w:t>.- Ft volt.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52BB" w:rsidRPr="00154D09" w:rsidRDefault="000152BB" w:rsidP="000152BB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1. Közfoglalkoztatással összefüggő feladatellátás: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A közfoglalkoztatás összefüggő feladatellátás 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kiterjed az egyébként az önkormányzat által a helyi közfoglalkoztatási kötelezettség keretében </w:t>
      </w:r>
      <w:r w:rsidRPr="00154D09">
        <w:rPr>
          <w:rFonts w:ascii="Times New Roman" w:hAnsi="Times New Roman" w:cs="Times New Roman"/>
          <w:sz w:val="24"/>
          <w:szCs w:val="24"/>
        </w:rPr>
        <w:t xml:space="preserve">biztosítandó 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valamennyi közfoglalkoztatási programra és közfoglalkoztatásra épülő mintaprogramra, hosszú </w:t>
      </w:r>
      <w:r w:rsidRPr="00154D09">
        <w:rPr>
          <w:rFonts w:ascii="Times New Roman" w:hAnsi="Times New Roman" w:cs="Times New Roman"/>
          <w:b/>
          <w:sz w:val="24"/>
          <w:szCs w:val="24"/>
        </w:rPr>
        <w:lastRenderedPageBreak/>
        <w:t>távú közmunkaprogramra. Valamennyi programelem az éves közmunkaprogramokban foglalt tartalom szerint valósul meg.</w:t>
      </w:r>
    </w:p>
    <w:p w:rsidR="000152BB" w:rsidRPr="00154D09" w:rsidRDefault="000152BB" w:rsidP="000152BB">
      <w:pPr>
        <w:pStyle w:val="Listaszerbekezds2"/>
        <w:suppressAutoHyphens w:val="0"/>
        <w:ind w:left="0"/>
        <w:jc w:val="both"/>
        <w:rPr>
          <w:b/>
        </w:rPr>
      </w:pPr>
    </w:p>
    <w:p w:rsidR="000152BB" w:rsidRPr="00154D09" w:rsidRDefault="000152BB" w:rsidP="000152BB">
      <w:pPr>
        <w:pStyle w:val="Listaszerbekezds2"/>
        <w:suppressAutoHyphens w:val="0"/>
        <w:ind w:left="0"/>
        <w:jc w:val="both"/>
      </w:pPr>
      <w:r w:rsidRPr="00154D09">
        <w:t xml:space="preserve">A </w:t>
      </w:r>
      <w:proofErr w:type="spellStart"/>
      <w:r w:rsidRPr="00154D09">
        <w:t>Tiva-Szolg</w:t>
      </w:r>
      <w:proofErr w:type="spellEnd"/>
      <w:r w:rsidRPr="00154D09">
        <w:t xml:space="preserve"> Nonprofit Kft. a közfoglalkoztatottak által gondoskodik </w:t>
      </w:r>
      <w:r w:rsidRPr="00154D09">
        <w:rPr>
          <w:b/>
        </w:rPr>
        <w:t>a közfoglalkoztatási munkatervben, közfoglalkoztatási munkaerő igény kérelmekben szereplő feladatok ellátásának teljesítéséről</w:t>
      </w:r>
      <w:r w:rsidRPr="00154D09">
        <w:t xml:space="preserve">. A közfoglalkoztatottak által ellátandó munkafeladatok többek között: a városi parkok folyamatos gondozása, a közterületek folyamatos tisztántartása, takarítása, csatornatisztítás, belvízvédelmi munkálatokban közreműködés, kommunális feladatok ellátása, mezőgazdasági munkavégzés. </w:t>
      </w: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Az előző évekhez hasonlóan,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54D09">
        <w:rPr>
          <w:rFonts w:ascii="Times New Roman" w:hAnsi="Times New Roman" w:cs="Times New Roman"/>
          <w:sz w:val="24"/>
          <w:szCs w:val="24"/>
        </w:rPr>
        <w:t>. évben is elindult a közfoglalkoztatási lehetőséget nyújtó Járási Start mintaprogram, mely az alábbi programelemeket tartalmazza:</w:t>
      </w: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1. Szociális jellegű program</w:t>
      </w: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2. Helyi sajátosságokra épülő közfoglalkoztatás</w:t>
      </w: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3. Mezőgazdaság</w:t>
      </w: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A hosszabb időtartamú közfoglalkoztatás keretében </w:t>
      </w: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Intézményi foglalkoztatás, valamint köztisztasági feladatok elvégzése céljából történő foglalkoztatás valósult meg.</w:t>
      </w: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CA5F3C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Az elnyert pályázatok alapján az alábbiak kerültek megvalósításra a programokban: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bCs/>
          <w:sz w:val="24"/>
          <w:szCs w:val="24"/>
        </w:rPr>
        <w:t>SZOCIÁLIS JELLEGŰ PROGRAM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Az illegális hulladéklerakók folyamatosan problémát jelentenek Tiszavasvári város számára, melyek felszámolásában a kapott támogatás nagyon sokat segített. A program során megtisztított terület több ezer m2, az összegyűjtendő hulladék mennyisége </w:t>
      </w:r>
      <w:r>
        <w:rPr>
          <w:rFonts w:ascii="Times New Roman" w:hAnsi="Times New Roman" w:cs="Times New Roman"/>
          <w:sz w:val="24"/>
          <w:szCs w:val="24"/>
        </w:rPr>
        <w:t>130</w:t>
      </w:r>
      <w:r w:rsidRPr="00154D09">
        <w:rPr>
          <w:rFonts w:ascii="Times New Roman" w:hAnsi="Times New Roman" w:cs="Times New Roman"/>
          <w:sz w:val="24"/>
          <w:szCs w:val="24"/>
        </w:rPr>
        <w:t xml:space="preserve"> m3 volt, számos illegális hulladéklerakó helyet számoltunk fel.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Parlagfű </w:t>
      </w:r>
      <w:proofErr w:type="gramStart"/>
      <w:r w:rsidRPr="00154D09">
        <w:rPr>
          <w:rFonts w:ascii="Times New Roman" w:hAnsi="Times New Roman" w:cs="Times New Roman"/>
          <w:sz w:val="24"/>
          <w:szCs w:val="24"/>
        </w:rPr>
        <w:t>mentesítést</w:t>
      </w:r>
      <w:proofErr w:type="gramEnd"/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154D09">
        <w:rPr>
          <w:rFonts w:ascii="Times New Roman" w:hAnsi="Times New Roman" w:cs="Times New Roman"/>
          <w:sz w:val="24"/>
          <w:szCs w:val="24"/>
        </w:rPr>
        <w:t>.000 m2 területen végeztünk.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4ED7998D" wp14:editId="402A953B">
            <wp:simplePos x="0" y="0"/>
            <wp:positionH relativeFrom="column">
              <wp:posOffset>4598670</wp:posOffset>
            </wp:positionH>
            <wp:positionV relativeFrom="paragraph">
              <wp:posOffset>130175</wp:posOffset>
            </wp:positionV>
            <wp:extent cx="1479550" cy="1109345"/>
            <wp:effectExtent l="0" t="5398" r="953" b="952"/>
            <wp:wrapSquare wrapText="bothSides"/>
            <wp:docPr id="1" name="Kép 1" descr="A képen kültéri, fű, ház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08993" name="Kép 1" descr="A képen kültéri, fű, ház, talaj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955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D09">
        <w:rPr>
          <w:rFonts w:ascii="Times New Roman" w:hAnsi="Times New Roman" w:cs="Times New Roman"/>
          <w:sz w:val="24"/>
          <w:szCs w:val="24"/>
        </w:rPr>
        <w:t xml:space="preserve">A település belvízelvezető rendszerének folyamatos karbantartása, az ároktakarítás kiemelten fontos önkormányzati feladat.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54D09">
        <w:rPr>
          <w:rFonts w:ascii="Times New Roman" w:hAnsi="Times New Roman" w:cs="Times New Roman"/>
          <w:sz w:val="24"/>
          <w:szCs w:val="24"/>
        </w:rPr>
        <w:t>elvízelvezető árkok takarítását végeztük. (kaszálás, takarítás)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Az árkok menti terület kaszálása, fűnyírása, a levágott nyesedék elszállítása szintén nagyon fontos állandó karbantartási feladat volt. A zöldhulladékot </w:t>
      </w:r>
      <w:proofErr w:type="spellStart"/>
      <w:r w:rsidRPr="00154D09">
        <w:rPr>
          <w:rFonts w:ascii="Times New Roman" w:hAnsi="Times New Roman" w:cs="Times New Roman"/>
          <w:sz w:val="24"/>
          <w:szCs w:val="24"/>
        </w:rPr>
        <w:t>apritékoltuk</w:t>
      </w:r>
      <w:proofErr w:type="spellEnd"/>
      <w:r w:rsidRPr="00154D09">
        <w:rPr>
          <w:rFonts w:ascii="Times New Roman" w:hAnsi="Times New Roman" w:cs="Times New Roman"/>
          <w:sz w:val="24"/>
          <w:szCs w:val="24"/>
        </w:rPr>
        <w:t>, a Sopron úti telephelyen komposztként bedolgozásra került a földbe.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385029E8" wp14:editId="76646838">
            <wp:simplePos x="0" y="0"/>
            <wp:positionH relativeFrom="column">
              <wp:posOffset>-42545</wp:posOffset>
            </wp:positionH>
            <wp:positionV relativeFrom="paragraph">
              <wp:posOffset>43180</wp:posOffset>
            </wp:positionV>
            <wp:extent cx="1292225" cy="904875"/>
            <wp:effectExtent l="0" t="0" r="3175" b="9525"/>
            <wp:wrapSquare wrapText="bothSides"/>
            <wp:docPr id="2" name="Kép 2" descr="A képen fű, kültéri, égbolt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fű, kültéri, égbolt, fa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D09">
        <w:rPr>
          <w:rFonts w:ascii="Times New Roman" w:hAnsi="Times New Roman" w:cs="Times New Roman"/>
          <w:sz w:val="24"/>
          <w:szCs w:val="24"/>
        </w:rPr>
        <w:t xml:space="preserve">A települési közúthálózat rendbetételét, </w:t>
      </w:r>
      <w:proofErr w:type="gramStart"/>
      <w:r w:rsidRPr="00154D09">
        <w:rPr>
          <w:rFonts w:ascii="Times New Roman" w:hAnsi="Times New Roman" w:cs="Times New Roman"/>
          <w:sz w:val="24"/>
          <w:szCs w:val="24"/>
        </w:rPr>
        <w:t>út javítást</w:t>
      </w:r>
      <w:proofErr w:type="gramEnd"/>
      <w:r w:rsidRPr="00154D09">
        <w:rPr>
          <w:rFonts w:ascii="Times New Roman" w:hAnsi="Times New Roman" w:cs="Times New Roman"/>
          <w:sz w:val="24"/>
          <w:szCs w:val="24"/>
        </w:rPr>
        <w:t xml:space="preserve">, illetve út padkák javítását végeztük a javításra váró útszakaszokon. Ezen feladatot kiegészítettük az utak melletti területek takarításával, bozótvágással, kaszálással, útra hajló ágak lenyesésével. </w:t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 wp14:anchorId="373D386E" wp14:editId="42AA997F">
            <wp:simplePos x="0" y="0"/>
            <wp:positionH relativeFrom="column">
              <wp:posOffset>-48895</wp:posOffset>
            </wp:positionH>
            <wp:positionV relativeFrom="paragraph">
              <wp:posOffset>256250</wp:posOffset>
            </wp:positionV>
            <wp:extent cx="1064260" cy="1321435"/>
            <wp:effectExtent l="0" t="0" r="2540" b="0"/>
            <wp:wrapTight wrapText="bothSides">
              <wp:wrapPolygon edited="0">
                <wp:start x="0" y="0"/>
                <wp:lineTo x="0" y="21174"/>
                <wp:lineTo x="21265" y="21174"/>
                <wp:lineTo x="21265" y="0"/>
                <wp:lineTo x="0" y="0"/>
              </wp:wrapPolygon>
            </wp:wrapTight>
            <wp:docPr id="3" name="Kép 14" descr="A képen kültéri, halom, tél, h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96104" name="Kép 14" descr="A képen kültéri, halom, tél, hó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D09">
        <w:rPr>
          <w:rFonts w:ascii="Times New Roman" w:hAnsi="Times New Roman" w:cs="Times New Roman"/>
          <w:b/>
          <w:bCs/>
          <w:sz w:val="24"/>
          <w:szCs w:val="24"/>
        </w:rPr>
        <w:t>HELYI SAJÁTOSSÁGOKRA ÉPÜLŐ KÖZFOGLALKOZTATÁS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A program során járdalapot, és betonoszlopot, valamint beton vízelvezető, urna keszon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54D09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154D09">
        <w:rPr>
          <w:rFonts w:ascii="Times New Roman" w:hAnsi="Times New Roman" w:cs="Times New Roman"/>
          <w:sz w:val="24"/>
          <w:szCs w:val="24"/>
        </w:rPr>
        <w:t>fedlapok</w:t>
      </w:r>
      <w:proofErr w:type="spellEnd"/>
      <w:r w:rsidRPr="00154D09">
        <w:rPr>
          <w:rFonts w:ascii="Times New Roman" w:hAnsi="Times New Roman" w:cs="Times New Roman"/>
          <w:sz w:val="24"/>
          <w:szCs w:val="24"/>
        </w:rPr>
        <w:t xml:space="preserve"> gyártását végeztük. A </w:t>
      </w:r>
      <w:r>
        <w:rPr>
          <w:rFonts w:ascii="Times New Roman" w:hAnsi="Times New Roman" w:cs="Times New Roman"/>
          <w:sz w:val="24"/>
          <w:szCs w:val="24"/>
        </w:rPr>
        <w:t>Fecske-köz</w:t>
      </w:r>
      <w:r w:rsidRPr="00154D09">
        <w:rPr>
          <w:rFonts w:ascii="Times New Roman" w:hAnsi="Times New Roman" w:cs="Times New Roman"/>
          <w:sz w:val="24"/>
          <w:szCs w:val="24"/>
        </w:rPr>
        <w:t xml:space="preserve">, Soproni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154D09">
        <w:rPr>
          <w:rFonts w:ascii="Times New Roman" w:hAnsi="Times New Roman" w:cs="Times New Roman"/>
          <w:sz w:val="24"/>
          <w:szCs w:val="24"/>
        </w:rPr>
        <w:t xml:space="preserve">ti telephely karbantartást </w:t>
      </w:r>
      <w:proofErr w:type="gramStart"/>
      <w:r w:rsidRPr="00154D09">
        <w:rPr>
          <w:rFonts w:ascii="Times New Roman" w:hAnsi="Times New Roman" w:cs="Times New Roman"/>
          <w:sz w:val="24"/>
          <w:szCs w:val="24"/>
        </w:rPr>
        <w:t>(közmunka</w:t>
      </w:r>
      <w:proofErr w:type="gramEnd"/>
      <w:r w:rsidRPr="00154D09">
        <w:rPr>
          <w:rFonts w:ascii="Times New Roman" w:hAnsi="Times New Roman" w:cs="Times New Roman"/>
          <w:sz w:val="24"/>
          <w:szCs w:val="24"/>
        </w:rPr>
        <w:t xml:space="preserve"> végzés telephelyén folyamatos karbantartás, gépek szerszámok napi szintű karbantartása). A </w:t>
      </w:r>
      <w:r>
        <w:rPr>
          <w:rFonts w:ascii="Times New Roman" w:hAnsi="Times New Roman" w:cs="Times New Roman"/>
          <w:sz w:val="24"/>
          <w:szCs w:val="24"/>
        </w:rPr>
        <w:t>Báthori utcai</w:t>
      </w:r>
      <w:r w:rsidRPr="00154D09">
        <w:rPr>
          <w:rFonts w:ascii="Times New Roman" w:hAnsi="Times New Roman" w:cs="Times New Roman"/>
          <w:sz w:val="24"/>
          <w:szCs w:val="24"/>
        </w:rPr>
        <w:t xml:space="preserve"> telephelyünkön munkagépek és szerszámok karbantartását, illetve elhasználódott csatornafedelek újítását, és készítést kukák gyártását végeztük 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Betonelem értékesítéséből befolyt bevétel: </w:t>
      </w:r>
      <w:r>
        <w:rPr>
          <w:rFonts w:ascii="Times New Roman" w:hAnsi="Times New Roman" w:cs="Times New Roman"/>
          <w:sz w:val="24"/>
          <w:szCs w:val="24"/>
        </w:rPr>
        <w:t>112.800</w:t>
      </w:r>
      <w:r w:rsidRPr="00154D09">
        <w:rPr>
          <w:rFonts w:ascii="Times New Roman" w:hAnsi="Times New Roman" w:cs="Times New Roman"/>
          <w:sz w:val="24"/>
          <w:szCs w:val="24"/>
        </w:rPr>
        <w:t>.-Ft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MEZŐGAZDASÁGI PROGRAMELEM</w:t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383E2768" wp14:editId="437AA436">
            <wp:simplePos x="0" y="0"/>
            <wp:positionH relativeFrom="column">
              <wp:posOffset>4703445</wp:posOffset>
            </wp:positionH>
            <wp:positionV relativeFrom="paragraph">
              <wp:posOffset>12065</wp:posOffset>
            </wp:positionV>
            <wp:extent cx="127635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4" name="Kép 8" descr="A képen kültéri, ég, üvegház, nö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93055" name="Kép 8" descr="A képen kültéri, ég, üvegház, növény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52FA86E1" wp14:editId="701548B7">
            <wp:simplePos x="0" y="0"/>
            <wp:positionH relativeFrom="column">
              <wp:posOffset>-52705</wp:posOffset>
            </wp:positionH>
            <wp:positionV relativeFrom="paragraph">
              <wp:posOffset>113030</wp:posOffset>
            </wp:positionV>
            <wp:extent cx="1675130" cy="1256665"/>
            <wp:effectExtent l="0" t="0" r="1270" b="635"/>
            <wp:wrapSquare wrapText="bothSides"/>
            <wp:docPr id="5" name="Kép 5" descr="A képen csirk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csirke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4D09">
        <w:rPr>
          <w:rFonts w:ascii="Times New Roman" w:hAnsi="Times New Roman" w:cs="Times New Roman"/>
          <w:sz w:val="24"/>
          <w:szCs w:val="24"/>
        </w:rPr>
        <w:t xml:space="preserve">A mezőgazdasági program két részből állt össze: növénytermesztés a Soproni úti önkormányzati földterületeken. A szabad-területi zöldségtermesztést, elsősorban konyhakerti növények termesztését (paradicsom </w:t>
      </w:r>
      <w:smartTag w:uri="urn:schemas-microsoft-com:office:smarttags" w:element="metricconverter">
        <w:smartTagPr>
          <w:attr w:name="ProductID" w:val="0,5 ha"/>
        </w:smartTagPr>
        <w:r w:rsidRPr="00154D09">
          <w:rPr>
            <w:rFonts w:ascii="Times New Roman" w:hAnsi="Times New Roman" w:cs="Times New Roman"/>
            <w:sz w:val="24"/>
            <w:szCs w:val="24"/>
          </w:rPr>
          <w:t>0,5 ha</w:t>
        </w:r>
      </w:smartTag>
      <w:r w:rsidRPr="00154D09">
        <w:rPr>
          <w:rFonts w:ascii="Times New Roman" w:hAnsi="Times New Roman" w:cs="Times New Roman"/>
          <w:sz w:val="24"/>
          <w:szCs w:val="24"/>
        </w:rPr>
        <w:t xml:space="preserve">, paprika 0,8ha, káposzta </w:t>
      </w:r>
      <w:smartTag w:uri="urn:schemas-microsoft-com:office:smarttags" w:element="metricconverter">
        <w:smartTagPr>
          <w:attr w:name="ProductID" w:val="0,4 ha"/>
        </w:smartTagPr>
        <w:r w:rsidRPr="00154D09">
          <w:rPr>
            <w:rFonts w:ascii="Times New Roman" w:hAnsi="Times New Roman" w:cs="Times New Roman"/>
            <w:sz w:val="24"/>
            <w:szCs w:val="24"/>
          </w:rPr>
          <w:t>0,4 ha</w:t>
        </w:r>
      </w:smartTag>
      <w:r w:rsidRPr="00154D09">
        <w:rPr>
          <w:rFonts w:ascii="Times New Roman" w:hAnsi="Times New Roman" w:cs="Times New Roman"/>
          <w:sz w:val="24"/>
          <w:szCs w:val="24"/>
        </w:rPr>
        <w:t xml:space="preserve">, uborka </w:t>
      </w:r>
      <w:smartTag w:uri="urn:schemas-microsoft-com:office:smarttags" w:element="metricconverter">
        <w:smartTagPr>
          <w:attr w:name="ProductID" w:val="0,25 ha"/>
        </w:smartTagPr>
        <w:r w:rsidRPr="00154D09">
          <w:rPr>
            <w:rFonts w:ascii="Times New Roman" w:hAnsi="Times New Roman" w:cs="Times New Roman"/>
            <w:sz w:val="24"/>
            <w:szCs w:val="24"/>
          </w:rPr>
          <w:t>0,25 ha</w:t>
        </w:r>
      </w:smartTag>
      <w:r w:rsidRPr="00154D09">
        <w:rPr>
          <w:rFonts w:ascii="Times New Roman" w:hAnsi="Times New Roman" w:cs="Times New Roman"/>
          <w:sz w:val="24"/>
          <w:szCs w:val="24"/>
        </w:rPr>
        <w:t xml:space="preserve">, karalábé </w:t>
      </w:r>
      <w:smartTag w:uri="urn:schemas-microsoft-com:office:smarttags" w:element="metricconverter">
        <w:smartTagPr>
          <w:attr w:name="ProductID" w:val="0,3 ha"/>
        </w:smartTagPr>
        <w:r w:rsidRPr="00154D09">
          <w:rPr>
            <w:rFonts w:ascii="Times New Roman" w:hAnsi="Times New Roman" w:cs="Times New Roman"/>
            <w:sz w:val="24"/>
            <w:szCs w:val="24"/>
          </w:rPr>
          <w:t>0,3 ha</w:t>
        </w:r>
      </w:smartTag>
      <w:r w:rsidRPr="00154D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kukorica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 ha"/>
        </w:smartTagPr>
        <w:r w:rsidRPr="00154D09">
          <w:rPr>
            <w:rFonts w:ascii="Times New Roman" w:hAnsi="Times New Roman" w:cs="Times New Roman"/>
            <w:sz w:val="24"/>
            <w:szCs w:val="24"/>
          </w:rPr>
          <w:t>2 ha</w:t>
        </w:r>
      </w:smartTag>
      <w:r w:rsidRPr="00154D09">
        <w:rPr>
          <w:rFonts w:ascii="Times New Roman" w:hAnsi="Times New Roman" w:cs="Times New Roman"/>
          <w:sz w:val="24"/>
          <w:szCs w:val="24"/>
        </w:rPr>
        <w:t xml:space="preserve">, energianyár </w:t>
      </w:r>
      <w:smartTag w:uri="urn:schemas-microsoft-com:office:smarttags" w:element="metricconverter">
        <w:smartTagPr>
          <w:attr w:name="ProductID" w:val="2,2 ha"/>
        </w:smartTagPr>
        <w:r w:rsidRPr="00154D09">
          <w:rPr>
            <w:rFonts w:ascii="Times New Roman" w:hAnsi="Times New Roman" w:cs="Times New Roman"/>
            <w:sz w:val="24"/>
            <w:szCs w:val="24"/>
          </w:rPr>
          <w:t>2,</w:t>
        </w:r>
        <w:proofErr w:type="spellStart"/>
        <w:r w:rsidRPr="00154D09">
          <w:rPr>
            <w:rFonts w:ascii="Times New Roman" w:hAnsi="Times New Roman" w:cs="Times New Roman"/>
            <w:sz w:val="24"/>
            <w:szCs w:val="24"/>
          </w:rPr>
          <w:t>2</w:t>
        </w:r>
        <w:proofErr w:type="spellEnd"/>
        <w:r w:rsidRPr="00154D09">
          <w:rPr>
            <w:rFonts w:ascii="Times New Roman" w:hAnsi="Times New Roman" w:cs="Times New Roman"/>
            <w:sz w:val="24"/>
            <w:szCs w:val="24"/>
          </w:rPr>
          <w:t xml:space="preserve"> ha</w:t>
        </w:r>
      </w:smartTag>
      <w:r w:rsidRPr="00154D09">
        <w:rPr>
          <w:rFonts w:ascii="Times New Roman" w:hAnsi="Times New Roman" w:cs="Times New Roman"/>
          <w:sz w:val="24"/>
          <w:szCs w:val="24"/>
        </w:rPr>
        <w:t xml:space="preserve">) </w:t>
      </w:r>
      <w:smartTag w:uri="urn:schemas-microsoft-com:office:smarttags" w:element="metricconverter">
        <w:smartTagPr>
          <w:attr w:name="ProductID" w:val="6,5 ha"/>
        </w:smartTagPr>
        <w:r w:rsidRPr="00154D09">
          <w:rPr>
            <w:rFonts w:ascii="Times New Roman" w:hAnsi="Times New Roman" w:cs="Times New Roman"/>
            <w:sz w:val="24"/>
            <w:szCs w:val="24"/>
          </w:rPr>
          <w:t>6,</w:t>
        </w:r>
        <w:proofErr w:type="gramStart"/>
        <w:r w:rsidRPr="00154D09">
          <w:rPr>
            <w:rFonts w:ascii="Times New Roman" w:hAnsi="Times New Roman" w:cs="Times New Roman"/>
            <w:sz w:val="24"/>
            <w:szCs w:val="24"/>
          </w:rPr>
          <w:t>5</w:t>
        </w:r>
        <w:proofErr w:type="gramEnd"/>
        <w:r w:rsidRPr="00154D09">
          <w:rPr>
            <w:rFonts w:ascii="Times New Roman" w:hAnsi="Times New Roman" w:cs="Times New Roman"/>
            <w:sz w:val="24"/>
            <w:szCs w:val="24"/>
          </w:rPr>
          <w:t xml:space="preserve"> ha</w:t>
        </w:r>
      </w:smartTag>
      <w:r w:rsidRPr="00154D09">
        <w:rPr>
          <w:rFonts w:ascii="Times New Roman" w:hAnsi="Times New Roman" w:cs="Times New Roman"/>
          <w:sz w:val="24"/>
          <w:szCs w:val="24"/>
        </w:rPr>
        <w:t xml:space="preserve"> területen végeztük a nyári időszakban. A meglévő 2 fóliasátorban zöldségtermesztést folytattunk. Tojótyúkokat </w:t>
      </w:r>
      <w:r>
        <w:rPr>
          <w:rFonts w:ascii="Times New Roman" w:hAnsi="Times New Roman" w:cs="Times New Roman"/>
          <w:sz w:val="24"/>
          <w:szCs w:val="24"/>
        </w:rPr>
        <w:t>tartottunk</w:t>
      </w:r>
      <w:r w:rsidRPr="00154D09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Sopron</w:t>
      </w:r>
      <w:r w:rsidRPr="00154D09">
        <w:rPr>
          <w:rFonts w:ascii="Times New Roman" w:hAnsi="Times New Roman" w:cs="Times New Roman"/>
          <w:sz w:val="24"/>
          <w:szCs w:val="24"/>
        </w:rPr>
        <w:t xml:space="preserve"> úti telephely</w:t>
      </w:r>
      <w:r>
        <w:rPr>
          <w:rFonts w:ascii="Times New Roman" w:hAnsi="Times New Roman" w:cs="Times New Roman"/>
          <w:sz w:val="24"/>
          <w:szCs w:val="24"/>
        </w:rPr>
        <w:t>en</w:t>
      </w:r>
      <w:r w:rsidRPr="00154D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154D09">
        <w:rPr>
          <w:rFonts w:ascii="Times New Roman" w:hAnsi="Times New Roman" w:cs="Times New Roman"/>
          <w:sz w:val="24"/>
          <w:szCs w:val="24"/>
        </w:rPr>
        <w:t xml:space="preserve">0 db-ot. 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1" locked="0" layoutInCell="1" allowOverlap="1" wp14:anchorId="676E32BC" wp14:editId="099D524F">
            <wp:simplePos x="0" y="0"/>
            <wp:positionH relativeFrom="column">
              <wp:posOffset>4703898</wp:posOffset>
            </wp:positionH>
            <wp:positionV relativeFrom="paragraph">
              <wp:posOffset>232026</wp:posOffset>
            </wp:positionV>
            <wp:extent cx="1259840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230" y="21389"/>
                <wp:lineTo x="21230" y="0"/>
                <wp:lineTo x="0" y="0"/>
              </wp:wrapPolygon>
            </wp:wrapTight>
            <wp:docPr id="6" name="Kép 10" descr="A képen kültéri, növény, ég, üveghá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65718" name="Kép 10" descr="A képen kültéri, növény, ég, üvegház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A termények értékesítéséből </w:t>
      </w:r>
      <w:r>
        <w:rPr>
          <w:rFonts w:ascii="Times New Roman" w:hAnsi="Times New Roman" w:cs="Times New Roman"/>
          <w:sz w:val="24"/>
          <w:szCs w:val="24"/>
        </w:rPr>
        <w:t>944.348</w:t>
      </w:r>
      <w:r w:rsidRPr="004A327F">
        <w:rPr>
          <w:rFonts w:ascii="Times New Roman" w:hAnsi="Times New Roman" w:cs="Times New Roman"/>
          <w:sz w:val="24"/>
          <w:szCs w:val="24"/>
        </w:rPr>
        <w:t>.-</w:t>
      </w:r>
      <w:r w:rsidRPr="00154D09">
        <w:rPr>
          <w:rFonts w:ascii="Times New Roman" w:hAnsi="Times New Roman" w:cs="Times New Roman"/>
          <w:sz w:val="24"/>
          <w:szCs w:val="24"/>
        </w:rPr>
        <w:t xml:space="preserve">Ft bevétel folyt be. </w:t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Tojás értékesítés árbevétele 6.191.122.-Ft.</w:t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Energianyár értékesítés: 322.500.-Ft.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Konyhai felhasználás: 4.453.215.-Ft.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programokhoz biztosított önerő: 3.396.941.-Ft.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 wp14:anchorId="100919C9" wp14:editId="482F0085">
            <wp:simplePos x="0" y="0"/>
            <wp:positionH relativeFrom="column">
              <wp:posOffset>-3867</wp:posOffset>
            </wp:positionH>
            <wp:positionV relativeFrom="paragraph">
              <wp:posOffset>163849</wp:posOffset>
            </wp:positionV>
            <wp:extent cx="1303699" cy="977775"/>
            <wp:effectExtent l="0" t="0" r="0" b="0"/>
            <wp:wrapTight wrapText="bothSides">
              <wp:wrapPolygon edited="0">
                <wp:start x="0" y="0"/>
                <wp:lineTo x="0" y="21053"/>
                <wp:lineTo x="21148" y="21053"/>
                <wp:lineTo x="21148" y="0"/>
                <wp:lineTo x="0" y="0"/>
              </wp:wrapPolygon>
            </wp:wrapTight>
            <wp:docPr id="7" name="Kép 9" descr="A képen kültéri, ég, Piacra termelt termés, mezőgazdas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40256" name="Kép 9" descr="A képen kültéri, ég, Piacra termelt termés, mezőgazdaság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99" cy="97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lastRenderedPageBreak/>
        <w:t>Valamennyi program esetében a Járási Hivatal Foglalkoztatási Osztálya felé a Záró Beszámolók elküldésre kerültek, a támogatási összegekkel elszámoltunk.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pStyle w:val="Listaszerbekezds2"/>
        <w:suppressAutoHyphens w:val="0"/>
        <w:ind w:left="0"/>
        <w:jc w:val="both"/>
      </w:pPr>
    </w:p>
    <w:p w:rsidR="000152BB" w:rsidRPr="00154D09" w:rsidRDefault="000152BB" w:rsidP="000152BB">
      <w:pPr>
        <w:pStyle w:val="Listaszerbekezds2"/>
        <w:suppressAutoHyphens w:val="0"/>
        <w:ind w:left="0"/>
        <w:jc w:val="both"/>
      </w:pP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 xml:space="preserve">2. Zöldterület fenntartás a város területén az önkormányzat tulajdonában lévő, közterületi ingatlanokon 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52BB" w:rsidRPr="00BD6393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 wp14:anchorId="0F84A3FA" wp14:editId="6E9363D7">
            <wp:simplePos x="0" y="0"/>
            <wp:positionH relativeFrom="column">
              <wp:posOffset>3418205</wp:posOffset>
            </wp:positionH>
            <wp:positionV relativeFrom="paragraph">
              <wp:posOffset>47807</wp:posOffset>
            </wp:positionV>
            <wp:extent cx="2776855" cy="1448435"/>
            <wp:effectExtent l="0" t="0" r="4445" b="0"/>
            <wp:wrapTight wrapText="bothSides">
              <wp:wrapPolygon edited="0">
                <wp:start x="0" y="0"/>
                <wp:lineTo x="0" y="21306"/>
                <wp:lineTo x="21486" y="21306"/>
                <wp:lineTo x="21486" y="0"/>
                <wp:lineTo x="0" y="0"/>
              </wp:wrapPolygon>
            </wp:wrapTight>
            <wp:docPr id="8" name="Kép 12" descr="A képen kültéri, fű, Tereprendezés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58214" name="Kép 12" descr="A képen kültéri, fű, Tereprendezés, ég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D09">
        <w:rPr>
          <w:rFonts w:ascii="Times New Roman" w:hAnsi="Times New Roman" w:cs="Times New Roman"/>
          <w:b/>
          <w:sz w:val="24"/>
          <w:szCs w:val="24"/>
        </w:rPr>
        <w:t>Közterületen, önkormányzati tulajdonú ingatlanokon</w:t>
      </w:r>
      <w:r w:rsidRPr="00154D09">
        <w:rPr>
          <w:rFonts w:ascii="Times New Roman" w:hAnsi="Times New Roman" w:cs="Times New Roman"/>
          <w:sz w:val="24"/>
          <w:szCs w:val="24"/>
        </w:rPr>
        <w:t xml:space="preserve">, parkfenntartási feladatok ellátása keretében a </w:t>
      </w:r>
      <w:r w:rsidRPr="00154D09">
        <w:rPr>
          <w:rFonts w:ascii="Times New Roman" w:hAnsi="Times New Roman" w:cs="Times New Roman"/>
          <w:b/>
          <w:sz w:val="24"/>
          <w:szCs w:val="24"/>
        </w:rPr>
        <w:t>parkokban, zöldterület felújítása, füvesítése, fák-, cserjék ültetése, cserjék metszése, sövénynyírás, szükséges öntözési munkálatok elvégzése, zöldhulladék elszállítás</w:t>
      </w:r>
      <w:r>
        <w:rPr>
          <w:rFonts w:ascii="Times New Roman" w:hAnsi="Times New Roman" w:cs="Times New Roman"/>
          <w:b/>
          <w:sz w:val="24"/>
          <w:szCs w:val="24"/>
        </w:rPr>
        <w:t>a folyamatos feladat</w:t>
      </w:r>
      <w:r w:rsidRPr="00154D09">
        <w:rPr>
          <w:rFonts w:ascii="Times New Roman" w:hAnsi="Times New Roman" w:cs="Times New Roman"/>
          <w:sz w:val="24"/>
          <w:szCs w:val="24"/>
        </w:rPr>
        <w:t xml:space="preserve">. Önkormányzati tulajdonban lévő ingatlanokon, parkokban, </w:t>
      </w:r>
      <w:r w:rsidRPr="00154D09">
        <w:rPr>
          <w:rFonts w:ascii="Times New Roman" w:hAnsi="Times New Roman" w:cs="Times New Roman"/>
          <w:b/>
          <w:sz w:val="24"/>
          <w:szCs w:val="24"/>
        </w:rPr>
        <w:t>tereken téli üzemeltetési időszakban a hó eltakarítási munkálatok elvégzése, síkosság menetesítés</w:t>
      </w:r>
      <w:r w:rsidRPr="00154D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hóeltakarítási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munkálatokhoz vállalkozó került bevonásra.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Virágágyások </w:t>
      </w:r>
      <w:r w:rsidRPr="00154D09">
        <w:rPr>
          <w:rFonts w:ascii="Times New Roman" w:hAnsi="Times New Roman" w:cs="Times New Roman"/>
          <w:sz w:val="24"/>
          <w:szCs w:val="24"/>
        </w:rPr>
        <w:t xml:space="preserve">egy- és kétnyári virágok </w:t>
      </w:r>
      <w:r w:rsidRPr="00154D09">
        <w:rPr>
          <w:rFonts w:ascii="Times New Roman" w:hAnsi="Times New Roman" w:cs="Times New Roman"/>
          <w:b/>
          <w:sz w:val="24"/>
          <w:szCs w:val="24"/>
        </w:rPr>
        <w:t>ültetése</w:t>
      </w:r>
      <w:r>
        <w:rPr>
          <w:rFonts w:ascii="Times New Roman" w:hAnsi="Times New Roman" w:cs="Times New Roman"/>
          <w:b/>
          <w:sz w:val="24"/>
          <w:szCs w:val="24"/>
        </w:rPr>
        <w:t xml:space="preserve"> tavasszal és ősszel valósul meg</w:t>
      </w:r>
      <w:r w:rsidRPr="00154D09">
        <w:rPr>
          <w:rFonts w:ascii="Times New Roman" w:hAnsi="Times New Roman" w:cs="Times New Roman"/>
          <w:b/>
          <w:sz w:val="24"/>
          <w:szCs w:val="24"/>
        </w:rPr>
        <w:t>.</w:t>
      </w:r>
    </w:p>
    <w:p w:rsidR="000152BB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Csapadék elvezető csatornák, nyílt árkok, szivárgók, belvíz elvezetők</w:t>
      </w:r>
      <w:r w:rsidRPr="00154D09">
        <w:rPr>
          <w:rFonts w:ascii="Times New Roman" w:hAnsi="Times New Roman" w:cs="Times New Roman"/>
          <w:sz w:val="24"/>
          <w:szCs w:val="24"/>
        </w:rPr>
        <w:t xml:space="preserve"> tisztítása, kaszálása, fű nyírása, parlagfű-mentesítés, zöldhulladék elszállítás</w:t>
      </w:r>
      <w:r>
        <w:rPr>
          <w:rFonts w:ascii="Times New Roman" w:hAnsi="Times New Roman" w:cs="Times New Roman"/>
          <w:sz w:val="24"/>
          <w:szCs w:val="24"/>
        </w:rPr>
        <w:t xml:space="preserve"> szükség szerint elvégzésre kerül</w:t>
      </w:r>
      <w:r w:rsidRPr="00154D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 wp14:anchorId="31229407" wp14:editId="1695B15A">
            <wp:simplePos x="0" y="0"/>
            <wp:positionH relativeFrom="column">
              <wp:posOffset>4811952</wp:posOffset>
            </wp:positionH>
            <wp:positionV relativeFrom="paragraph">
              <wp:posOffset>5080</wp:posOffset>
            </wp:positionV>
            <wp:extent cx="1330325" cy="1774190"/>
            <wp:effectExtent l="0" t="0" r="3175" b="0"/>
            <wp:wrapSquare wrapText="bothSides"/>
            <wp:docPr id="9" name="Kép 6" descr="A képen kültéri, növény, fű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28810" name="Kép 6" descr="A képen kültéri, növény, fű, fa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07C19740" wp14:editId="28D425A7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986790" cy="1659890"/>
            <wp:effectExtent l="0" t="0" r="3810" b="0"/>
            <wp:wrapSquare wrapText="bothSides"/>
            <wp:docPr id="10" name="Kép 10" descr="A képen kültéri, növény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kültéri, növény, fa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D09">
        <w:rPr>
          <w:rFonts w:ascii="Times New Roman" w:hAnsi="Times New Roman" w:cs="Times New Roman"/>
          <w:b/>
          <w:sz w:val="24"/>
          <w:szCs w:val="24"/>
        </w:rPr>
        <w:t>Utcai sorfa, fák fenntartása:</w:t>
      </w:r>
      <w:r w:rsidRPr="00154D09">
        <w:rPr>
          <w:rFonts w:ascii="Times New Roman" w:hAnsi="Times New Roman" w:cs="Times New Roman"/>
          <w:sz w:val="24"/>
          <w:szCs w:val="24"/>
        </w:rPr>
        <w:t xml:space="preserve"> balesetveszély fák gallyazása, kivágása, pótlása.</w:t>
      </w:r>
      <w:r>
        <w:rPr>
          <w:rFonts w:ascii="Times New Roman" w:hAnsi="Times New Roman" w:cs="Times New Roman"/>
          <w:sz w:val="24"/>
          <w:szCs w:val="24"/>
        </w:rPr>
        <w:t xml:space="preserve"> Rengeteg beteg, elöregedett fa van a városban, jelentős mennyiséget kell évente kivágnunk. Sok esetben vállalkozó bevonására kerül sor. A pótlásokról rendszeresen gondoskodunk.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Játszóterek építése, fenntartása, átalakítása,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>karbantartása és időszakos ellenőrzése</w:t>
      </w:r>
      <w:r>
        <w:rPr>
          <w:rFonts w:ascii="Times New Roman" w:hAnsi="Times New Roman" w:cs="Times New Roman"/>
          <w:b/>
          <w:sz w:val="24"/>
          <w:szCs w:val="24"/>
        </w:rPr>
        <w:t xml:space="preserve"> során sajnos azt tapasztaljuk, hogy nem rendeltetésszerűen használják az eszközöket. Számos a szándékos rongálás is.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Játszótéri berendezések karbantartása</w:t>
      </w:r>
      <w:r>
        <w:rPr>
          <w:rFonts w:ascii="Times New Roman" w:hAnsi="Times New Roman" w:cs="Times New Roman"/>
          <w:b/>
          <w:sz w:val="24"/>
          <w:szCs w:val="24"/>
        </w:rPr>
        <w:t xml:space="preserve"> folyamatos</w:t>
      </w:r>
      <w:r w:rsidRPr="00154D09">
        <w:rPr>
          <w:rFonts w:ascii="Times New Roman" w:hAnsi="Times New Roman" w:cs="Times New Roman"/>
          <w:sz w:val="24"/>
          <w:szCs w:val="24"/>
        </w:rPr>
        <w:t>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Városi közparkok, közterek, lakótelepi zöldfelületekre kihelyezett szemétgyűjtő szelencék</w:t>
      </w:r>
      <w:r w:rsidRPr="00154D09">
        <w:rPr>
          <w:rFonts w:ascii="Times New Roman" w:hAnsi="Times New Roman" w:cs="Times New Roman"/>
          <w:sz w:val="24"/>
          <w:szCs w:val="24"/>
        </w:rPr>
        <w:t xml:space="preserve"> ürítése, szemét összegyűjtése</w:t>
      </w:r>
      <w:r>
        <w:rPr>
          <w:rFonts w:ascii="Times New Roman" w:hAnsi="Times New Roman" w:cs="Times New Roman"/>
          <w:sz w:val="24"/>
          <w:szCs w:val="24"/>
        </w:rPr>
        <w:t xml:space="preserve"> rendszeresen történik</w:t>
      </w:r>
      <w:r w:rsidRPr="00154D09">
        <w:rPr>
          <w:rFonts w:ascii="Times New Roman" w:hAnsi="Times New Roman" w:cs="Times New Roman"/>
          <w:sz w:val="24"/>
          <w:szCs w:val="24"/>
        </w:rPr>
        <w:t>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Köztéri szobrok</w:t>
      </w:r>
      <w:r w:rsidRPr="00154D09">
        <w:rPr>
          <w:rFonts w:ascii="Times New Roman" w:hAnsi="Times New Roman" w:cs="Times New Roman"/>
          <w:sz w:val="24"/>
          <w:szCs w:val="24"/>
        </w:rPr>
        <w:t xml:space="preserve"> lemosása, tisztántartása</w:t>
      </w:r>
      <w:r>
        <w:rPr>
          <w:rFonts w:ascii="Times New Roman" w:hAnsi="Times New Roman" w:cs="Times New Roman"/>
          <w:sz w:val="24"/>
          <w:szCs w:val="24"/>
        </w:rPr>
        <w:t xml:space="preserve"> szükség szerint elvégzésre kerül</w:t>
      </w:r>
      <w:r w:rsidRPr="00154D09">
        <w:rPr>
          <w:rFonts w:ascii="Times New Roman" w:hAnsi="Times New Roman" w:cs="Times New Roman"/>
          <w:sz w:val="24"/>
          <w:szCs w:val="24"/>
        </w:rPr>
        <w:t>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Városüzemeltetési feladatok, ezen belül köztisztasági feladatok: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Városi takarítás, az önkormányzati tulajdonban lévő </w:t>
      </w:r>
      <w:r w:rsidRPr="00154D09">
        <w:rPr>
          <w:rFonts w:ascii="Times New Roman" w:hAnsi="Times New Roman" w:cs="Times New Roman"/>
          <w:b/>
          <w:sz w:val="24"/>
          <w:szCs w:val="24"/>
        </w:rPr>
        <w:t>utak, járdák, parkolók, buszmegállók tisztántartása.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Közterületen, önkormányzati tulajdonú ingatlanon tartandó </w:t>
      </w:r>
      <w:r w:rsidRPr="00154D09">
        <w:rPr>
          <w:rFonts w:ascii="Times New Roman" w:hAnsi="Times New Roman" w:cs="Times New Roman"/>
          <w:b/>
          <w:sz w:val="24"/>
          <w:szCs w:val="24"/>
        </w:rPr>
        <w:t>ünnepi rendezvények előtti és utáni takarítás.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Közterületen, önkormányzati tulajdonú ingatlanokon </w:t>
      </w:r>
      <w:r w:rsidRPr="00154D09">
        <w:rPr>
          <w:rFonts w:ascii="Times New Roman" w:hAnsi="Times New Roman" w:cs="Times New Roman"/>
          <w:b/>
          <w:sz w:val="24"/>
          <w:szCs w:val="24"/>
        </w:rPr>
        <w:t>illegális szemétlerakatok felszámolása</w:t>
      </w:r>
      <w:r w:rsidRPr="00154D09">
        <w:rPr>
          <w:rFonts w:ascii="Times New Roman" w:hAnsi="Times New Roman" w:cs="Times New Roman"/>
          <w:sz w:val="24"/>
          <w:szCs w:val="24"/>
        </w:rPr>
        <w:t>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Illemhely üzemeltetés.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lastRenderedPageBreak/>
        <w:t xml:space="preserve">Nemzeti ünnepeken </w:t>
      </w:r>
      <w:r w:rsidRPr="00154D09">
        <w:rPr>
          <w:rFonts w:ascii="Times New Roman" w:hAnsi="Times New Roman" w:cs="Times New Roman"/>
          <w:b/>
          <w:sz w:val="24"/>
          <w:szCs w:val="24"/>
        </w:rPr>
        <w:t>zászlózás, kihelyezés, visszaszedés. Utcai és köztéri fénydekoráció, épületdekoráció, díszkivilágítás, köztéri díszek kihelyezésében, leszerelésében közreműködés.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sz w:val="24"/>
          <w:szCs w:val="24"/>
        </w:rPr>
        <w:t>Figyelemfelkeltő, veszélyre felhívó táblák kihelyezése, cseréje, pótlása.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Városi köztéri szemétgyűjtő szelencék</w:t>
      </w:r>
      <w:r w:rsidRPr="00154D09">
        <w:rPr>
          <w:rFonts w:ascii="Times New Roman" w:hAnsi="Times New Roman" w:cs="Times New Roman"/>
          <w:sz w:val="24"/>
          <w:szCs w:val="24"/>
        </w:rPr>
        <w:t xml:space="preserve"> ürítése, szemét összegyűjtése. 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4. Közutak, hidak karbantartása: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2852DD6C" wp14:editId="0E055227">
            <wp:simplePos x="0" y="0"/>
            <wp:positionH relativeFrom="column">
              <wp:posOffset>4196080</wp:posOffset>
            </wp:positionH>
            <wp:positionV relativeFrom="paragraph">
              <wp:posOffset>70485</wp:posOffset>
            </wp:positionV>
            <wp:extent cx="1737995" cy="1303020"/>
            <wp:effectExtent l="7938" t="0" r="3492" b="3493"/>
            <wp:wrapSquare wrapText="bothSides"/>
            <wp:docPr id="11" name="Kép 3" descr="A képen kültéri, fa, Útburkolat, ú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03868" name="Kép 3" descr="A képen kültéri, fa, Útburkolat, út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799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D09">
        <w:rPr>
          <w:rFonts w:ascii="Times New Roman" w:hAnsi="Times New Roman" w:cs="Times New Roman"/>
          <w:sz w:val="24"/>
          <w:szCs w:val="24"/>
        </w:rPr>
        <w:t xml:space="preserve">Önkormányzati tulajdonban lévő </w:t>
      </w:r>
      <w:r w:rsidRPr="00154D09">
        <w:rPr>
          <w:rFonts w:ascii="Times New Roman" w:hAnsi="Times New Roman" w:cs="Times New Roman"/>
          <w:b/>
          <w:sz w:val="24"/>
          <w:szCs w:val="24"/>
        </w:rPr>
        <w:t>utak, járdák, parkolók, buszmegállók hó eltakarítási munkálatai elvégzése, téli síkosság-mentesítés.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Közúti jelzőtáblák kihelyezése, cseréje, pótlása.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Önkormányzati </w:t>
      </w:r>
      <w:r w:rsidRPr="00154D09">
        <w:rPr>
          <w:rFonts w:ascii="Times New Roman" w:hAnsi="Times New Roman" w:cs="Times New Roman"/>
          <w:b/>
          <w:sz w:val="24"/>
          <w:szCs w:val="24"/>
        </w:rPr>
        <w:t>utak karbantartási munkálatainak elvégzése, padka karbantartása, padkázás</w:t>
      </w:r>
      <w:r w:rsidRPr="00154D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Kátyúzási feladatokat látunk el, melyhez hideg </w:t>
      </w:r>
      <w:proofErr w:type="spellStart"/>
      <w:r>
        <w:rPr>
          <w:rFonts w:ascii="Times New Roman" w:hAnsi="Times New Roman" w:cs="Times New Roman"/>
          <w:sz w:val="24"/>
          <w:szCs w:val="24"/>
        </w:rPr>
        <w:t>azfaltot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használunk.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Földutak karbantartás</w:t>
      </w:r>
      <w:r>
        <w:rPr>
          <w:rFonts w:ascii="Times New Roman" w:hAnsi="Times New Roman" w:cs="Times New Roman"/>
          <w:b/>
          <w:sz w:val="24"/>
          <w:szCs w:val="24"/>
        </w:rPr>
        <w:t xml:space="preserve">át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gréderrel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végezzük, zúzott követ használunk fel.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5. Közétkeztetéssel kapcsolatos feladatellátás különösen:</w:t>
      </w:r>
    </w:p>
    <w:p w:rsidR="000152BB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Étkeztetés – intézményi gyermekétkeztetés biztosítása</w:t>
      </w:r>
    </w:p>
    <w:p w:rsidR="000152BB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étkeztetés 3 főzőkonyha és 9 tálalókonyha működtetésével látjuk el jelenleg. 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kapacitásunkat igyekszünk 100%-ban kihasználni, hogy a közétkeztetési feladatokon túlmenően bevételt generáljunk. Vállalkozási tevékenységet is ellátunk ennek érdekében.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6. Egészségügyi feladatellátás körében ellátandó feladatok különösen: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Egészségügyi alapellátások: A jogszabályban meghatározott kötelezően működtetett és önként vállalt egészségügyi szolgáltatási feladatokat szervezi és látja el: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Vérvételi hely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Védőnői szolgálat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Iskola egészségügy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Egészségügyi ellátás egyéb feladatai: egyéb egészségügyi ellátás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7. Városi Piac és ifjúsági tábor üzemeltetése</w:t>
      </w:r>
    </w:p>
    <w:p w:rsidR="000152BB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Piacon reflektor kerül felszerelésre, valamint nyílászárókat cseréltünk.</w:t>
      </w:r>
    </w:p>
    <w:p w:rsidR="000152BB" w:rsidRPr="004D2CBA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Az Ifjúsági tábor májustól októberig üzemel. Minden évben igyekszünk újítani, szépíteni a tábort. Visszatérő és új vendégeink is vannak. A táborban új játszóteret helyeztünk üzembe.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8. Önkormányzati fenntartású költségvetési szervek karbantartási feladatainak ellátása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154D0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Nonprofit Kft. az önkormányzat fenntartásában lévő költségvetési szervek által benyújtott éves </w:t>
      </w:r>
      <w:r w:rsidRPr="00154D09">
        <w:rPr>
          <w:rStyle w:val="Kiemels2"/>
          <w:rFonts w:ascii="Times New Roman" w:hAnsi="Times New Roman" w:cs="Times New Roman"/>
          <w:sz w:val="24"/>
          <w:szCs w:val="24"/>
        </w:rPr>
        <w:t>karbantartási terv és az együttműködési megállapodásban foglaltak szerinti igénybejelentések figyelembe</w:t>
      </w:r>
      <w:r>
        <w:rPr>
          <w:rStyle w:val="Kiemels2"/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Style w:val="Kiemels2"/>
          <w:rFonts w:ascii="Times New Roman" w:hAnsi="Times New Roman" w:cs="Times New Roman"/>
          <w:sz w:val="24"/>
          <w:szCs w:val="24"/>
        </w:rPr>
        <w:t>vételével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biztosítja – </w:t>
      </w:r>
      <w:r w:rsidRPr="00154D09">
        <w:rPr>
          <w:rFonts w:ascii="Times New Roman" w:hAnsi="Times New Roman" w:cs="Times New Roman"/>
          <w:sz w:val="24"/>
          <w:szCs w:val="24"/>
        </w:rPr>
        <w:t xml:space="preserve">elsősorban saját állományában lévő karbantartókkal - </w:t>
      </w:r>
      <w:r w:rsidRPr="00154D09">
        <w:rPr>
          <w:rFonts w:ascii="Times New Roman" w:hAnsi="Times New Roman" w:cs="Times New Roman"/>
          <w:b/>
          <w:sz w:val="24"/>
          <w:szCs w:val="24"/>
        </w:rPr>
        <w:t>az intézmények által használt ingatlan és ingó vagyontárgyak karbantartása, állagának megóvása körébe tartozó feladatok ellátását, különösen: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 wp14:anchorId="47EFDFA5" wp14:editId="58639548">
            <wp:simplePos x="0" y="0"/>
            <wp:positionH relativeFrom="column">
              <wp:posOffset>3780790</wp:posOffset>
            </wp:positionH>
            <wp:positionV relativeFrom="paragraph">
              <wp:posOffset>76835</wp:posOffset>
            </wp:positionV>
            <wp:extent cx="2219325" cy="1083945"/>
            <wp:effectExtent l="0" t="0" r="9525" b="1905"/>
            <wp:wrapSquare wrapText="bothSides"/>
            <wp:docPr id="12" name="Kép 5" descr="A képen kültéri, Kültéri játszóeszközök, játszótér, Közter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21699" name="Kép 5" descr="A képen kültéri, Kültéri játszóeszközök, játszótér, Közterület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4D09">
        <w:rPr>
          <w:rFonts w:ascii="Times New Roman" w:hAnsi="Times New Roman" w:cs="Times New Roman"/>
          <w:b/>
          <w:sz w:val="24"/>
          <w:szCs w:val="24"/>
        </w:rPr>
        <w:t>az intézmény által a feladatellátáshoz használt eszközök karbantartása;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falak tisztasági festése, meszelése;</w:t>
      </w:r>
      <w:r w:rsidRPr="00AF125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nyílászárók festése;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általános karbantartási munkák;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kültéri játékok karbantartása, évenkénti festése;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kerítés karbantartása (fakerítés, faburkolatok festése 3 évente);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lastRenderedPageBreak/>
        <w:t>fa felépítmények karbantartása, festése 2 évente;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homokozók évenkénti homokcseréje;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az ingatlanon keletkező váratlan események elhárítása, szükség esetén szakmai segítség bevonása;</w:t>
      </w:r>
    </w:p>
    <w:p w:rsidR="000152BB" w:rsidRPr="00154D09" w:rsidRDefault="000152BB" w:rsidP="000152B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intézményen belüli és az intézményhez tartozó zöld felületek karbantartása.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Folyamatosan végeztük az Önkormányzat, illetve az önkormányzati Intézmények megrendelései alapján az általunk kivitelezhető feladatokat.</w:t>
      </w:r>
      <w:r>
        <w:rPr>
          <w:rFonts w:ascii="Times New Roman" w:hAnsi="Times New Roman" w:cs="Times New Roman"/>
          <w:sz w:val="24"/>
          <w:szCs w:val="24"/>
        </w:rPr>
        <w:t xml:space="preserve"> Több esetben vállalkozó került bevonásra, tekintettel arra, hogy nem rendelkezünk megfelelő szakemberrel.</w:t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intézményekben elvégzett karbantartási feladatokat táblázatos formában csatoljuk.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AF125F">
        <w:rPr>
          <w:noProof/>
          <w:lang w:eastAsia="hu-HU"/>
        </w:rPr>
        <w:lastRenderedPageBreak/>
        <w:drawing>
          <wp:inline distT="0" distB="0" distL="0" distR="0" wp14:anchorId="333CDB18" wp14:editId="40AE07B4">
            <wp:extent cx="6029545" cy="9430919"/>
            <wp:effectExtent l="0" t="0" r="0" b="0"/>
            <wp:docPr id="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49" cy="944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BB" w:rsidRPr="00154D09" w:rsidRDefault="000152BB" w:rsidP="000152BB">
      <w:pPr>
        <w:spacing w:after="0" w:line="240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5E92804C" wp14:editId="3550BA74">
            <wp:simplePos x="0" y="0"/>
            <wp:positionH relativeFrom="column">
              <wp:posOffset>5029602</wp:posOffset>
            </wp:positionH>
            <wp:positionV relativeFrom="paragraph">
              <wp:posOffset>2540</wp:posOffset>
            </wp:positionV>
            <wp:extent cx="977265" cy="1176655"/>
            <wp:effectExtent l="0" t="0" r="0" b="4445"/>
            <wp:wrapSquare wrapText="bothSides"/>
            <wp:docPr id="14" name="Kép 2" descr="A képen kültéri, ég, talaj, pir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50485" name="Kép 2" descr="A képen kültéri, ég, talaj, piros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2BB" w:rsidRPr="00154D09" w:rsidRDefault="000152BB" w:rsidP="000152BB">
      <w:pPr>
        <w:pStyle w:val="Listaszerbekezds"/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9. S</w:t>
      </w:r>
      <w:r w:rsidRPr="00154D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portlétesítmények/ingatlanok üzemeltetése</w:t>
      </w:r>
    </w:p>
    <w:p w:rsidR="000152BB" w:rsidRPr="00154D09" w:rsidRDefault="000152BB" w:rsidP="00015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4D09">
        <w:rPr>
          <w:rFonts w:ascii="Times New Roman" w:hAnsi="Times New Roman" w:cs="Times New Roman"/>
          <w:sz w:val="24"/>
          <w:szCs w:val="24"/>
        </w:rPr>
        <w:t>Az üzemeltetés magában foglalja különösen a sport</w:t>
      </w:r>
      <w:r w:rsidRPr="00154D09">
        <w:rPr>
          <w:rFonts w:ascii="Times New Roman" w:eastAsia="Times New Roman" w:hAnsi="Times New Roman" w:cs="Times New Roman"/>
          <w:sz w:val="24"/>
          <w:szCs w:val="24"/>
          <w:lang w:eastAsia="hu-HU"/>
        </w:rPr>
        <w:t>létesítmények sportolásra alkalmas állapotának biztosítását, Sportcsarnok, Sportpálya, Teniszpálya hasznosítására, reklámfelületek bérbeadására irányuló tevékenység, rendszeres karbantartási, takarítási feladatok ellátás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át</w:t>
      </w:r>
      <w:r w:rsidRPr="00154D0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A sportlétesítmények üzemeltetése az alábbi ingatlanok tekintetében áll fenn: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Városi Sportcsarnok, Salakpálya 4440 Tiszavasvári, Petőfi utca 1-3. 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Városi Sporttelep 4440 Tiszavasvári, Fehértói utca 2/b (2438 hrsz.) az ugyan ezen helyrajzi számon található 40 m2 nagyságú önkormányzati bérlakás kivételével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Teniszpálya és streetball pálya 4440 Tiszavasvári, 2287/12. hrsz.</w:t>
      </w:r>
    </w:p>
    <w:p w:rsidR="000152BB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Teniszpálya 4440 Tiszavasvári, Wesselényi utca 1. sz.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Műfüves Focipálya 4440 Tiszavasvári, Vágóhíd u. 1.</w:t>
      </w:r>
    </w:p>
    <w:p w:rsidR="000152BB" w:rsidRDefault="000152BB" w:rsidP="000152BB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Az Önkormányzat a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4D0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Nonprofit Kft feladatellátásához a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>működési kiadások fedezetére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mindösszesen </w:t>
      </w:r>
      <w:r>
        <w:rPr>
          <w:rFonts w:ascii="Times New Roman" w:hAnsi="Times New Roman" w:cs="Times New Roman"/>
          <w:b/>
          <w:sz w:val="24"/>
          <w:szCs w:val="24"/>
        </w:rPr>
        <w:t>136.000.000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54D09">
        <w:rPr>
          <w:rFonts w:ascii="Times New Roman" w:hAnsi="Times New Roman" w:cs="Times New Roman"/>
          <w:b/>
          <w:sz w:val="24"/>
          <w:szCs w:val="24"/>
        </w:rPr>
        <w:t>forint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>működési</w:t>
      </w:r>
      <w:proofErr w:type="gram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támogatást biztosított, az alábbiak szerint: </w:t>
      </w:r>
    </w:p>
    <w:p w:rsidR="000152BB" w:rsidRPr="00154D09" w:rsidRDefault="000152BB" w:rsidP="000152BB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4D09">
        <w:rPr>
          <w:rFonts w:ascii="Times New Roman" w:hAnsi="Times New Roman" w:cs="Times New Roman"/>
          <w:b/>
          <w:sz w:val="24"/>
          <w:szCs w:val="24"/>
          <w:u w:val="single"/>
        </w:rPr>
        <w:t>A működési támogatási összeg megosztása:</w:t>
      </w:r>
    </w:p>
    <w:p w:rsidR="000152BB" w:rsidRPr="00154D09" w:rsidRDefault="000152BB" w:rsidP="000152BB">
      <w:pPr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közfoglalkoztatással összefüggő feladatellátás</w:t>
      </w:r>
      <w:r w:rsidRPr="00154D09">
        <w:rPr>
          <w:rFonts w:ascii="Times New Roman" w:hAnsi="Times New Roman" w:cs="Times New Roman"/>
          <w:sz w:val="24"/>
          <w:szCs w:val="24"/>
        </w:rPr>
        <w:t>:</w:t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i/>
          <w:sz w:val="24"/>
          <w:szCs w:val="24"/>
        </w:rPr>
        <w:t>37.</w:t>
      </w:r>
      <w:r>
        <w:rPr>
          <w:rFonts w:ascii="Times New Roman" w:hAnsi="Times New Roman" w:cs="Times New Roman"/>
          <w:b/>
          <w:i/>
          <w:sz w:val="24"/>
          <w:szCs w:val="24"/>
        </w:rPr>
        <w:t>000.000</w:t>
      </w:r>
      <w:r w:rsidRPr="00154D09">
        <w:rPr>
          <w:rFonts w:ascii="Times New Roman" w:hAnsi="Times New Roman" w:cs="Times New Roman"/>
          <w:b/>
          <w:i/>
          <w:sz w:val="24"/>
          <w:szCs w:val="24"/>
        </w:rPr>
        <w:t xml:space="preserve"> Ft</w:t>
      </w:r>
    </w:p>
    <w:p w:rsidR="000152BB" w:rsidRPr="00154D09" w:rsidRDefault="000152BB" w:rsidP="000152BB">
      <w:pPr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zöldterület fenntartás a város területén az önkormányzat </w:t>
      </w:r>
    </w:p>
    <w:p w:rsidR="000152BB" w:rsidRPr="00154D09" w:rsidRDefault="000152BB" w:rsidP="000152BB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4D09">
        <w:rPr>
          <w:rFonts w:ascii="Times New Roman" w:hAnsi="Times New Roman" w:cs="Times New Roman"/>
          <w:b/>
          <w:sz w:val="24"/>
          <w:szCs w:val="24"/>
        </w:rPr>
        <w:t>tulajdonában</w:t>
      </w:r>
      <w:proofErr w:type="gram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lévő területeken és közterületeken:</w:t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19.400.000</w:t>
      </w:r>
      <w:r w:rsidRPr="00154D09">
        <w:rPr>
          <w:rFonts w:ascii="Times New Roman" w:hAnsi="Times New Roman" w:cs="Times New Roman"/>
          <w:b/>
          <w:i/>
          <w:sz w:val="24"/>
          <w:szCs w:val="24"/>
        </w:rPr>
        <w:t xml:space="preserve"> Ft</w:t>
      </w:r>
    </w:p>
    <w:p w:rsidR="000152BB" w:rsidRPr="00154D09" w:rsidRDefault="000152BB" w:rsidP="000152BB">
      <w:pPr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Városüzemeltetési feladatok, ezen belül köztisztasági feladatok:</w:t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i/>
          <w:sz w:val="24"/>
          <w:szCs w:val="24"/>
        </w:rPr>
        <w:t>14.</w:t>
      </w:r>
      <w:r>
        <w:rPr>
          <w:rFonts w:ascii="Times New Roman" w:hAnsi="Times New Roman" w:cs="Times New Roman"/>
          <w:b/>
          <w:i/>
          <w:sz w:val="24"/>
          <w:szCs w:val="24"/>
        </w:rPr>
        <w:t>500.000</w:t>
      </w:r>
      <w:r w:rsidRPr="00154D09">
        <w:rPr>
          <w:rFonts w:ascii="Times New Roman" w:hAnsi="Times New Roman" w:cs="Times New Roman"/>
          <w:b/>
          <w:i/>
          <w:sz w:val="24"/>
          <w:szCs w:val="24"/>
        </w:rPr>
        <w:t xml:space="preserve"> Ft</w:t>
      </w:r>
    </w:p>
    <w:p w:rsidR="000152BB" w:rsidRPr="00154D09" w:rsidRDefault="000152BB" w:rsidP="000152BB">
      <w:pPr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>Közutak, hidak karbantartása</w:t>
      </w:r>
      <w:proofErr w:type="gramStart"/>
      <w:r w:rsidRPr="00154D09">
        <w:rPr>
          <w:rFonts w:ascii="Times New Roman" w:hAnsi="Times New Roman" w:cs="Times New Roman"/>
          <w:b/>
          <w:sz w:val="24"/>
          <w:szCs w:val="24"/>
        </w:rPr>
        <w:t>:</w:t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154D09">
        <w:rPr>
          <w:rFonts w:ascii="Times New Roman" w:hAnsi="Times New Roman" w:cs="Times New Roman"/>
          <w:b/>
          <w:i/>
          <w:sz w:val="24"/>
          <w:szCs w:val="24"/>
        </w:rPr>
        <w:t>5</w:t>
      </w:r>
      <w:proofErr w:type="gramEnd"/>
      <w:r w:rsidRPr="00154D09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100.000</w:t>
      </w:r>
      <w:r w:rsidRPr="00154D09">
        <w:rPr>
          <w:rFonts w:ascii="Times New Roman" w:hAnsi="Times New Roman" w:cs="Times New Roman"/>
          <w:b/>
          <w:i/>
          <w:sz w:val="24"/>
          <w:szCs w:val="24"/>
        </w:rPr>
        <w:t xml:space="preserve"> Ft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Az Önkormányzat </w:t>
      </w:r>
      <w:r w:rsidRPr="00154D09">
        <w:rPr>
          <w:rFonts w:ascii="Times New Roman" w:hAnsi="Times New Roman" w:cs="Times New Roman"/>
          <w:b/>
          <w:i/>
          <w:sz w:val="24"/>
          <w:szCs w:val="24"/>
          <w:u w:val="single"/>
        </w:rPr>
        <w:t>egészségügyi feladatellátásához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>működési kiadások fedezetére 14.</w:t>
      </w:r>
      <w:r>
        <w:rPr>
          <w:rFonts w:ascii="Times New Roman" w:hAnsi="Times New Roman" w:cs="Times New Roman"/>
          <w:b/>
          <w:sz w:val="24"/>
          <w:szCs w:val="24"/>
        </w:rPr>
        <w:t>000.000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54D09">
        <w:rPr>
          <w:rFonts w:ascii="Times New Roman" w:hAnsi="Times New Roman" w:cs="Times New Roman"/>
          <w:b/>
          <w:sz w:val="24"/>
          <w:szCs w:val="24"/>
        </w:rPr>
        <w:t>forint működési</w:t>
      </w:r>
      <w:proofErr w:type="gram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támogatást biztosított. </w:t>
      </w:r>
    </w:p>
    <w:p w:rsidR="000152BB" w:rsidRPr="00154D09" w:rsidRDefault="000152BB" w:rsidP="000152BB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Az </w:t>
      </w:r>
      <w:r w:rsidRPr="00154D09">
        <w:rPr>
          <w:rFonts w:ascii="Times New Roman" w:hAnsi="Times New Roman" w:cs="Times New Roman"/>
          <w:b/>
          <w:i/>
          <w:sz w:val="24"/>
          <w:szCs w:val="24"/>
          <w:u w:val="single"/>
        </w:rPr>
        <w:t>önkormányzati fenntartású költségvetési szervek karbantartási feladatainak ellátásához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működési kiadások fedezetére </w:t>
      </w:r>
      <w:r>
        <w:rPr>
          <w:rFonts w:ascii="Times New Roman" w:hAnsi="Times New Roman" w:cs="Times New Roman"/>
          <w:b/>
          <w:sz w:val="24"/>
          <w:szCs w:val="24"/>
        </w:rPr>
        <w:t>28.000.000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Ft. </w:t>
      </w:r>
      <w:proofErr w:type="gramStart"/>
      <w:r w:rsidRPr="00154D09">
        <w:rPr>
          <w:rFonts w:ascii="Times New Roman" w:hAnsi="Times New Roman" w:cs="Times New Roman"/>
          <w:b/>
          <w:sz w:val="24"/>
          <w:szCs w:val="24"/>
        </w:rPr>
        <w:t>működési</w:t>
      </w:r>
      <w:proofErr w:type="gram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támogatást biztosított. 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Önkormányzatok és önkormányzati hivatalok jogalkotó és általános igazgatási tevékenysége (</w:t>
      </w:r>
      <w:proofErr w:type="spellStart"/>
      <w:r w:rsidRPr="00154D09">
        <w:rPr>
          <w:rFonts w:ascii="Times New Roman" w:hAnsi="Times New Roman" w:cs="Times New Roman"/>
          <w:sz w:val="24"/>
          <w:szCs w:val="24"/>
        </w:rPr>
        <w:t>Áig</w:t>
      </w:r>
      <w:proofErr w:type="spellEnd"/>
      <w:r w:rsidRPr="00154D09">
        <w:rPr>
          <w:rFonts w:ascii="Times New Roman" w:hAnsi="Times New Roman" w:cs="Times New Roman"/>
          <w:sz w:val="24"/>
          <w:szCs w:val="24"/>
        </w:rPr>
        <w:t>.)</w:t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3.397.162</w:t>
      </w:r>
      <w:r w:rsidRPr="00154D09">
        <w:rPr>
          <w:rFonts w:ascii="Times New Roman" w:hAnsi="Times New Roman" w:cs="Times New Roman"/>
          <w:sz w:val="24"/>
          <w:szCs w:val="24"/>
        </w:rPr>
        <w:t xml:space="preserve"> Ft.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Sportlétesítmények, edzőtáborok működtetése, fejlesztése (Köt.)</w:t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6.613.222</w:t>
      </w:r>
      <w:r w:rsidRPr="00154D09">
        <w:rPr>
          <w:rFonts w:ascii="Times New Roman" w:hAnsi="Times New Roman" w:cs="Times New Roman"/>
          <w:sz w:val="24"/>
          <w:szCs w:val="24"/>
        </w:rPr>
        <w:t xml:space="preserve"> Ft.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Közművelődés – közösségi és társadalmi részvétel fejlesztése (Köt.)</w:t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2.263.891</w:t>
      </w:r>
      <w:r w:rsidRPr="00154D09">
        <w:rPr>
          <w:rFonts w:ascii="Times New Roman" w:hAnsi="Times New Roman" w:cs="Times New Roman"/>
          <w:sz w:val="24"/>
          <w:szCs w:val="24"/>
        </w:rPr>
        <w:t xml:space="preserve"> Ft.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Óvodai nevelés, ellátás működtetési feladatai (Köt.)</w:t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2.726.521</w:t>
      </w:r>
      <w:r w:rsidRPr="00154D09">
        <w:rPr>
          <w:rFonts w:ascii="Times New Roman" w:hAnsi="Times New Roman" w:cs="Times New Roman"/>
          <w:sz w:val="24"/>
          <w:szCs w:val="24"/>
        </w:rPr>
        <w:t xml:space="preserve"> Ft.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Fogyatékossággal élők tartós bentlakásos ellátása (</w:t>
      </w:r>
      <w:proofErr w:type="spellStart"/>
      <w:r w:rsidRPr="00154D09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154D09">
        <w:rPr>
          <w:rFonts w:ascii="Times New Roman" w:hAnsi="Times New Roman" w:cs="Times New Roman"/>
          <w:sz w:val="24"/>
          <w:szCs w:val="24"/>
        </w:rPr>
        <w:t>.)</w:t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4.226.616</w:t>
      </w:r>
      <w:r w:rsidRPr="00154D09">
        <w:rPr>
          <w:rFonts w:ascii="Times New Roman" w:hAnsi="Times New Roman" w:cs="Times New Roman"/>
          <w:sz w:val="24"/>
          <w:szCs w:val="24"/>
        </w:rPr>
        <w:t xml:space="preserve"> Ft.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Időskorúak tartós bentlakásos ellátása (</w:t>
      </w:r>
      <w:proofErr w:type="spellStart"/>
      <w:r w:rsidRPr="00154D09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154D09">
        <w:rPr>
          <w:rFonts w:ascii="Times New Roman" w:hAnsi="Times New Roman" w:cs="Times New Roman"/>
          <w:sz w:val="24"/>
          <w:szCs w:val="24"/>
        </w:rPr>
        <w:t>.)</w:t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6.799.828</w:t>
      </w:r>
      <w:r w:rsidRPr="00154D09">
        <w:rPr>
          <w:rFonts w:ascii="Times New Roman" w:hAnsi="Times New Roman" w:cs="Times New Roman"/>
          <w:sz w:val="24"/>
          <w:szCs w:val="24"/>
        </w:rPr>
        <w:t xml:space="preserve"> Ft.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4D09">
        <w:rPr>
          <w:rFonts w:ascii="Times New Roman" w:hAnsi="Times New Roman" w:cs="Times New Roman"/>
          <w:sz w:val="24"/>
          <w:szCs w:val="24"/>
        </w:rPr>
        <w:t>Demens</w:t>
      </w:r>
      <w:proofErr w:type="spellEnd"/>
      <w:r w:rsidRPr="00154D09">
        <w:rPr>
          <w:rFonts w:ascii="Times New Roman" w:hAnsi="Times New Roman" w:cs="Times New Roman"/>
          <w:sz w:val="24"/>
          <w:szCs w:val="24"/>
        </w:rPr>
        <w:t xml:space="preserve"> betegek tartós bentlakásos ellátása (</w:t>
      </w:r>
      <w:proofErr w:type="spellStart"/>
      <w:r w:rsidRPr="00154D09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154D09">
        <w:rPr>
          <w:rFonts w:ascii="Times New Roman" w:hAnsi="Times New Roman" w:cs="Times New Roman"/>
          <w:sz w:val="24"/>
          <w:szCs w:val="24"/>
        </w:rPr>
        <w:t>.)</w:t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 w:rsidRPr="00154D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1.470.944</w:t>
      </w:r>
      <w:r w:rsidRPr="00154D09">
        <w:rPr>
          <w:rFonts w:ascii="Times New Roman" w:hAnsi="Times New Roman" w:cs="Times New Roman"/>
          <w:sz w:val="24"/>
          <w:szCs w:val="24"/>
        </w:rPr>
        <w:t xml:space="preserve"> Ft.</w:t>
      </w: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Gyermekek bölcsődében és mini bölcsődében történő ellátása (Köt.)</w:t>
      </w:r>
      <w:r w:rsidRPr="00154D0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54D09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>501.816</w:t>
      </w:r>
      <w:r w:rsidRPr="00154D09">
        <w:rPr>
          <w:rFonts w:ascii="Times New Roman" w:hAnsi="Times New Roman" w:cs="Times New Roman"/>
          <w:sz w:val="24"/>
          <w:szCs w:val="24"/>
        </w:rPr>
        <w:t xml:space="preserve"> Ft.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A sportlétesítmények üzemeltetése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i/>
          <w:sz w:val="24"/>
          <w:szCs w:val="24"/>
          <w:u w:val="single"/>
        </w:rPr>
        <w:t>feladat ellátásához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154D09">
        <w:rPr>
          <w:rFonts w:ascii="Times New Roman" w:hAnsi="Times New Roman" w:cs="Times New Roman"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működési kiadások fedezetére </w:t>
      </w:r>
      <w:r>
        <w:rPr>
          <w:rFonts w:ascii="Times New Roman" w:hAnsi="Times New Roman" w:cs="Times New Roman"/>
          <w:b/>
          <w:sz w:val="24"/>
          <w:szCs w:val="24"/>
        </w:rPr>
        <w:t>18.000.000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Ft. </w:t>
      </w:r>
      <w:r w:rsidRPr="00154D09">
        <w:rPr>
          <w:rFonts w:ascii="Times New Roman" w:hAnsi="Times New Roman" w:cs="Times New Roman"/>
          <w:sz w:val="24"/>
          <w:szCs w:val="24"/>
        </w:rPr>
        <w:t>azaz tizennyolcmillió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54D09">
        <w:rPr>
          <w:rFonts w:ascii="Times New Roman" w:hAnsi="Times New Roman" w:cs="Times New Roman"/>
          <w:sz w:val="24"/>
          <w:szCs w:val="24"/>
        </w:rPr>
        <w:t>forint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 működési</w:t>
      </w:r>
      <w:proofErr w:type="gram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támogatást biztosított.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nyújtott támogatás felhasználását az 1. számú melléklet részletezi.</w:t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Bevételként az Önkormányzat által nyújtott működési támogatás, valamint a közfoglalkoztatás keretében megtermelt javak értékesítéséből befolyt összeg áll rendelkezésre.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2023. évben alaptevékenység bevétele: 1.132.150.-Ft</w:t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Kiadásként a bér, szolgáltatási díjak, közüzemi díjak, karbantartási költség, közfoglalkoztatáshoz önerő biztosítása jelentkezett.</w:t>
      </w:r>
    </w:p>
    <w:p w:rsidR="000152BB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2023. évben alaptevékenység kiadása: 1.149.269.-Ft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különbözetet a vállalkozási tevékenységből származó bevételeinkből finanszírozzuk.</w:t>
      </w:r>
    </w:p>
    <w:p w:rsidR="000152BB" w:rsidRPr="00154D09" w:rsidRDefault="000152BB" w:rsidP="000152BB">
      <w:pPr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A feladatellátás során igyekeztünk a közszolgáltatási szerződésben foglalt valamennyi kötelezettségünket teljesíteni.</w:t>
      </w:r>
    </w:p>
    <w:p w:rsidR="000152BB" w:rsidRPr="00154D09" w:rsidRDefault="000152BB" w:rsidP="000152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2BB" w:rsidRPr="00154D09" w:rsidRDefault="000152BB" w:rsidP="00015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>Tiszavasvári,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54D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május 15.</w:t>
      </w:r>
    </w:p>
    <w:p w:rsidR="000152BB" w:rsidRPr="00154D09" w:rsidRDefault="000152BB" w:rsidP="000152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spacing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154D09">
        <w:rPr>
          <w:rFonts w:ascii="Times New Roman" w:hAnsi="Times New Roman" w:cs="Times New Roman"/>
          <w:sz w:val="24"/>
          <w:szCs w:val="24"/>
        </w:rPr>
        <w:t xml:space="preserve">…………………………………                             </w:t>
      </w:r>
    </w:p>
    <w:p w:rsidR="000152BB" w:rsidRPr="00154D09" w:rsidRDefault="000152BB" w:rsidP="000152BB">
      <w:pPr>
        <w:spacing w:after="0" w:line="240" w:lineRule="auto"/>
        <w:ind w:left="495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4D0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0152BB" w:rsidRPr="00CA5F3C" w:rsidRDefault="000152BB" w:rsidP="00015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4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154D09">
        <w:rPr>
          <w:rFonts w:ascii="Times New Roman" w:hAnsi="Times New Roman" w:cs="Times New Roman"/>
          <w:b/>
          <w:sz w:val="24"/>
          <w:szCs w:val="24"/>
        </w:rPr>
        <w:t>Groncsák</w:t>
      </w:r>
      <w:proofErr w:type="spellEnd"/>
      <w:r w:rsidRPr="00154D09">
        <w:rPr>
          <w:rFonts w:ascii="Times New Roman" w:hAnsi="Times New Roman" w:cs="Times New Roman"/>
          <w:b/>
          <w:sz w:val="24"/>
          <w:szCs w:val="24"/>
        </w:rPr>
        <w:t xml:space="preserve"> Andrea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D09">
        <w:rPr>
          <w:rFonts w:ascii="Times New Roman" w:hAnsi="Times New Roman" w:cs="Times New Roman"/>
          <w:b/>
          <w:sz w:val="24"/>
          <w:szCs w:val="24"/>
        </w:rPr>
        <w:t xml:space="preserve">ügyvezető </w:t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  <w:r w:rsidRPr="00154D09">
        <w:rPr>
          <w:rFonts w:ascii="Times New Roman" w:hAnsi="Times New Roman" w:cs="Times New Roman"/>
          <w:b/>
          <w:sz w:val="24"/>
          <w:szCs w:val="24"/>
        </w:rPr>
        <w:tab/>
      </w:r>
    </w:p>
    <w:p w:rsidR="000152BB" w:rsidRDefault="000152BB" w:rsidP="000152BB">
      <w:pPr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rPr>
          <w:rFonts w:ascii="Times New Roman" w:hAnsi="Times New Roman" w:cs="Times New Roman"/>
          <w:sz w:val="24"/>
          <w:szCs w:val="24"/>
        </w:rPr>
      </w:pPr>
    </w:p>
    <w:p w:rsidR="000152BB" w:rsidRDefault="000152BB" w:rsidP="000152BB">
      <w:pPr>
        <w:rPr>
          <w:rFonts w:ascii="Times New Roman" w:hAnsi="Times New Roman" w:cs="Times New Roman"/>
          <w:sz w:val="24"/>
          <w:szCs w:val="24"/>
        </w:rPr>
      </w:pPr>
    </w:p>
    <w:p w:rsidR="000152BB" w:rsidRPr="00154D09" w:rsidRDefault="000152BB" w:rsidP="000152BB">
      <w:pPr>
        <w:jc w:val="right"/>
        <w:rPr>
          <w:rFonts w:ascii="Times New Roman" w:hAnsi="Times New Roman" w:cs="Times New Roman"/>
          <w:sz w:val="24"/>
          <w:szCs w:val="24"/>
        </w:rPr>
      </w:pPr>
      <w:r w:rsidRPr="009F379A">
        <w:rPr>
          <w:noProof/>
          <w:lang w:eastAsia="hu-HU"/>
        </w:rPr>
        <w:lastRenderedPageBreak/>
        <w:drawing>
          <wp:anchor distT="0" distB="0" distL="114300" distR="114300" simplePos="0" relativeHeight="251672576" behindDoc="1" locked="0" layoutInCell="1" allowOverlap="1" wp14:anchorId="3F30F59E" wp14:editId="544B8E88">
            <wp:simplePos x="0" y="0"/>
            <wp:positionH relativeFrom="column">
              <wp:posOffset>32441</wp:posOffset>
            </wp:positionH>
            <wp:positionV relativeFrom="paragraph">
              <wp:posOffset>237697</wp:posOffset>
            </wp:positionV>
            <wp:extent cx="5941060" cy="3221355"/>
            <wp:effectExtent l="0" t="0" r="2540" b="0"/>
            <wp:wrapTight wrapText="bothSides">
              <wp:wrapPolygon edited="0">
                <wp:start x="0" y="0"/>
                <wp:lineTo x="0" y="1022"/>
                <wp:lineTo x="4848" y="2044"/>
                <wp:lineTo x="4848" y="6131"/>
                <wp:lineTo x="0" y="6770"/>
                <wp:lineTo x="0" y="21459"/>
                <wp:lineTo x="21540" y="21459"/>
                <wp:lineTo x="21540" y="0"/>
                <wp:lineTo x="0" y="0"/>
              </wp:wrapPolygon>
            </wp:wrapTight>
            <wp:docPr id="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.sz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melléklet</w:t>
      </w:r>
    </w:p>
    <w:p w:rsidR="000152BB" w:rsidRDefault="000152BB" w:rsidP="000152BB">
      <w:pPr>
        <w:rPr>
          <w:rFonts w:ascii="Times New Roman" w:hAnsi="Times New Roman" w:cs="Times New Roman"/>
          <w:sz w:val="20"/>
          <w:szCs w:val="20"/>
        </w:rPr>
      </w:pPr>
    </w:p>
    <w:p w:rsidR="000152BB" w:rsidRDefault="000152BB" w:rsidP="000152B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</w:p>
    <w:p w:rsidR="000152BB" w:rsidRDefault="000152BB" w:rsidP="000152BB">
      <w:pPr>
        <w:rPr>
          <w:rFonts w:ascii="Times New Roman" w:hAnsi="Times New Roman" w:cs="Times New Roman"/>
          <w:sz w:val="20"/>
          <w:szCs w:val="20"/>
        </w:rPr>
      </w:pPr>
    </w:p>
    <w:p w:rsidR="000152BB" w:rsidRDefault="000152BB" w:rsidP="000152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sectPr w:rsidR="000152BB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5C6" w:rsidRDefault="00BD25C6" w:rsidP="000152BB">
      <w:pPr>
        <w:spacing w:after="0" w:line="240" w:lineRule="auto"/>
      </w:pPr>
      <w:r>
        <w:separator/>
      </w:r>
    </w:p>
  </w:endnote>
  <w:endnote w:type="continuationSeparator" w:id="0">
    <w:p w:rsidR="00BD25C6" w:rsidRDefault="00BD25C6" w:rsidP="00015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902010"/>
      <w:docPartObj>
        <w:docPartGallery w:val="Page Numbers (Bottom of Page)"/>
        <w:docPartUnique/>
      </w:docPartObj>
    </w:sdtPr>
    <w:sdtContent>
      <w:p w:rsidR="000152BB" w:rsidRDefault="000152B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0152BB" w:rsidRDefault="000152B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5C6" w:rsidRDefault="00BD25C6" w:rsidP="000152BB">
      <w:pPr>
        <w:spacing w:after="0" w:line="240" w:lineRule="auto"/>
      </w:pPr>
      <w:r>
        <w:separator/>
      </w:r>
    </w:p>
  </w:footnote>
  <w:footnote w:type="continuationSeparator" w:id="0">
    <w:p w:rsidR="00BD25C6" w:rsidRDefault="00BD25C6" w:rsidP="00015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261F9"/>
    <w:multiLevelType w:val="hybridMultilevel"/>
    <w:tmpl w:val="CCA44584"/>
    <w:lvl w:ilvl="0" w:tplc="A1DC16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7F2C1E2B"/>
    <w:multiLevelType w:val="hybridMultilevel"/>
    <w:tmpl w:val="0F8818AC"/>
    <w:lvl w:ilvl="0" w:tplc="A1DC1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2BB"/>
    <w:rsid w:val="000152BB"/>
    <w:rsid w:val="000F148B"/>
    <w:rsid w:val="00BD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152B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152BB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0152BB"/>
    <w:rPr>
      <w:b/>
      <w:bCs/>
    </w:rPr>
  </w:style>
  <w:style w:type="paragraph" w:customStyle="1" w:styleId="Listaszerbekezds2">
    <w:name w:val="Listaszerű bekezdés2"/>
    <w:basedOn w:val="Norml"/>
    <w:rsid w:val="000152BB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52B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15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52BB"/>
  </w:style>
  <w:style w:type="paragraph" w:styleId="llb">
    <w:name w:val="footer"/>
    <w:basedOn w:val="Norml"/>
    <w:link w:val="llbChar"/>
    <w:uiPriority w:val="99"/>
    <w:unhideWhenUsed/>
    <w:rsid w:val="00015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52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152B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152BB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0152BB"/>
    <w:rPr>
      <w:b/>
      <w:bCs/>
    </w:rPr>
  </w:style>
  <w:style w:type="paragraph" w:customStyle="1" w:styleId="Listaszerbekezds2">
    <w:name w:val="Listaszerű bekezdés2"/>
    <w:basedOn w:val="Norml"/>
    <w:rsid w:val="000152BB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52B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15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52BB"/>
  </w:style>
  <w:style w:type="paragraph" w:styleId="llb">
    <w:name w:val="footer"/>
    <w:basedOn w:val="Norml"/>
    <w:link w:val="llbChar"/>
    <w:uiPriority w:val="99"/>
    <w:unhideWhenUsed/>
    <w:rsid w:val="00015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5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1996</Words>
  <Characters>13777</Characters>
  <Application>Microsoft Office Word</Application>
  <DocSecurity>0</DocSecurity>
  <Lines>114</Lines>
  <Paragraphs>31</Paragraphs>
  <ScaleCrop>false</ScaleCrop>
  <Company/>
  <LinksUpToDate>false</LinksUpToDate>
  <CharactersWithSpaces>15742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1</cp:revision>
  <dcterms:created xsi:type="dcterms:W3CDTF">2024-05-30T13:08:00Z</dcterms:created>
  <dcterms:modified xsi:type="dcterms:W3CDTF">2024-05-30T13:13:00Z</dcterms:modified>
</cp:coreProperties>
</file>