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E2" w:rsidRPr="00B927E2" w:rsidRDefault="00B927E2" w:rsidP="00B927E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27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B927E2" w:rsidRPr="00B927E2" w:rsidRDefault="00B927E2" w:rsidP="00B9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27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B927E2" w:rsidRPr="00B927E2" w:rsidRDefault="00B927E2" w:rsidP="00B9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27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328/2018. (XII.19.) Kt. számú</w:t>
      </w:r>
    </w:p>
    <w:p w:rsidR="00B927E2" w:rsidRPr="00B927E2" w:rsidRDefault="00B927E2" w:rsidP="00B9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27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B927E2" w:rsidRPr="00B927E2" w:rsidRDefault="00B927E2" w:rsidP="00B9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927E2" w:rsidRPr="00B927E2" w:rsidRDefault="00B927E2" w:rsidP="00B9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27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2018. december 19. Rendes képviselő- testületi ülés napirendjéről</w:t>
      </w:r>
    </w:p>
    <w:p w:rsidR="00B927E2" w:rsidRPr="00B927E2" w:rsidRDefault="00B927E2" w:rsidP="00B9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2018. december 19. napján megtartott rendes ülésének napirendjei témában az alábbi döntést hozza:</w:t>
      </w: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a Tiszavasvári Város Önkormányzata 2018. évi költségvetéséről szóló 1/2018. (II.20.) önkormányzati rendeletének módosításáról 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Tiszavasvári Város Önkormányzat 2019. évi költségvetése megalkotásáig végrehajtandó átmeneti gazdálkodásról 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az önkormányzati képviselők tiszteletdíjáról szóló 45/2014. (XII.29.) önkormányzati rendelet módosításáról</w:t>
      </w:r>
    </w:p>
    <w:p w:rsidR="00B927E2" w:rsidRPr="00B927E2" w:rsidRDefault="00B927E2" w:rsidP="00B927E2">
      <w:pPr>
        <w:suppressAutoHyphens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 Tiszavasvári Város Önkormányzata 2019-2022. évi stratégiai ellenőrzési terve, valamint a 2019. évi éves ellenőrzési terve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Tiszavasvári Város Önkormányzata részére 2019. január 2-től biztosítandó folyószámla hitelkeretről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927E2" w:rsidRPr="00B927E2" w:rsidRDefault="00B927E2" w:rsidP="00B927E2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Előterjesztés az EFOP-1.2.11-16-2017-00009 azonosítószámú pályázattal kapcsolatos közbeszerzési eljárás eredményéről </w:t>
      </w:r>
    </w:p>
    <w:p w:rsidR="00B927E2" w:rsidRPr="00B927E2" w:rsidRDefault="00B927E2" w:rsidP="00B927E2">
      <w:pPr>
        <w:suppressAutoHyphens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Tiszavasvári Város új településrendezési eszközeinek elkészítésére kötött tervezési szerződés módosításáról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integrált férőhely kiváltási terv elfogadásáról 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a 2287/12 hrsz-ú ingatlanon megvalósult streetball pályával kapcsolatos megállapodás felülvizsgálatáról 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27E2" w:rsidRPr="00B927E2" w:rsidRDefault="00B927E2" w:rsidP="00B927E2">
      <w:pPr>
        <w:keepNext/>
        <w:tabs>
          <w:tab w:val="left" w:pos="2835"/>
          <w:tab w:val="left" w:pos="4962"/>
        </w:tabs>
        <w:spacing w:after="0" w:line="240" w:lineRule="auto"/>
        <w:ind w:left="2835" w:hanging="2835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hu-HU"/>
        </w:rPr>
        <w:t>10.                   Előterjesztés a tiszavasvári 1570/1 hrsz-ú önkormányzati ingatlan egy részének</w:t>
      </w:r>
    </w:p>
    <w:p w:rsidR="00B927E2" w:rsidRPr="00B927E2" w:rsidRDefault="00B927E2" w:rsidP="00B927E2">
      <w:pPr>
        <w:keepNext/>
        <w:tabs>
          <w:tab w:val="left" w:pos="2835"/>
          <w:tab w:val="left" w:pos="4962"/>
        </w:tabs>
        <w:spacing w:after="0" w:line="240" w:lineRule="auto"/>
        <w:ind w:left="2835" w:hanging="2835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bérbeadásáról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Tiszavasvári 2287/12 hrsz-ú közterületen kihelyezett szelektív hulladékgyűjtő sziget felülvizsgálatáról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 Tiszavasvári Polgárőr Egyesülettel kötött használati szerződés módosításáról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13.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 tiszavasvári 2665 hrsz-ú ingatlant érintő bontási kényszer bejegyzésének törléséhez történő hozzájárulásról</w:t>
      </w:r>
    </w:p>
    <w:p w:rsidR="00B927E2" w:rsidRPr="00B927E2" w:rsidRDefault="00B927E2" w:rsidP="00B927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5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 Fogyasztóvédők Magyarországi Egyesületének helyiséghasználatra vonatkozó kérelméről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 Tiszavasvári Polgármesteri Hivatal 2018. december 27-28-a, valamint 2019. január 02-04-e közötti ügyfélfogadás rendjéről</w:t>
      </w:r>
    </w:p>
    <w:p w:rsidR="00B927E2" w:rsidRPr="00B927E2" w:rsidRDefault="00B927E2" w:rsidP="00B927E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5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Tiszavasvári Város Önkormányzata Képviselő-testületének 2019. évi üléstervéről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 polgármester 2018. évi szabadság igénybevételéről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 Büszke Romák Egyesületének kérelméről a Tiszavasvári helyi buszjárat visszaállításáról</w:t>
      </w:r>
    </w:p>
    <w:p w:rsidR="00B927E2" w:rsidRPr="00B927E2" w:rsidRDefault="00B927E2" w:rsidP="00B927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19.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Tiszavasvári város szociális szolgáltatástervezési koncepciójának felülvizsgálatáról </w:t>
      </w: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7E2" w:rsidRPr="00B927E2" w:rsidRDefault="00B927E2" w:rsidP="00B927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 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Egyebek</w:t>
      </w:r>
    </w:p>
    <w:p w:rsidR="00B927E2" w:rsidRPr="00B927E2" w:rsidRDefault="00B927E2" w:rsidP="00B927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27E2" w:rsidRPr="00B927E2" w:rsidRDefault="00B927E2" w:rsidP="00B9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927E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ZÁRT ÜLÉS</w:t>
      </w: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21.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Tiszavasváriban megvalósítandó baromfifeldolgozó üzemmel kapcsolatos döntésről</w:t>
      </w: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22.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a „Találkozások tere kialakítása Tiszavasváriban” című pályázat kapcsán ingatlanvásárlási előszerződés elfogadásáról 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927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927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23.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az önkormányzati tulajdonú gazdasági társaságok átalakulásáról 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24.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a </w:t>
      </w:r>
      <w:proofErr w:type="spellStart"/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Tiva-Szolg</w:t>
      </w:r>
      <w:proofErr w:type="spellEnd"/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Nonprofit Kft. felügyelő bizottsági tagjának megválasztásáról és Alapító Okiratának módosításáról 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25.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önkormányzati tulajdonú volt magtárépület apportként és telephelyként történő hasznosításával kapcsolatos kérelemről </w:t>
      </w: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26.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Tiszavasvári Város Közétkeztetési Nonprofit Kft. ügyvezetőjének jutalmáról</w:t>
      </w: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27.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</w:t>
      </w:r>
      <w:proofErr w:type="spellStart"/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Osvai</w:t>
      </w:r>
      <w:proofErr w:type="spellEnd"/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Viktor Tamás tiszavasvári 6661 hrsz-ú önkormányzati ingatlan egy részének megvásárlására vonatkozó kérelméről 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28.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végleges áthelyezésre irányuló megállapodás elfogadásáról</w:t>
      </w: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29.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az Európai Unió által elfogadott általános adatvédelmi rendeletben foglaltak végrehajtásához szükséges szerződések megkötésének jóváhagyásáról</w:t>
      </w:r>
    </w:p>
    <w:p w:rsidR="00B927E2" w:rsidRPr="00B927E2" w:rsidRDefault="00B927E2" w:rsidP="00B927E2">
      <w:pPr>
        <w:suppressAutoHyphens/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30.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„Kiváló Sporttevékenységért” Kitüntető Díj odaítéléséről</w:t>
      </w: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B927E2" w:rsidRPr="00B927E2" w:rsidRDefault="00B927E2" w:rsidP="00B92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>31.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önkormányzati képviselőre vonatkozó tájékoztatásról</w:t>
      </w: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B927E2" w:rsidRPr="00B927E2" w:rsidRDefault="00B927E2" w:rsidP="00B927E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hu-HU"/>
        </w:rPr>
        <w:t>32.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Előterjesztés a Hajdúkerületi és Bihari Víziközmű Szolgáltató</w:t>
      </w:r>
    </w:p>
    <w:p w:rsidR="00B927E2" w:rsidRPr="00B927E2" w:rsidRDefault="00B927E2" w:rsidP="00B927E2">
      <w:pPr>
        <w:spacing w:after="0" w:line="240" w:lineRule="auto"/>
        <w:ind w:left="2832" w:hanging="14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7E2">
        <w:rPr>
          <w:rFonts w:ascii="Times New Roman" w:eastAsia="Times New Roman" w:hAnsi="Times New Roman" w:cs="Times New Roman"/>
          <w:sz w:val="24"/>
          <w:szCs w:val="24"/>
          <w:lang w:eastAsia="hu-HU"/>
        </w:rPr>
        <w:t>Zrt. Alapszabályának módosítása</w:t>
      </w: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7E2" w:rsidRPr="00B927E2" w:rsidRDefault="00B927E2" w:rsidP="00B92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7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27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B927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5E0E18" w:rsidRPr="00074304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074304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074304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074304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074304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074304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074304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074304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955DC"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="006955DC"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955DC"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955DC"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955DC"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955DC"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="006955DC"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="006955DC"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="006955DC"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="006955DC"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5E0E18" w:rsidRPr="00074304" w:rsidRDefault="005E0E18" w:rsidP="005E0E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4A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</w:t>
      </w:r>
      <w:bookmarkStart w:id="0" w:name="_GoBack"/>
      <w:bookmarkEnd w:id="0"/>
      <w:r w:rsidRPr="000743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5E0E18" w:rsidRPr="00074304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0E18" w:rsidRPr="00074304" w:rsidRDefault="005E0E18" w:rsidP="005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1C9" w:rsidRPr="00074304" w:rsidRDefault="003451C9">
      <w:pPr>
        <w:rPr>
          <w:rFonts w:ascii="Times New Roman" w:hAnsi="Times New Roman" w:cs="Times New Roman"/>
          <w:sz w:val="24"/>
          <w:szCs w:val="24"/>
        </w:rPr>
      </w:pPr>
    </w:p>
    <w:sectPr w:rsidR="003451C9" w:rsidRPr="00074304" w:rsidSect="003B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E18"/>
    <w:rsid w:val="00074304"/>
    <w:rsid w:val="00080399"/>
    <w:rsid w:val="001201F2"/>
    <w:rsid w:val="003451C9"/>
    <w:rsid w:val="003B6902"/>
    <w:rsid w:val="004F35E9"/>
    <w:rsid w:val="005E0E18"/>
    <w:rsid w:val="006949ED"/>
    <w:rsid w:val="006955DC"/>
    <w:rsid w:val="00724EED"/>
    <w:rsid w:val="00934A4F"/>
    <w:rsid w:val="00A46FC4"/>
    <w:rsid w:val="00A67875"/>
    <w:rsid w:val="00B1347C"/>
    <w:rsid w:val="00B927E2"/>
    <w:rsid w:val="00C73070"/>
    <w:rsid w:val="00DB651C"/>
    <w:rsid w:val="00EC3296"/>
    <w:rsid w:val="00F55221"/>
    <w:rsid w:val="00FC5973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B0EA"/>
  <w15:docId w15:val="{D40CB3D5-ACA9-4653-B7B7-433E13B9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6902"/>
  </w:style>
  <w:style w:type="paragraph" w:styleId="Cmsor4">
    <w:name w:val="heading 4"/>
    <w:aliases w:val="Fej 1,Negyedik számozott szint,4. számozott szint,H4,(Paragraph L3),4. számozott,Rendszerterv Címsor 4,CMG H4,Fej 11,Fej 12,Fej 13,Fej 14,Fej 15,Fej 111,Fej 16,Fej 112,Fej 17,Fej 113,Fej 121,Fej 131,Fej 141,Fej 151,Fej 1111,Fej 161,Fej 1121,F"/>
    <w:basedOn w:val="Norml"/>
    <w:next w:val="Norml"/>
    <w:link w:val="Cmsor4Char"/>
    <w:qFormat/>
    <w:rsid w:val="00074304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 (Tigr,List Paragraph"/>
    <w:basedOn w:val="Norml"/>
    <w:link w:val="ListaszerbekezdsChar"/>
    <w:qFormat/>
    <w:rsid w:val="00F552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F552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msor4Char">
    <w:name w:val="Címsor 4 Char"/>
    <w:aliases w:val="Fej 1 Char,Negyedik számozott szint Char,4. számozott szint Char,H4 Char,(Paragraph L3) Char,4. számozott Char,Rendszerterv Címsor 4 Char,CMG H4 Char,Fej 11 Char,Fej 12 Char,Fej 13 Char,Fej 14 Char,Fej 15 Char,Fej 111 Char,Fej 16 Char"/>
    <w:basedOn w:val="Bekezdsalapbettpusa"/>
    <w:link w:val="Cmsor4"/>
    <w:rsid w:val="000743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Ládi Zsanett</cp:lastModifiedBy>
  <cp:revision>7</cp:revision>
  <cp:lastPrinted>2018-12-18T10:54:00Z</cp:lastPrinted>
  <dcterms:created xsi:type="dcterms:W3CDTF">2018-12-19T13:30:00Z</dcterms:created>
  <dcterms:modified xsi:type="dcterms:W3CDTF">2019-01-09T09:14:00Z</dcterms:modified>
</cp:coreProperties>
</file>