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391" w:rsidRDefault="00601391" w:rsidP="00601391">
      <w:pPr>
        <w:rPr>
          <w:u w:val="single"/>
        </w:rPr>
      </w:pPr>
    </w:p>
    <w:p w:rsidR="00601391" w:rsidRDefault="00601391" w:rsidP="00601391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601391" w:rsidRDefault="00601391" w:rsidP="00601391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601391" w:rsidRDefault="00601391" w:rsidP="00601391">
      <w:pPr>
        <w:jc w:val="center"/>
        <w:rPr>
          <w:b/>
          <w:bCs/>
        </w:rPr>
      </w:pPr>
      <w:r>
        <w:rPr>
          <w:b/>
          <w:bCs/>
        </w:rPr>
        <w:t>150</w:t>
      </w:r>
      <w:r>
        <w:rPr>
          <w:b/>
          <w:bCs/>
        </w:rPr>
        <w:t>/2018. (V.31.) Kt. sz.</w:t>
      </w:r>
    </w:p>
    <w:p w:rsidR="00601391" w:rsidRDefault="00601391" w:rsidP="00601391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601391" w:rsidRDefault="00601391" w:rsidP="00601391">
      <w:pPr>
        <w:jc w:val="center"/>
        <w:rPr>
          <w:b/>
          <w:bCs/>
        </w:rPr>
      </w:pPr>
    </w:p>
    <w:p w:rsidR="00601391" w:rsidRPr="00590921" w:rsidRDefault="00601391" w:rsidP="00601391">
      <w:pPr>
        <w:spacing w:line="276" w:lineRule="auto"/>
        <w:jc w:val="center"/>
        <w:rPr>
          <w:b/>
          <w:bCs/>
        </w:rPr>
      </w:pPr>
      <w:r w:rsidRPr="00C40F51">
        <w:rPr>
          <w:b/>
        </w:rPr>
        <w:t>A</w:t>
      </w:r>
      <w:r w:rsidRPr="00C40F51">
        <w:rPr>
          <w:b/>
          <w:bCs/>
        </w:rPr>
        <w:t xml:space="preserve"> Magyar Vöröskereszt Tiszavasvári Területi Szervezetének </w:t>
      </w:r>
      <w:r w:rsidRPr="00C40F51">
        <w:rPr>
          <w:b/>
        </w:rPr>
        <w:t xml:space="preserve">pénzügyi elszámolása a fennmaradó támogatási összegről </w:t>
      </w:r>
    </w:p>
    <w:p w:rsidR="00601391" w:rsidRDefault="00601391" w:rsidP="00601391">
      <w:pPr>
        <w:ind w:right="424"/>
        <w:jc w:val="both"/>
        <w:rPr>
          <w:b/>
        </w:rPr>
      </w:pPr>
    </w:p>
    <w:p w:rsidR="00601391" w:rsidRDefault="00601391" w:rsidP="00601391">
      <w:pPr>
        <w:ind w:right="424"/>
        <w:jc w:val="both"/>
      </w:pPr>
      <w:r>
        <w:t xml:space="preserve">Tiszavasvári Város Önkormányzata Képviselő-testülete a </w:t>
      </w:r>
      <w:r w:rsidRPr="00F4553B">
        <w:t xml:space="preserve">Magyar Vöröskereszt Tiszavasvári Területi Szervezetének </w:t>
      </w:r>
      <w:r>
        <w:t xml:space="preserve">a </w:t>
      </w:r>
      <w:r w:rsidRPr="00F4553B">
        <w:t xml:space="preserve">fennmaradó </w:t>
      </w:r>
      <w:r>
        <w:t xml:space="preserve">45.000.- Ft támogatási </w:t>
      </w:r>
      <w:r w:rsidRPr="00F4553B">
        <w:t xml:space="preserve">összegről </w:t>
      </w:r>
      <w:r>
        <w:t>szóló pénzügyi beszámolóját megtárgyalta és az alábbi határozatot hozta:</w:t>
      </w:r>
    </w:p>
    <w:p w:rsidR="00601391" w:rsidRPr="00AA240F" w:rsidRDefault="00601391" w:rsidP="00601391">
      <w:pPr>
        <w:ind w:right="424"/>
        <w:jc w:val="both"/>
      </w:pPr>
    </w:p>
    <w:p w:rsidR="00601391" w:rsidRDefault="00601391" w:rsidP="00601391">
      <w:pPr>
        <w:numPr>
          <w:ilvl w:val="0"/>
          <w:numId w:val="1"/>
        </w:numPr>
        <w:ind w:left="426" w:right="25" w:hanging="426"/>
        <w:jc w:val="both"/>
      </w:pPr>
      <w:r>
        <w:t xml:space="preserve">A területi vezető által készített pénzügyi </w:t>
      </w:r>
      <w:r w:rsidRPr="00A907DA">
        <w:t>beszámoló</w:t>
      </w:r>
      <w:r>
        <w:t>t</w:t>
      </w:r>
      <w:r w:rsidRPr="00205D5B">
        <w:t xml:space="preserve"> </w:t>
      </w:r>
      <w:r>
        <w:t xml:space="preserve">a határozat melléklete szerinti tartalommal elfogadja. </w:t>
      </w:r>
    </w:p>
    <w:p w:rsidR="00601391" w:rsidRDefault="00601391" w:rsidP="00601391">
      <w:pPr>
        <w:ind w:left="426" w:right="25"/>
        <w:jc w:val="both"/>
      </w:pPr>
    </w:p>
    <w:p w:rsidR="00601391" w:rsidRPr="0077113D" w:rsidRDefault="00601391" w:rsidP="00601391">
      <w:pPr>
        <w:numPr>
          <w:ilvl w:val="0"/>
          <w:numId w:val="1"/>
        </w:numPr>
        <w:ind w:left="426" w:right="25" w:hanging="426"/>
        <w:jc w:val="both"/>
      </w:pPr>
      <w:r>
        <w:t>A</w:t>
      </w:r>
      <w:r w:rsidRPr="0077113D">
        <w:t xml:space="preserve"> </w:t>
      </w:r>
      <w:r>
        <w:t xml:space="preserve">támogatási szerződés alapján, a </w:t>
      </w:r>
      <w:r w:rsidRPr="0077113D">
        <w:t xml:space="preserve">Támogatott a </w:t>
      </w:r>
      <w:r>
        <w:t xml:space="preserve">fel nem használt 405.-Ft összeget köteles </w:t>
      </w:r>
      <w:r w:rsidRPr="0077113D">
        <w:t>visszaut</w:t>
      </w:r>
      <w:r>
        <w:t>alni</w:t>
      </w:r>
      <w:r w:rsidRPr="0077113D">
        <w:t xml:space="preserve"> Tiszavasvári Város Önkormányzata OTP Bank </w:t>
      </w:r>
      <w:proofErr w:type="spellStart"/>
      <w:r w:rsidRPr="0077113D">
        <w:t>Nyrt-nél</w:t>
      </w:r>
      <w:proofErr w:type="spellEnd"/>
      <w:r w:rsidRPr="0077113D">
        <w:t xml:space="preserve"> vezetett: 11744144-15404761 számú számlájára.</w:t>
      </w:r>
    </w:p>
    <w:p w:rsidR="00601391" w:rsidRDefault="00601391" w:rsidP="00601391">
      <w:pPr>
        <w:ind w:right="25"/>
        <w:jc w:val="both"/>
      </w:pPr>
    </w:p>
    <w:p w:rsidR="00601391" w:rsidRDefault="00601391" w:rsidP="00601391">
      <w:pPr>
        <w:numPr>
          <w:ilvl w:val="0"/>
          <w:numId w:val="1"/>
        </w:numPr>
        <w:ind w:left="284" w:right="25" w:hanging="284"/>
        <w:jc w:val="both"/>
      </w:pPr>
      <w:r>
        <w:t xml:space="preserve"> F</w:t>
      </w:r>
      <w:r w:rsidRPr="00205D5B">
        <w:t xml:space="preserve">elkéri a </w:t>
      </w:r>
      <w:r>
        <w:t>p</w:t>
      </w:r>
      <w:r w:rsidRPr="00205D5B">
        <w:t xml:space="preserve">olgármestert, hogy tájékoztassa </w:t>
      </w:r>
      <w:r>
        <w:t>a területi vezetőt</w:t>
      </w:r>
      <w:r w:rsidRPr="00205D5B">
        <w:t xml:space="preserve"> a hozott döntésről.</w:t>
      </w:r>
    </w:p>
    <w:p w:rsidR="00601391" w:rsidRPr="00205D5B" w:rsidRDefault="00601391" w:rsidP="00601391">
      <w:pPr>
        <w:ind w:right="25"/>
        <w:jc w:val="both"/>
      </w:pPr>
    </w:p>
    <w:p w:rsidR="00601391" w:rsidRPr="00DF47E8" w:rsidRDefault="00601391" w:rsidP="00601391">
      <w:pPr>
        <w:ind w:left="993" w:right="424" w:firstLine="141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01391" w:rsidRPr="00F4553B" w:rsidRDefault="00601391" w:rsidP="00601391">
      <w:pPr>
        <w:tabs>
          <w:tab w:val="center" w:pos="6521"/>
        </w:tabs>
        <w:jc w:val="both"/>
      </w:pPr>
      <w:r w:rsidRPr="002C4544">
        <w:rPr>
          <w:b/>
          <w:u w:val="single"/>
        </w:rPr>
        <w:t>Határidő</w:t>
      </w:r>
      <w:r w:rsidRPr="002C4544">
        <w:rPr>
          <w:b/>
        </w:rPr>
        <w:t>:</w:t>
      </w:r>
      <w:r>
        <w:t xml:space="preserve"> </w:t>
      </w:r>
      <w:proofErr w:type="gramStart"/>
      <w:r>
        <w:t xml:space="preserve">azonnal </w:t>
      </w:r>
      <w:r>
        <w:tab/>
        <w:t xml:space="preserve">               </w:t>
      </w:r>
      <w:r w:rsidRPr="002C4544">
        <w:rPr>
          <w:b/>
          <w:u w:val="single"/>
        </w:rPr>
        <w:t>Felelős</w:t>
      </w:r>
      <w:proofErr w:type="gramEnd"/>
      <w:r w:rsidRPr="002C4544">
        <w:rPr>
          <w:b/>
          <w:u w:val="single"/>
        </w:rPr>
        <w:t>:</w:t>
      </w:r>
      <w:r w:rsidRPr="00205D5B">
        <w:t xml:space="preserve"> </w:t>
      </w:r>
      <w:r w:rsidRPr="00F4553B">
        <w:rPr>
          <w:rFonts w:eastAsia="Calibri"/>
          <w:lang w:eastAsia="en-US"/>
        </w:rPr>
        <w:t xml:space="preserve">Sipos Ibolya általános helyettesítésre </w:t>
      </w:r>
    </w:p>
    <w:p w:rsidR="00601391" w:rsidRPr="00F4553B" w:rsidRDefault="00601391" w:rsidP="00601391">
      <w:pPr>
        <w:tabs>
          <w:tab w:val="center" w:pos="6521"/>
        </w:tabs>
        <w:spacing w:line="360" w:lineRule="auto"/>
        <w:jc w:val="both"/>
        <w:rPr>
          <w:rFonts w:eastAsia="Calibri"/>
          <w:lang w:eastAsia="en-US"/>
        </w:rPr>
      </w:pPr>
      <w:r w:rsidRPr="00F4553B">
        <w:rPr>
          <w:rFonts w:eastAsia="Calibri"/>
          <w:lang w:eastAsia="en-US"/>
        </w:rPr>
        <w:t xml:space="preserve">                                                                                             </w:t>
      </w:r>
      <w:proofErr w:type="gramStart"/>
      <w:r w:rsidRPr="00F4553B">
        <w:rPr>
          <w:rFonts w:eastAsia="Calibri"/>
          <w:lang w:eastAsia="en-US"/>
        </w:rPr>
        <w:t>megbízott</w:t>
      </w:r>
      <w:proofErr w:type="gramEnd"/>
      <w:r w:rsidRPr="00F4553B">
        <w:rPr>
          <w:rFonts w:eastAsia="Calibri"/>
          <w:lang w:eastAsia="en-US"/>
        </w:rPr>
        <w:t xml:space="preserve"> alpolgármester </w:t>
      </w:r>
    </w:p>
    <w:p w:rsidR="00601391" w:rsidRPr="00205D5B" w:rsidRDefault="00601391" w:rsidP="00601391">
      <w:pPr>
        <w:ind w:right="23"/>
      </w:pPr>
    </w:p>
    <w:p w:rsidR="00601391" w:rsidRPr="00205D5B" w:rsidRDefault="00601391" w:rsidP="00601391">
      <w:pPr>
        <w:ind w:right="23"/>
        <w:jc w:val="center"/>
      </w:pP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  <w:r w:rsidRPr="00205D5B">
        <w:tab/>
      </w: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Pr="00601391" w:rsidRDefault="00601391" w:rsidP="00601391">
      <w:pPr>
        <w:suppressAutoHyphens/>
        <w:ind w:right="23"/>
        <w:jc w:val="both"/>
        <w:rPr>
          <w:lang w:eastAsia="ar-SA"/>
        </w:rPr>
      </w:pPr>
    </w:p>
    <w:p w:rsidR="00601391" w:rsidRPr="00601391" w:rsidRDefault="00601391" w:rsidP="00601391">
      <w:pPr>
        <w:ind w:left="708"/>
        <w:rPr>
          <w:b/>
        </w:rPr>
      </w:pPr>
      <w:r w:rsidRPr="00601391">
        <w:rPr>
          <w:b/>
        </w:rPr>
        <w:t xml:space="preserve">       Sipos </w:t>
      </w:r>
      <w:proofErr w:type="gramStart"/>
      <w:r w:rsidRPr="00601391">
        <w:rPr>
          <w:b/>
        </w:rPr>
        <w:t xml:space="preserve">Ibolya </w:t>
      </w:r>
      <w:r w:rsidRPr="00601391">
        <w:rPr>
          <w:b/>
        </w:rPr>
        <w:tab/>
      </w:r>
      <w:r w:rsidRPr="00601391">
        <w:rPr>
          <w:b/>
        </w:rPr>
        <w:tab/>
      </w:r>
      <w:r w:rsidRPr="00601391">
        <w:rPr>
          <w:b/>
        </w:rPr>
        <w:tab/>
      </w:r>
      <w:r w:rsidRPr="00601391">
        <w:rPr>
          <w:b/>
        </w:rPr>
        <w:tab/>
      </w:r>
      <w:r w:rsidRPr="00601391">
        <w:rPr>
          <w:b/>
        </w:rPr>
        <w:tab/>
      </w:r>
      <w:r w:rsidRPr="00601391">
        <w:rPr>
          <w:b/>
        </w:rPr>
        <w:tab/>
        <w:t xml:space="preserve">  Badics</w:t>
      </w:r>
      <w:proofErr w:type="gramEnd"/>
      <w:r w:rsidRPr="00601391">
        <w:rPr>
          <w:b/>
        </w:rPr>
        <w:t xml:space="preserve"> Ildikó</w:t>
      </w:r>
    </w:p>
    <w:p w:rsidR="00601391" w:rsidRPr="00601391" w:rsidRDefault="00601391" w:rsidP="00601391">
      <w:pPr>
        <w:rPr>
          <w:b/>
        </w:rPr>
      </w:pPr>
      <w:proofErr w:type="gramStart"/>
      <w:r w:rsidRPr="00601391">
        <w:rPr>
          <w:b/>
        </w:rPr>
        <w:t>általános</w:t>
      </w:r>
      <w:proofErr w:type="gramEnd"/>
      <w:r w:rsidRPr="00601391">
        <w:rPr>
          <w:b/>
        </w:rPr>
        <w:t xml:space="preserve"> helyettesítésre megbízott </w:t>
      </w:r>
      <w:r w:rsidRPr="00601391">
        <w:rPr>
          <w:b/>
        </w:rPr>
        <w:tab/>
      </w:r>
      <w:r w:rsidRPr="00601391">
        <w:rPr>
          <w:b/>
        </w:rPr>
        <w:tab/>
      </w:r>
      <w:r w:rsidRPr="00601391">
        <w:rPr>
          <w:b/>
        </w:rPr>
        <w:tab/>
        <w:t xml:space="preserve">                    jegyző</w:t>
      </w:r>
    </w:p>
    <w:p w:rsidR="00601391" w:rsidRPr="00601391" w:rsidRDefault="00601391" w:rsidP="00601391">
      <w:pPr>
        <w:rPr>
          <w:b/>
        </w:rPr>
      </w:pPr>
      <w:r w:rsidRPr="00601391">
        <w:rPr>
          <w:b/>
        </w:rPr>
        <w:t xml:space="preserve">                 </w:t>
      </w:r>
      <w:proofErr w:type="gramStart"/>
      <w:r w:rsidRPr="00601391">
        <w:rPr>
          <w:b/>
        </w:rPr>
        <w:t>alpolgármester</w:t>
      </w:r>
      <w:proofErr w:type="gramEnd"/>
      <w:r w:rsidRPr="00601391">
        <w:rPr>
          <w:b/>
        </w:rPr>
        <w:t xml:space="preserve">                                                </w:t>
      </w: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pPr>
        <w:rPr>
          <w:b/>
          <w:bCs/>
          <w:lang w:bidi="hi-IN"/>
        </w:rPr>
      </w:pP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bookmarkStart w:id="0" w:name="_GoBack"/>
      <w:bookmarkEnd w:id="0"/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pPr>
        <w:jc w:val="right"/>
        <w:rPr>
          <w:b/>
          <w:i/>
        </w:rPr>
      </w:pPr>
      <w:r>
        <w:rPr>
          <w:b/>
          <w:i/>
        </w:rPr>
        <w:t>150</w:t>
      </w:r>
      <w:r>
        <w:rPr>
          <w:b/>
          <w:i/>
        </w:rPr>
        <w:t>/</w:t>
      </w:r>
      <w:r w:rsidRPr="00EF744E">
        <w:rPr>
          <w:b/>
          <w:i/>
        </w:rPr>
        <w:t>2018. (</w:t>
      </w:r>
      <w:r>
        <w:rPr>
          <w:b/>
          <w:i/>
        </w:rPr>
        <w:t>V.31</w:t>
      </w:r>
      <w:r w:rsidRPr="00EF744E">
        <w:rPr>
          <w:b/>
          <w:i/>
        </w:rPr>
        <w:t>.) Kt. sz. határozat melléklete</w:t>
      </w:r>
    </w:p>
    <w:p w:rsidR="00601391" w:rsidRDefault="00601391" w:rsidP="00601391">
      <w:r>
        <w:rPr>
          <w:noProof/>
        </w:rPr>
        <w:drawing>
          <wp:inline distT="0" distB="0" distL="0" distR="0" wp14:anchorId="7AD7EA4E" wp14:editId="4844B769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1" w:rsidRDefault="00601391" w:rsidP="00601391"/>
    <w:p w:rsidR="00601391" w:rsidRDefault="00601391" w:rsidP="00601391"/>
    <w:p w:rsidR="00601391" w:rsidRDefault="00601391" w:rsidP="00601391">
      <w:r>
        <w:rPr>
          <w:noProof/>
        </w:rPr>
        <w:drawing>
          <wp:inline distT="0" distB="0" distL="0" distR="0" wp14:anchorId="0F3D0167" wp14:editId="326B801F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r>
        <w:rPr>
          <w:noProof/>
        </w:rPr>
        <w:drawing>
          <wp:inline distT="0" distB="0" distL="0" distR="0" wp14:anchorId="611EE579" wp14:editId="79564658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r>
        <w:rPr>
          <w:noProof/>
        </w:rPr>
        <w:drawing>
          <wp:inline distT="0" distB="0" distL="0" distR="0" wp14:anchorId="7DD593AD" wp14:editId="058F61D7">
            <wp:extent cx="5760720" cy="8148333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/>
    <w:p w:rsidR="00601391" w:rsidRDefault="00601391" w:rsidP="00601391">
      <w:r>
        <w:rPr>
          <w:noProof/>
        </w:rPr>
        <w:drawing>
          <wp:inline distT="0" distB="0" distL="0" distR="0" wp14:anchorId="68A930AC" wp14:editId="3DBD1FD6">
            <wp:extent cx="5760720" cy="8148333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91" w:rsidRDefault="00601391" w:rsidP="00601391"/>
    <w:p w:rsidR="00601391" w:rsidRDefault="00601391" w:rsidP="00601391"/>
    <w:p w:rsidR="00601391" w:rsidRDefault="00601391" w:rsidP="00601391"/>
    <w:p w:rsidR="007E0595" w:rsidRDefault="007E0595"/>
    <w:sectPr w:rsidR="007E05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C4A"/>
    <w:multiLevelType w:val="hybridMultilevel"/>
    <w:tmpl w:val="788E5B0C"/>
    <w:lvl w:ilvl="0" w:tplc="33D6DE6C">
      <w:start w:val="1"/>
      <w:numFmt w:val="decimal"/>
      <w:lvlText w:val="%1."/>
      <w:lvlJc w:val="left"/>
      <w:pPr>
        <w:ind w:left="144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91"/>
    <w:rsid w:val="00601391"/>
    <w:rsid w:val="007E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01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013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139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01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013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139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2018-05-31T13:18:00Z</dcterms:created>
  <dcterms:modified xsi:type="dcterms:W3CDTF">2018-05-31T13:19:00Z</dcterms:modified>
</cp:coreProperties>
</file>