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A6A" w:rsidRPr="00753A6A" w:rsidRDefault="00753A6A" w:rsidP="00753A6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noProof/>
          <w:spacing w:val="20"/>
          <w:sz w:val="40"/>
          <w:szCs w:val="40"/>
          <w:u w:val="single"/>
          <w:lang w:eastAsia="ar-SA"/>
        </w:rPr>
      </w:pPr>
      <w:r w:rsidRPr="00753A6A">
        <w:rPr>
          <w:rFonts w:ascii="Times New Roman" w:eastAsia="Times New Roman" w:hAnsi="Times New Roman" w:cs="Times New Roman"/>
          <w:b/>
          <w:bCs/>
          <w:noProof/>
          <w:spacing w:val="20"/>
          <w:sz w:val="40"/>
          <w:szCs w:val="40"/>
          <w:u w:val="single"/>
          <w:lang w:eastAsia="ar-SA"/>
        </w:rPr>
        <w:t>ELŐTERJESZTÉS</w:t>
      </w:r>
    </w:p>
    <w:p w:rsidR="00753A6A" w:rsidRPr="00753A6A" w:rsidRDefault="00753A6A" w:rsidP="00753A6A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pacing w:val="20"/>
          <w:sz w:val="40"/>
          <w:szCs w:val="40"/>
          <w:u w:val="single"/>
          <w:lang w:eastAsia="ar-SA"/>
        </w:rPr>
      </w:pPr>
    </w:p>
    <w:p w:rsidR="00753A6A" w:rsidRPr="00753A6A" w:rsidRDefault="00753A6A" w:rsidP="00753A6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753A6A">
        <w:rPr>
          <w:rFonts w:ascii="Times New Roman" w:eastAsia="Times New Roman" w:hAnsi="Times New Roman" w:cs="Times New Roman"/>
          <w:sz w:val="28"/>
          <w:szCs w:val="28"/>
          <w:lang w:eastAsia="ar-SA"/>
        </w:rPr>
        <w:t>Tiszavasvári Város Önkormányzata Képviselő-testületének</w:t>
      </w:r>
    </w:p>
    <w:p w:rsidR="00753A6A" w:rsidRPr="00753A6A" w:rsidRDefault="00F92BE7" w:rsidP="00753A6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2018. január 25-én</w:t>
      </w:r>
      <w:r w:rsidR="00753A6A" w:rsidRPr="00753A6A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="00753A6A" w:rsidRPr="00753A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tartandó </w:t>
      </w:r>
    </w:p>
    <w:p w:rsidR="00753A6A" w:rsidRPr="00753A6A" w:rsidRDefault="00753A6A" w:rsidP="00753A6A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753A6A">
        <w:rPr>
          <w:rFonts w:ascii="Times New Roman" w:eastAsia="Times New Roman" w:hAnsi="Times New Roman" w:cs="Times New Roman"/>
          <w:sz w:val="28"/>
          <w:szCs w:val="28"/>
          <w:lang w:eastAsia="ar-SA"/>
        </w:rPr>
        <w:t>rendes</w:t>
      </w:r>
      <w:proofErr w:type="gramEnd"/>
      <w:r w:rsidRPr="00753A6A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ülésére</w:t>
      </w:r>
    </w:p>
    <w:p w:rsidR="00753A6A" w:rsidRPr="00753A6A" w:rsidRDefault="00753A6A" w:rsidP="00753A6A">
      <w:pPr>
        <w:ind w:left="2832" w:hanging="2832"/>
        <w:jc w:val="both"/>
        <w:rPr>
          <w:rFonts w:ascii="Times New Roman" w:eastAsia="Calibri" w:hAnsi="Times New Roman" w:cs="Times New Roman"/>
          <w:b/>
          <w:noProof/>
          <w:spacing w:val="20"/>
          <w:sz w:val="28"/>
          <w:szCs w:val="28"/>
          <w:u w:val="single"/>
        </w:rPr>
      </w:pPr>
    </w:p>
    <w:p w:rsidR="00753A6A" w:rsidRPr="00753A6A" w:rsidRDefault="00753A6A" w:rsidP="00753A6A">
      <w:pPr>
        <w:ind w:left="2832" w:hanging="283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Az előterjesztés tárgya:</w:t>
      </w:r>
      <w:r w:rsidRPr="00753A6A">
        <w:rPr>
          <w:rFonts w:ascii="Times New Roman" w:eastAsia="Calibri" w:hAnsi="Times New Roman" w:cs="Times New Roman"/>
          <w:sz w:val="24"/>
          <w:szCs w:val="24"/>
        </w:rPr>
        <w:tab/>
      </w:r>
      <w:r w:rsidR="00F92BE7">
        <w:rPr>
          <w:rFonts w:ascii="Times New Roman" w:eastAsia="Calibri" w:hAnsi="Times New Roman" w:cs="Times New Roman"/>
          <w:b/>
          <w:sz w:val="24"/>
          <w:szCs w:val="24"/>
        </w:rPr>
        <w:t>A T</w:t>
      </w:r>
      <w:r w:rsidR="00EA4B46">
        <w:rPr>
          <w:rFonts w:ascii="Times New Roman" w:eastAsia="Calibri" w:hAnsi="Times New Roman" w:cs="Times New Roman"/>
          <w:b/>
          <w:sz w:val="24"/>
          <w:szCs w:val="24"/>
        </w:rPr>
        <w:t>iszavasvári Sportegyesület</w:t>
      </w:r>
      <w:r w:rsidR="00F92BE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EA4B46">
        <w:rPr>
          <w:rFonts w:ascii="Times New Roman" w:eastAsia="Calibri" w:hAnsi="Times New Roman" w:cs="Times New Roman"/>
          <w:b/>
          <w:sz w:val="24"/>
          <w:szCs w:val="24"/>
        </w:rPr>
        <w:t xml:space="preserve">által a </w:t>
      </w:r>
      <w:r w:rsidR="00F92BE7">
        <w:rPr>
          <w:rFonts w:ascii="Times New Roman" w:eastAsia="Calibri" w:hAnsi="Times New Roman" w:cs="Times New Roman"/>
          <w:b/>
          <w:sz w:val="24"/>
          <w:szCs w:val="24"/>
        </w:rPr>
        <w:t>Magyar Labdarúgó</w:t>
      </w:r>
      <w:r w:rsidR="00BC00F9">
        <w:rPr>
          <w:rFonts w:ascii="Times New Roman" w:eastAsia="Calibri" w:hAnsi="Times New Roman" w:cs="Times New Roman"/>
          <w:b/>
          <w:sz w:val="24"/>
          <w:szCs w:val="24"/>
        </w:rPr>
        <w:t xml:space="preserve"> Szövetség</w:t>
      </w:r>
      <w:r w:rsidR="00EA4B46">
        <w:rPr>
          <w:rFonts w:ascii="Times New Roman" w:eastAsia="Calibri" w:hAnsi="Times New Roman" w:cs="Times New Roman"/>
          <w:b/>
          <w:sz w:val="24"/>
          <w:szCs w:val="24"/>
        </w:rPr>
        <w:t xml:space="preserve">től elnyert </w:t>
      </w:r>
      <w:r w:rsidR="00BC00F9">
        <w:rPr>
          <w:rFonts w:ascii="Times New Roman" w:eastAsia="Calibri" w:hAnsi="Times New Roman" w:cs="Times New Roman"/>
          <w:b/>
          <w:sz w:val="24"/>
          <w:szCs w:val="24"/>
        </w:rPr>
        <w:t xml:space="preserve">TAO </w:t>
      </w:r>
      <w:r w:rsidR="00EA4B46">
        <w:rPr>
          <w:rFonts w:ascii="Times New Roman" w:eastAsia="Calibri" w:hAnsi="Times New Roman" w:cs="Times New Roman"/>
          <w:b/>
          <w:sz w:val="24"/>
          <w:szCs w:val="24"/>
        </w:rPr>
        <w:t xml:space="preserve">támogatás önrészének biztosításáról </w:t>
      </w:r>
    </w:p>
    <w:p w:rsidR="00753A6A" w:rsidRPr="00753A6A" w:rsidRDefault="00753A6A" w:rsidP="00753A6A">
      <w:pPr>
        <w:rPr>
          <w:rFonts w:ascii="Times New Roman" w:eastAsia="Calibri" w:hAnsi="Times New Roman" w:cs="Times New Roman"/>
          <w:sz w:val="24"/>
          <w:szCs w:val="24"/>
        </w:rPr>
      </w:pPr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Melléklet:</w:t>
      </w:r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C00F9">
        <w:rPr>
          <w:rFonts w:ascii="Times New Roman" w:eastAsia="Calibri" w:hAnsi="Times New Roman" w:cs="Times New Roman"/>
          <w:sz w:val="24"/>
          <w:szCs w:val="24"/>
        </w:rPr>
        <w:tab/>
      </w:r>
      <w:r w:rsidR="00BC00F9">
        <w:rPr>
          <w:rFonts w:ascii="Times New Roman" w:eastAsia="Calibri" w:hAnsi="Times New Roman" w:cs="Times New Roman"/>
          <w:sz w:val="24"/>
          <w:szCs w:val="24"/>
        </w:rPr>
        <w:tab/>
      </w:r>
      <w:r w:rsidR="00BC00F9">
        <w:rPr>
          <w:rFonts w:ascii="Times New Roman" w:eastAsia="Calibri" w:hAnsi="Times New Roman" w:cs="Times New Roman"/>
          <w:sz w:val="24"/>
          <w:szCs w:val="24"/>
        </w:rPr>
        <w:tab/>
      </w:r>
      <w:r w:rsidR="00EA4B46">
        <w:rPr>
          <w:rFonts w:ascii="Times New Roman" w:eastAsia="Calibri" w:hAnsi="Times New Roman" w:cs="Times New Roman"/>
          <w:sz w:val="24"/>
          <w:szCs w:val="24"/>
        </w:rPr>
        <w:t>1 db</w:t>
      </w:r>
    </w:p>
    <w:p w:rsidR="00753A6A" w:rsidRPr="00753A6A" w:rsidRDefault="00753A6A" w:rsidP="00753A6A">
      <w:pPr>
        <w:rPr>
          <w:rFonts w:ascii="Times New Roman" w:eastAsia="Calibri" w:hAnsi="Times New Roman" w:cs="Times New Roman"/>
          <w:sz w:val="24"/>
          <w:szCs w:val="24"/>
        </w:rPr>
      </w:pPr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Az előterjesztés előadója</w:t>
      </w:r>
      <w:proofErr w:type="gramStart"/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          Dr.</w:t>
      </w:r>
      <w:proofErr w:type="gramEnd"/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 Fülöp Erik polgármester </w:t>
      </w:r>
    </w:p>
    <w:p w:rsidR="00753A6A" w:rsidRPr="00753A6A" w:rsidRDefault="00753A6A" w:rsidP="00753A6A">
      <w:pPr>
        <w:rPr>
          <w:rFonts w:ascii="Times New Roman" w:eastAsia="Calibri" w:hAnsi="Times New Roman" w:cs="Times New Roman"/>
          <w:sz w:val="24"/>
          <w:szCs w:val="24"/>
        </w:rPr>
      </w:pPr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Az előterjesztés témafelelőse</w:t>
      </w:r>
      <w:proofErr w:type="gramStart"/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:</w:t>
      </w:r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   Erdei</w:t>
      </w:r>
      <w:proofErr w:type="gramEnd"/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 Koletta köztisztviselő </w:t>
      </w:r>
    </w:p>
    <w:p w:rsidR="00753A6A" w:rsidRPr="00753A6A" w:rsidRDefault="00753A6A" w:rsidP="00753A6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Az előterjesztés ügyiratszáma</w:t>
      </w:r>
      <w:proofErr w:type="gramStart"/>
      <w:r w:rsidR="0002218D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2218D">
        <w:rPr>
          <w:rFonts w:ascii="Times New Roman" w:eastAsia="Calibri" w:hAnsi="Times New Roman" w:cs="Times New Roman"/>
          <w:sz w:val="24"/>
          <w:szCs w:val="24"/>
        </w:rPr>
        <w:t>183</w:t>
      </w:r>
      <w:proofErr w:type="gramEnd"/>
      <w:r w:rsidR="0002218D">
        <w:rPr>
          <w:rFonts w:ascii="Times New Roman" w:eastAsia="Calibri" w:hAnsi="Times New Roman" w:cs="Times New Roman"/>
          <w:sz w:val="24"/>
          <w:szCs w:val="24"/>
        </w:rPr>
        <w:t>/</w:t>
      </w:r>
      <w:r w:rsidRPr="00753A6A">
        <w:rPr>
          <w:rFonts w:ascii="Times New Roman" w:eastAsia="Calibri" w:hAnsi="Times New Roman" w:cs="Times New Roman"/>
          <w:sz w:val="24"/>
          <w:szCs w:val="24"/>
        </w:rPr>
        <w:t>201</w:t>
      </w:r>
      <w:r w:rsidR="0002218D">
        <w:rPr>
          <w:rFonts w:ascii="Times New Roman" w:eastAsia="Calibri" w:hAnsi="Times New Roman" w:cs="Times New Roman"/>
          <w:sz w:val="24"/>
          <w:szCs w:val="24"/>
        </w:rPr>
        <w:t>8</w:t>
      </w:r>
      <w:r w:rsidRPr="00753A6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53A6A" w:rsidRPr="00753A6A" w:rsidRDefault="00753A6A" w:rsidP="00753A6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Az előterjesztést véleményező bizottságok a hatáskör megjelölésével:</w:t>
      </w:r>
    </w:p>
    <w:p w:rsidR="00753A6A" w:rsidRPr="00753A6A" w:rsidRDefault="00753A6A" w:rsidP="00753A6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3"/>
        <w:gridCol w:w="5985"/>
      </w:tblGrid>
      <w:tr w:rsidR="00753A6A" w:rsidRPr="00753A6A" w:rsidTr="0010621D">
        <w:trPr>
          <w:trHeight w:val="517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6A" w:rsidRPr="00753A6A" w:rsidRDefault="00753A6A" w:rsidP="00753A6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A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Bizottság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6A" w:rsidRPr="00753A6A" w:rsidRDefault="00753A6A" w:rsidP="00753A6A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753A6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Hatáskör</w:t>
            </w:r>
          </w:p>
        </w:tc>
      </w:tr>
      <w:tr w:rsidR="00753A6A" w:rsidRPr="00753A6A" w:rsidTr="00C41B08">
        <w:trPr>
          <w:trHeight w:val="258"/>
        </w:trPr>
        <w:tc>
          <w:tcPr>
            <w:tcW w:w="1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6A" w:rsidRPr="00753A6A" w:rsidRDefault="00753A6A" w:rsidP="00753A6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A6A">
              <w:rPr>
                <w:rFonts w:ascii="Times New Roman" w:eastAsia="Calibri" w:hAnsi="Times New Roman" w:cs="Times New Roman"/>
                <w:sz w:val="24"/>
                <w:szCs w:val="24"/>
              </w:rPr>
              <w:t>Pénzügyi és Ügyrendi Bizottság</w:t>
            </w:r>
          </w:p>
        </w:tc>
        <w:tc>
          <w:tcPr>
            <w:tcW w:w="3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6A" w:rsidRPr="00753A6A" w:rsidRDefault="00753A6A" w:rsidP="00753A6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A6A">
              <w:rPr>
                <w:rFonts w:ascii="Times New Roman" w:eastAsia="Calibri" w:hAnsi="Times New Roman" w:cs="Times New Roman"/>
                <w:sz w:val="24"/>
                <w:szCs w:val="24"/>
              </w:rPr>
              <w:t>SZMSZ 3. melléklet 2.1.49. pontja</w:t>
            </w:r>
          </w:p>
        </w:tc>
      </w:tr>
    </w:tbl>
    <w:p w:rsidR="00753A6A" w:rsidRPr="00753A6A" w:rsidRDefault="00753A6A" w:rsidP="00753A6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753A6A" w:rsidRPr="00753A6A" w:rsidRDefault="00753A6A" w:rsidP="00753A6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>Az ülésre meghívni javasolt szervek, személyek:</w:t>
      </w:r>
    </w:p>
    <w:tbl>
      <w:tblPr>
        <w:tblW w:w="9322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603"/>
        <w:gridCol w:w="3922"/>
        <w:gridCol w:w="2797"/>
      </w:tblGrid>
      <w:tr w:rsidR="00753A6A" w:rsidRPr="00753A6A" w:rsidTr="0010621D">
        <w:trPr>
          <w:trHeight w:val="373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6A" w:rsidRPr="00753A6A" w:rsidRDefault="00753A6A" w:rsidP="00753A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53A6A">
              <w:rPr>
                <w:rFonts w:ascii="Times New Roman" w:eastAsia="Calibri" w:hAnsi="Times New Roman" w:cs="Times New Roman"/>
                <w:sz w:val="24"/>
                <w:szCs w:val="24"/>
              </w:rPr>
              <w:t>Nácsa</w:t>
            </w:r>
            <w:proofErr w:type="spellEnd"/>
            <w:r w:rsidRPr="00753A6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Balázs 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6A" w:rsidRPr="00753A6A" w:rsidRDefault="00753A6A" w:rsidP="00753A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A6A">
              <w:rPr>
                <w:rFonts w:ascii="Times New Roman" w:eastAsia="Calibri" w:hAnsi="Times New Roman" w:cs="Times New Roman"/>
                <w:sz w:val="24"/>
                <w:szCs w:val="24"/>
              </w:rPr>
              <w:t>Tiszavasvári Sportegyesület elnöke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3A6A" w:rsidRPr="00753A6A" w:rsidRDefault="00753A6A" w:rsidP="00753A6A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53A6A">
              <w:rPr>
                <w:rFonts w:ascii="Times New Roman" w:eastAsia="Calibri" w:hAnsi="Times New Roman" w:cs="Times New Roman"/>
                <w:sz w:val="24"/>
                <w:szCs w:val="24"/>
              </w:rPr>
              <w:t>nacsa.balazs@tiszater.hu</w:t>
            </w:r>
          </w:p>
        </w:tc>
      </w:tr>
    </w:tbl>
    <w:p w:rsidR="00753A6A" w:rsidRPr="00753A6A" w:rsidRDefault="00753A6A" w:rsidP="00753A6A">
      <w:pPr>
        <w:rPr>
          <w:rFonts w:ascii="Times New Roman" w:eastAsia="Calibri" w:hAnsi="Times New Roman" w:cs="Times New Roman"/>
          <w:sz w:val="24"/>
          <w:szCs w:val="24"/>
        </w:rPr>
      </w:pPr>
    </w:p>
    <w:p w:rsidR="00753A6A" w:rsidRPr="00753A6A" w:rsidRDefault="00753A6A" w:rsidP="00753A6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753A6A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Egyéb megjegyzés: </w:t>
      </w:r>
    </w:p>
    <w:p w:rsidR="00753A6A" w:rsidRPr="00753A6A" w:rsidRDefault="00753A6A" w:rsidP="00753A6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753A6A" w:rsidRPr="00753A6A" w:rsidRDefault="00753A6A" w:rsidP="00753A6A">
      <w:pPr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753A6A" w:rsidRPr="00753A6A" w:rsidRDefault="00753A6A" w:rsidP="00753A6A">
      <w:pPr>
        <w:rPr>
          <w:rFonts w:ascii="Times New Roman" w:eastAsia="Calibri" w:hAnsi="Times New Roman" w:cs="Times New Roman"/>
          <w:sz w:val="24"/>
          <w:szCs w:val="24"/>
        </w:rPr>
      </w:pPr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Tiszavasvári, </w:t>
      </w:r>
      <w:r w:rsidR="00C41B08">
        <w:rPr>
          <w:rFonts w:ascii="Times New Roman" w:eastAsia="Calibri" w:hAnsi="Times New Roman" w:cs="Times New Roman"/>
          <w:sz w:val="24"/>
          <w:szCs w:val="24"/>
        </w:rPr>
        <w:t>2018. január 19.</w:t>
      </w:r>
    </w:p>
    <w:p w:rsidR="00753A6A" w:rsidRPr="00753A6A" w:rsidRDefault="00753A6A" w:rsidP="00753A6A">
      <w:pPr>
        <w:rPr>
          <w:rFonts w:ascii="Times New Roman" w:eastAsia="Calibri" w:hAnsi="Times New Roman" w:cs="Times New Roman"/>
          <w:sz w:val="24"/>
          <w:szCs w:val="24"/>
        </w:rPr>
      </w:pPr>
    </w:p>
    <w:p w:rsidR="00753A6A" w:rsidRPr="00753A6A" w:rsidRDefault="00753A6A" w:rsidP="00753A6A">
      <w:pPr>
        <w:spacing w:after="0" w:line="240" w:lineRule="auto"/>
        <w:ind w:left="2832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A6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Erdei </w:t>
      </w:r>
      <w:proofErr w:type="spellStart"/>
      <w:r w:rsidRPr="00753A6A">
        <w:rPr>
          <w:rFonts w:ascii="Times New Roman" w:eastAsia="Calibri" w:hAnsi="Times New Roman" w:cs="Times New Roman"/>
          <w:b/>
          <w:sz w:val="24"/>
          <w:szCs w:val="24"/>
        </w:rPr>
        <w:t>Kolett</w:t>
      </w:r>
      <w:proofErr w:type="spellEnd"/>
    </w:p>
    <w:p w:rsidR="00753A6A" w:rsidRPr="00753A6A" w:rsidRDefault="00753A6A" w:rsidP="00753A6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53A6A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  <w:proofErr w:type="gramStart"/>
      <w:r w:rsidRPr="00753A6A">
        <w:rPr>
          <w:rFonts w:ascii="Times New Roman" w:eastAsia="Calibri" w:hAnsi="Times New Roman" w:cs="Times New Roman"/>
          <w:b/>
          <w:sz w:val="24"/>
          <w:szCs w:val="24"/>
        </w:rPr>
        <w:t>témafelelős</w:t>
      </w:r>
      <w:proofErr w:type="gramEnd"/>
    </w:p>
    <w:p w:rsidR="00753A6A" w:rsidRPr="00753A6A" w:rsidRDefault="00753A6A" w:rsidP="00753A6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753A6A" w:rsidRPr="00753A6A" w:rsidRDefault="00753A6A" w:rsidP="00753A6A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753A6A" w:rsidRPr="00753A6A" w:rsidRDefault="00753A6A" w:rsidP="00753A6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753A6A" w:rsidRPr="00753A6A" w:rsidRDefault="00753A6A" w:rsidP="00753A6A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753A6A" w:rsidRPr="00753A6A" w:rsidRDefault="00753A6A" w:rsidP="00753A6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pacing w:val="30"/>
          <w:sz w:val="40"/>
          <w:szCs w:val="2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53A6A">
        <w:rPr>
          <w:rFonts w:ascii="Times New Roman" w:eastAsia="Times New Roman" w:hAnsi="Times New Roman" w:cs="Times New Roman"/>
          <w:b/>
          <w:smallCaps/>
          <w:spacing w:val="30"/>
          <w:sz w:val="40"/>
          <w:szCs w:val="20"/>
          <w:lang w:eastAsia="hu-H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Tiszavasvári Város Polgármesterétől</w:t>
      </w:r>
    </w:p>
    <w:p w:rsidR="00753A6A" w:rsidRPr="00753A6A" w:rsidRDefault="00753A6A" w:rsidP="00753A6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4440 Tiszavasvári, Városháza tér 4. sz.</w:t>
      </w:r>
    </w:p>
    <w:p w:rsidR="00753A6A" w:rsidRPr="00753A6A" w:rsidRDefault="00753A6A" w:rsidP="00753A6A">
      <w:pPr>
        <w:pBdr>
          <w:bottom w:val="double" w:sz="12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szCs w:val="24"/>
          <w:lang w:eastAsia="hu-HU"/>
        </w:rPr>
      </w:pP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Tel</w:t>
      </w:r>
      <w:proofErr w:type="gramStart"/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.:</w:t>
      </w:r>
      <w:proofErr w:type="gramEnd"/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42/520-500 Fax.: 42/275–000 e–mail</w:t>
      </w:r>
      <w:r w:rsidRPr="00753A6A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: tvonkph@tiszavasvari.hu</w:t>
      </w:r>
    </w:p>
    <w:p w:rsidR="00753A6A" w:rsidRPr="00753A6A" w:rsidRDefault="00753A6A" w:rsidP="00753A6A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</w:pPr>
      <w:r w:rsidRPr="00753A6A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 xml:space="preserve">Témafelelős: Erdei </w:t>
      </w:r>
      <w:proofErr w:type="spellStart"/>
      <w:r w:rsidRPr="00753A6A">
        <w:rPr>
          <w:rFonts w:ascii="Times New Roman" w:eastAsia="Times New Roman" w:hAnsi="Times New Roman" w:cs="Times New Roman"/>
          <w:iCs/>
          <w:sz w:val="24"/>
          <w:szCs w:val="24"/>
          <w:lang w:eastAsia="hu-HU"/>
        </w:rPr>
        <w:t>Kolett</w:t>
      </w:r>
      <w:proofErr w:type="spellEnd"/>
    </w:p>
    <w:p w:rsidR="00753A6A" w:rsidRPr="00753A6A" w:rsidRDefault="00753A6A" w:rsidP="00753A6A">
      <w:pPr>
        <w:rPr>
          <w:rFonts w:ascii="Times New Roman" w:eastAsia="Calibri" w:hAnsi="Times New Roman" w:cs="Times New Roman"/>
          <w:sz w:val="24"/>
          <w:szCs w:val="24"/>
        </w:rPr>
      </w:pPr>
    </w:p>
    <w:p w:rsidR="00753A6A" w:rsidRPr="00753A6A" w:rsidRDefault="00753A6A" w:rsidP="00753A6A">
      <w:pPr>
        <w:rPr>
          <w:rFonts w:ascii="Times New Roman" w:eastAsia="Calibri" w:hAnsi="Times New Roman" w:cs="Times New Roman"/>
          <w:sz w:val="24"/>
          <w:szCs w:val="24"/>
        </w:rPr>
      </w:pPr>
    </w:p>
    <w:p w:rsidR="00753A6A" w:rsidRPr="00753A6A" w:rsidRDefault="00753A6A" w:rsidP="00753A6A">
      <w:pPr>
        <w:spacing w:line="360" w:lineRule="auto"/>
        <w:jc w:val="center"/>
        <w:rPr>
          <w:rFonts w:ascii="Times New Roman" w:eastAsia="Calibri" w:hAnsi="Times New Roman" w:cs="Times New Roman"/>
          <w:b/>
          <w:spacing w:val="26"/>
          <w:sz w:val="28"/>
          <w:szCs w:val="28"/>
        </w:rPr>
      </w:pPr>
      <w:r w:rsidRPr="00753A6A">
        <w:rPr>
          <w:rFonts w:ascii="Times New Roman" w:eastAsia="Calibri" w:hAnsi="Times New Roman" w:cs="Times New Roman"/>
          <w:b/>
          <w:spacing w:val="26"/>
          <w:sz w:val="28"/>
          <w:szCs w:val="28"/>
        </w:rPr>
        <w:t>ELŐTERJESZTÉS</w:t>
      </w:r>
    </w:p>
    <w:p w:rsidR="00753A6A" w:rsidRPr="00753A6A" w:rsidRDefault="00753A6A" w:rsidP="00753A6A">
      <w:pPr>
        <w:spacing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53A6A">
        <w:rPr>
          <w:rFonts w:ascii="Times New Roman" w:eastAsia="Calibri" w:hAnsi="Times New Roman" w:cs="Times New Roman"/>
          <w:b/>
          <w:sz w:val="24"/>
          <w:szCs w:val="24"/>
        </w:rPr>
        <w:t xml:space="preserve">- a Képviselő-testülethez - </w:t>
      </w:r>
    </w:p>
    <w:p w:rsidR="00753A6A" w:rsidRPr="00753A6A" w:rsidRDefault="00EA4B46" w:rsidP="00EA4B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4B46">
        <w:rPr>
          <w:rFonts w:ascii="Times New Roman" w:eastAsia="Calibri" w:hAnsi="Times New Roman" w:cs="Times New Roman"/>
          <w:b/>
          <w:sz w:val="24"/>
          <w:szCs w:val="24"/>
        </w:rPr>
        <w:t xml:space="preserve">A Tiszavasvári Sportegyesület által a Magyar Labdarúgó Szövetségtől elnyert TAO támogatás önrészének biztosításáról </w:t>
      </w:r>
    </w:p>
    <w:p w:rsidR="00753A6A" w:rsidRPr="00753A6A" w:rsidRDefault="00753A6A" w:rsidP="00753A6A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753A6A">
        <w:rPr>
          <w:rFonts w:ascii="Times New Roman" w:eastAsia="Calibri" w:hAnsi="Times New Roman" w:cs="Times New Roman"/>
          <w:b/>
          <w:sz w:val="24"/>
          <w:szCs w:val="24"/>
        </w:rPr>
        <w:t>Tisztelt Képviselő-testület!</w:t>
      </w:r>
    </w:p>
    <w:p w:rsidR="00753A6A" w:rsidRPr="0023058A" w:rsidRDefault="00C41B08" w:rsidP="00753A6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58A">
        <w:rPr>
          <w:rFonts w:ascii="Times New Roman" w:eastAsia="Calibri" w:hAnsi="Times New Roman" w:cs="Times New Roman"/>
          <w:b/>
          <w:sz w:val="24"/>
          <w:szCs w:val="24"/>
        </w:rPr>
        <w:t>A Tiszavasvári Sportegyesület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 2017. április 30-án </w:t>
      </w:r>
      <w:r w:rsidRPr="0023058A">
        <w:rPr>
          <w:rFonts w:ascii="Times New Roman" w:eastAsia="Calibri" w:hAnsi="Times New Roman" w:cs="Times New Roman"/>
          <w:b/>
          <w:sz w:val="24"/>
          <w:szCs w:val="24"/>
        </w:rPr>
        <w:t>benyújtotta Sportfejlesztési Programját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 a Magyar Labdarúgó Szövetség felé a 2017/18-as időszakra. </w:t>
      </w:r>
      <w:r w:rsidRPr="0023058A">
        <w:rPr>
          <w:rFonts w:ascii="Times New Roman" w:eastAsia="Calibri" w:hAnsi="Times New Roman" w:cs="Times New Roman"/>
          <w:b/>
          <w:sz w:val="24"/>
          <w:szCs w:val="24"/>
        </w:rPr>
        <w:t>A benyújtott programról az MLSZ meghozta határozatát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, mely </w:t>
      </w:r>
      <w:r w:rsidR="0023058A">
        <w:rPr>
          <w:rFonts w:ascii="Times New Roman" w:eastAsia="Calibri" w:hAnsi="Times New Roman" w:cs="Times New Roman"/>
          <w:sz w:val="24"/>
          <w:szCs w:val="24"/>
        </w:rPr>
        <w:t xml:space="preserve">ki/JH01-17338/2017/MLSZ iktatószámú 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határozat </w:t>
      </w:r>
      <w:r w:rsidR="005D0B6B">
        <w:rPr>
          <w:rFonts w:ascii="Times New Roman" w:eastAsia="Calibri" w:hAnsi="Times New Roman" w:cs="Times New Roman"/>
          <w:sz w:val="24"/>
          <w:szCs w:val="24"/>
        </w:rPr>
        <w:t>a határozat-tervezet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 1. számú mellékletét képezi.</w:t>
      </w:r>
    </w:p>
    <w:p w:rsidR="00C41B08" w:rsidRDefault="00C41B08" w:rsidP="00753A6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3058A">
        <w:rPr>
          <w:rFonts w:ascii="Times New Roman" w:eastAsia="Calibri" w:hAnsi="Times New Roman" w:cs="Times New Roman"/>
          <w:b/>
          <w:sz w:val="24"/>
          <w:szCs w:val="24"/>
        </w:rPr>
        <w:t>A be/SFP-17338/2017/MLSZ Sportfejlesztési Program megvalósításhoz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 az önkormányzat a </w:t>
      </w:r>
      <w:r w:rsidRPr="0023058A">
        <w:rPr>
          <w:rFonts w:ascii="Times New Roman" w:eastAsia="Calibri" w:hAnsi="Times New Roman" w:cs="Times New Roman"/>
          <w:b/>
          <w:sz w:val="24"/>
          <w:szCs w:val="24"/>
        </w:rPr>
        <w:t>95/2017.(IV.27.) Kt. számú határozatában döntöt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t a TSE Magyar Labdarúgó Szövetséghez </w:t>
      </w:r>
      <w:r w:rsidRPr="0023058A">
        <w:rPr>
          <w:rFonts w:ascii="Times New Roman" w:eastAsia="Calibri" w:hAnsi="Times New Roman" w:cs="Times New Roman"/>
          <w:b/>
          <w:sz w:val="24"/>
          <w:szCs w:val="24"/>
        </w:rPr>
        <w:t>benyúj</w:t>
      </w:r>
      <w:r w:rsidR="00EA4B46">
        <w:rPr>
          <w:rFonts w:ascii="Times New Roman" w:eastAsia="Calibri" w:hAnsi="Times New Roman" w:cs="Times New Roman"/>
          <w:b/>
          <w:sz w:val="24"/>
          <w:szCs w:val="24"/>
        </w:rPr>
        <w:t xml:space="preserve">tandó </w:t>
      </w:r>
      <w:r w:rsidRPr="0023058A">
        <w:rPr>
          <w:rFonts w:ascii="Times New Roman" w:eastAsia="Calibri" w:hAnsi="Times New Roman" w:cs="Times New Roman"/>
          <w:b/>
          <w:sz w:val="24"/>
          <w:szCs w:val="24"/>
        </w:rPr>
        <w:t>nyertes TAO pályázat önerejének biztosításáról, 6.805.885 Ft erejéig.</w:t>
      </w:r>
      <w:r w:rsidRPr="0023058A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3058A" w:rsidRDefault="0023058A" w:rsidP="00753A6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</w:t>
      </w:r>
      <w:r w:rsidR="005D0B6B">
        <w:rPr>
          <w:rFonts w:ascii="Times New Roman" w:eastAsia="Calibri" w:hAnsi="Times New Roman" w:cs="Times New Roman"/>
          <w:sz w:val="24"/>
          <w:szCs w:val="24"/>
        </w:rPr>
        <w:t xml:space="preserve"> határozat-tervezet </w:t>
      </w:r>
      <w:r>
        <w:rPr>
          <w:rFonts w:ascii="Times New Roman" w:eastAsia="Calibri" w:hAnsi="Times New Roman" w:cs="Times New Roman"/>
          <w:sz w:val="24"/>
          <w:szCs w:val="24"/>
        </w:rPr>
        <w:t>1. számú mellékletét képező határozatban, a Sportfejlesztési Program megvalósításához szükséges önrészt 5. 278.485 Ft összeg erejéig hagyta jóvá az MLSZ, mivel a TSE által benyújtott Sportfejlesztési Program előfinanszírozott ingatlan beruházás, felújítás jogcímmel kapcsolatban az egyéb ingatlan épület felújítása megnevezésű projektelem megvalósítását az MLSZ hatósági jogkörében eljárva nem támogatja. Így a fenti jogcím alá betervezett költséget 2.903.144 Ft támogatási összeggel 7.221.317</w:t>
      </w:r>
      <w:r w:rsidR="001852E6">
        <w:rPr>
          <w:rFonts w:ascii="Times New Roman" w:eastAsia="Calibri" w:hAnsi="Times New Roman" w:cs="Times New Roman"/>
          <w:sz w:val="24"/>
          <w:szCs w:val="24"/>
        </w:rPr>
        <w:t xml:space="preserve"> összegre csökkentették.</w:t>
      </w:r>
    </w:p>
    <w:p w:rsidR="00C41B08" w:rsidRPr="005D0B6B" w:rsidRDefault="00EA4B46" w:rsidP="00753A6A">
      <w:pPr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>
        <w:rPr>
          <w:rFonts w:ascii="Times New Roman" w:eastAsia="Calibri" w:hAnsi="Times New Roman" w:cs="Times New Roman"/>
          <w:sz w:val="24"/>
          <w:szCs w:val="24"/>
        </w:rPr>
        <w:t>Mindezek figyelembevételével</w:t>
      </w:r>
      <w:r w:rsidR="001852E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0B6B" w:rsidRPr="005D0B6B">
        <w:rPr>
          <w:rFonts w:ascii="Times New Roman" w:eastAsia="Calibri" w:hAnsi="Times New Roman" w:cs="Times New Roman"/>
          <w:b/>
          <w:sz w:val="24"/>
          <w:szCs w:val="24"/>
        </w:rPr>
        <w:t>a T</w:t>
      </w:r>
      <w:r>
        <w:rPr>
          <w:rFonts w:ascii="Times New Roman" w:eastAsia="Calibri" w:hAnsi="Times New Roman" w:cs="Times New Roman"/>
          <w:b/>
          <w:sz w:val="24"/>
          <w:szCs w:val="24"/>
        </w:rPr>
        <w:t>iszavasvári Sportegyesület</w:t>
      </w:r>
      <w:r w:rsidR="008356C6">
        <w:rPr>
          <w:rFonts w:ascii="Times New Roman" w:eastAsia="Calibri" w:hAnsi="Times New Roman" w:cs="Times New Roman"/>
          <w:b/>
          <w:sz w:val="24"/>
          <w:szCs w:val="24"/>
        </w:rPr>
        <w:t xml:space="preserve"> által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a </w:t>
      </w:r>
      <w:r w:rsidR="005D0B6B" w:rsidRPr="005D0B6B">
        <w:rPr>
          <w:rFonts w:ascii="Times New Roman" w:eastAsia="Calibri" w:hAnsi="Times New Roman" w:cs="Times New Roman"/>
          <w:b/>
          <w:sz w:val="24"/>
          <w:szCs w:val="24"/>
        </w:rPr>
        <w:t xml:space="preserve">Magyar Labdarúgó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Szövetségtől elnyert </w:t>
      </w:r>
      <w:r w:rsidR="005D0B6B" w:rsidRPr="005D0B6B">
        <w:rPr>
          <w:rFonts w:ascii="Times New Roman" w:eastAsia="Calibri" w:hAnsi="Times New Roman" w:cs="Times New Roman"/>
          <w:b/>
          <w:sz w:val="24"/>
          <w:szCs w:val="24"/>
        </w:rPr>
        <w:t xml:space="preserve">TAO </w:t>
      </w:r>
      <w:r>
        <w:rPr>
          <w:rFonts w:ascii="Times New Roman" w:eastAsia="Calibri" w:hAnsi="Times New Roman" w:cs="Times New Roman"/>
          <w:b/>
          <w:sz w:val="24"/>
          <w:szCs w:val="24"/>
        </w:rPr>
        <w:t>támogatás</w:t>
      </w:r>
      <w:r w:rsidR="008356C6">
        <w:rPr>
          <w:rFonts w:ascii="Times New Roman" w:eastAsia="Calibri" w:hAnsi="Times New Roman" w:cs="Times New Roman"/>
          <w:b/>
          <w:sz w:val="24"/>
          <w:szCs w:val="24"/>
        </w:rPr>
        <w:t xml:space="preserve"> önkormányzati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önrészének biztosítására</w:t>
      </w:r>
      <w:r w:rsidR="005D0B6B" w:rsidRPr="005D0B6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D0B6B" w:rsidRPr="005D0B6B">
        <w:rPr>
          <w:rFonts w:ascii="Times New Roman" w:eastAsia="Calibri" w:hAnsi="Times New Roman" w:cs="Times New Roman"/>
          <w:sz w:val="24"/>
          <w:szCs w:val="24"/>
        </w:rPr>
        <w:t>nem 6.805.885 Ft erejéig</w:t>
      </w:r>
      <w:r w:rsidR="008356C6">
        <w:rPr>
          <w:rFonts w:ascii="Times New Roman" w:eastAsia="Calibri" w:hAnsi="Times New Roman" w:cs="Times New Roman"/>
          <w:sz w:val="24"/>
          <w:szCs w:val="24"/>
        </w:rPr>
        <w:t xml:space="preserve"> kell</w:t>
      </w:r>
      <w:r w:rsidR="005D0B6B" w:rsidRPr="005D0B6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D0B6B" w:rsidRPr="005D0B6B">
        <w:rPr>
          <w:rFonts w:ascii="Times New Roman" w:eastAsia="Calibri" w:hAnsi="Times New Roman" w:cs="Times New Roman"/>
          <w:b/>
          <w:sz w:val="24"/>
          <w:szCs w:val="24"/>
        </w:rPr>
        <w:t>váll</w:t>
      </w:r>
      <w:r w:rsidR="008356C6">
        <w:rPr>
          <w:rFonts w:ascii="Times New Roman" w:eastAsia="Calibri" w:hAnsi="Times New Roman" w:cs="Times New Roman"/>
          <w:b/>
          <w:sz w:val="24"/>
          <w:szCs w:val="24"/>
        </w:rPr>
        <w:t>alnunk</w:t>
      </w:r>
      <w:r w:rsidR="005D0B6B" w:rsidRPr="005D0B6B">
        <w:rPr>
          <w:rFonts w:ascii="Times New Roman" w:eastAsia="Calibri" w:hAnsi="Times New Roman" w:cs="Times New Roman"/>
          <w:b/>
          <w:sz w:val="24"/>
          <w:szCs w:val="24"/>
        </w:rPr>
        <w:t xml:space="preserve"> kötelezettséget</w:t>
      </w:r>
      <w:r w:rsidR="005D0B6B">
        <w:rPr>
          <w:rFonts w:ascii="Times New Roman" w:eastAsia="Calibri" w:hAnsi="Times New Roman" w:cs="Times New Roman"/>
          <w:b/>
          <w:sz w:val="24"/>
          <w:szCs w:val="24"/>
        </w:rPr>
        <w:t>, hanem a</w:t>
      </w:r>
      <w:r>
        <w:rPr>
          <w:rFonts w:ascii="Times New Roman" w:eastAsia="Calibri" w:hAnsi="Times New Roman" w:cs="Times New Roman"/>
          <w:b/>
          <w:sz w:val="24"/>
          <w:szCs w:val="24"/>
        </w:rPr>
        <w:t>z MLSZ által</w:t>
      </w:r>
      <w:r w:rsidR="005D0B6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5D0B6B" w:rsidRPr="005D0B6B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jóváhagyott 5.278.485 Ft összeg erejéig. </w:t>
      </w:r>
      <w:bookmarkStart w:id="0" w:name="_GoBack"/>
      <w:bookmarkEnd w:id="0"/>
    </w:p>
    <w:p w:rsidR="00753A6A" w:rsidRPr="00753A6A" w:rsidRDefault="00753A6A" w:rsidP="00753A6A">
      <w:pPr>
        <w:spacing w:before="160" w:after="80" w:line="240" w:lineRule="auto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</w:pPr>
      <w:r w:rsidRPr="00753A6A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u-HU"/>
        </w:rPr>
        <w:t>Jogszabályi háttér:</w:t>
      </w:r>
    </w:p>
    <w:p w:rsidR="00753A6A" w:rsidRPr="00753A6A" w:rsidRDefault="00753A6A" w:rsidP="00753A6A">
      <w:pPr>
        <w:spacing w:before="160" w:after="8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A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>Magyarország helyi önkormányzatairól szóló 2011. évi CLXXXIX. törvény</w:t>
      </w: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13. § (1) bekezdése alapján a helyi közügyek, valamint a helyben biztosítható közfeladatok körében ellátandó helyi önkormányzati feladatok különösen:</w:t>
      </w:r>
    </w:p>
    <w:p w:rsidR="00753A6A" w:rsidRPr="00753A6A" w:rsidRDefault="00753A6A" w:rsidP="00753A6A">
      <w:pPr>
        <w:spacing w:before="100" w:beforeAutospacing="1" w:after="100" w:afterAutospacing="1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  <w:r w:rsidRPr="00753A6A">
        <w:rPr>
          <w:rFonts w:ascii="Times New Roman" w:eastAsia="Calibri" w:hAnsi="Times New Roman" w:cs="Times New Roman"/>
          <w:sz w:val="24"/>
          <w:szCs w:val="24"/>
        </w:rPr>
        <w:t>15</w:t>
      </w:r>
      <w:proofErr w:type="gramStart"/>
      <w:r w:rsidRPr="00753A6A">
        <w:rPr>
          <w:rFonts w:ascii="Times New Roman" w:eastAsia="Calibri" w:hAnsi="Times New Roman" w:cs="Times New Roman"/>
          <w:sz w:val="24"/>
          <w:szCs w:val="24"/>
        </w:rPr>
        <w:t>.sport</w:t>
      </w:r>
      <w:proofErr w:type="gramEnd"/>
      <w:r w:rsidRPr="00753A6A">
        <w:rPr>
          <w:rFonts w:ascii="Times New Roman" w:eastAsia="Calibri" w:hAnsi="Times New Roman" w:cs="Times New Roman"/>
          <w:sz w:val="24"/>
          <w:szCs w:val="24"/>
        </w:rPr>
        <w:t>, ifjúsági ügyek;</w:t>
      </w:r>
    </w:p>
    <w:p w:rsidR="00753A6A" w:rsidRPr="00753A6A" w:rsidRDefault="00753A6A" w:rsidP="00753A6A">
      <w:pPr>
        <w:spacing w:before="100" w:beforeAutospacing="1" w:after="100" w:afterAutospacing="1"/>
        <w:jc w:val="both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  <w:r w:rsidRPr="00753A6A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A sportról szóló 2004. évi I. törvény 55. </w:t>
      </w:r>
      <w:proofErr w:type="gramStart"/>
      <w:r w:rsidRPr="00753A6A">
        <w:rPr>
          <w:rFonts w:ascii="Times New Roman" w:eastAsia="Calibri" w:hAnsi="Times New Roman" w:cs="Times New Roman"/>
          <w:bCs/>
          <w:sz w:val="24"/>
          <w:szCs w:val="24"/>
        </w:rPr>
        <w:t>§ (1)-(2) bekezdései alapján a</w:t>
      </w:r>
      <w:r w:rsidRPr="00753A6A">
        <w:rPr>
          <w:rFonts w:ascii="Times New Roman" w:eastAsia="Times New Roman" w:hAnsi="Times New Roman" w:cs="Times New Roman"/>
          <w:bCs/>
          <w:sz w:val="24"/>
          <w:szCs w:val="24"/>
          <w:lang w:eastAsia="hu-HU"/>
        </w:rPr>
        <w:t xml:space="preserve"> helyi önkormányzatok sporttal kapcsolatos feladatai</w:t>
      </w:r>
      <w:r w:rsidRPr="00753A6A">
        <w:rPr>
          <w:rFonts w:ascii="Times New Roman" w:eastAsia="Calibri" w:hAnsi="Times New Roman" w:cs="Times New Roman"/>
          <w:bCs/>
          <w:sz w:val="24"/>
          <w:szCs w:val="24"/>
        </w:rPr>
        <w:t xml:space="preserve">: a </w:t>
      </w: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települési önkormányzat - figyelemmel a sport hosszú távú fejlesztési koncepciójára -:</w:t>
      </w:r>
      <w:r w:rsidRPr="00753A6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meghatározza a helyi sportfejlesztési koncepciót, és gondoskodik annak megvalósításáról,</w:t>
      </w:r>
      <w:r w:rsidRPr="00753A6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együttműködik a helyi sportszervezetekkel, sportszövetségekkel,</w:t>
      </w:r>
      <w:r w:rsidRPr="00753A6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fenntartja és működteti a tulajdonát képező sportlétesítményeket,</w:t>
      </w:r>
      <w:r w:rsidRPr="00753A6A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megteremti az </w:t>
      </w: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önkormányzati iskolai testnevelés és sporttevékenység gyakorlásának feltételeit</w:t>
      </w:r>
      <w:r w:rsidRPr="00753A6A">
        <w:rPr>
          <w:rFonts w:ascii="Times New Roman" w:eastAsia="Calibri" w:hAnsi="Times New Roman" w:cs="Times New Roman"/>
          <w:sz w:val="24"/>
          <w:szCs w:val="24"/>
        </w:rPr>
        <w:t>, továbbá</w:t>
      </w:r>
      <w:r w:rsidRPr="00753A6A">
        <w:rPr>
          <w:rFonts w:ascii="Times New Roman" w:eastAsia="Calibri" w:hAnsi="Times New Roman" w:cs="Times New Roman"/>
          <w:bCs/>
          <w:sz w:val="24"/>
          <w:szCs w:val="24"/>
        </w:rPr>
        <w:t xml:space="preserve"> b</w:t>
      </w: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iztosítja az önkormányzati iskolai sportkörök működéséhez, vagy az ezek feladatait ellátó diáksport-egyesületek</w:t>
      </w:r>
      <w:proofErr w:type="gramEnd"/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feladatainak</w:t>
      </w:r>
      <w:proofErr w:type="gramEnd"/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zavartalan ellátásához szükséges feltételeket.</w:t>
      </w:r>
    </w:p>
    <w:p w:rsidR="00753A6A" w:rsidRPr="00753A6A" w:rsidRDefault="00753A6A" w:rsidP="00753A6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753A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Tiszavasvári Város Önkormányzata Képviselő-testülete</w:t>
      </w:r>
      <w:bookmarkStart w:id="1" w:name="szám"/>
      <w:r w:rsidRPr="00753A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32/2004. (XII. 01.) </w:t>
      </w:r>
      <w:r w:rsidRPr="00753A6A">
        <w:rPr>
          <w:rFonts w:ascii="Times New Roman" w:eastAsia="Times New Roman" w:hAnsi="Times New Roman" w:cs="Times New Roman"/>
          <w:spacing w:val="20"/>
          <w:sz w:val="24"/>
          <w:szCs w:val="24"/>
          <w:lang w:val="x-none" w:eastAsia="x-none"/>
        </w:rPr>
        <w:t>rendelete</w:t>
      </w:r>
      <w:bookmarkStart w:id="2" w:name="cím"/>
      <w:bookmarkEnd w:id="1"/>
      <w:r w:rsidRPr="00753A6A">
        <w:rPr>
          <w:rFonts w:ascii="Times New Roman" w:eastAsia="Times New Roman" w:hAnsi="Times New Roman" w:cs="Times New Roman"/>
          <w:spacing w:val="20"/>
          <w:sz w:val="24"/>
          <w:szCs w:val="24"/>
          <w:lang w:val="x-none" w:eastAsia="x-none"/>
        </w:rPr>
        <w:t xml:space="preserve"> </w:t>
      </w:r>
      <w:r w:rsidRPr="00753A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 sportról 10. § (2) bekezdés c) pontja szerint</w:t>
      </w:r>
      <w:bookmarkEnd w:id="2"/>
      <w:r w:rsidRPr="00753A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</w:t>
      </w:r>
      <w:r w:rsidRPr="00753A6A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  <w:r w:rsidRPr="00753A6A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gyermek- és ifjúsági sportot, az utánpótlás-nevelési tevékenységet segíti, valamint vállalja az önkormányzat: a településen működő sportszervezetekben az amatőr versenyző utánpótlás nevelésének támogatását.</w:t>
      </w:r>
    </w:p>
    <w:p w:rsidR="00753A6A" w:rsidRPr="00753A6A" w:rsidRDefault="00753A6A" w:rsidP="00753A6A">
      <w:pPr>
        <w:spacing w:before="60" w:after="6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A rendelet 14. § (3) bekezdése alapján az önkormányzat a sportcélú támogatások összegéről az éves költségvetési rendeletében dönt. E döntés szerint legalább az éves költségvetés működési kiadásainak 1,2%-át sportcélú támogatásra kell fordítani. A támogatás forrásai a sporttörvény alapján az állam által biztosított normatív támogatás, valamint az önkormányzat saját bevételei.</w:t>
      </w:r>
    </w:p>
    <w:p w:rsidR="00753A6A" w:rsidRPr="00753A6A" w:rsidRDefault="00753A6A" w:rsidP="00753A6A">
      <w:pPr>
        <w:spacing w:before="60" w:after="6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A6A">
        <w:rPr>
          <w:rFonts w:ascii="Times New Roman" w:eastAsia="Times New Roman" w:hAnsi="Times New Roman" w:cs="Times New Roman"/>
          <w:sz w:val="24"/>
          <w:szCs w:val="24"/>
          <w:lang w:eastAsia="hu-HU"/>
        </w:rPr>
        <w:t>A sportcélú támogatások elosztását a Képviselő-testület végzi.</w:t>
      </w:r>
    </w:p>
    <w:p w:rsidR="00753A6A" w:rsidRPr="00753A6A" w:rsidRDefault="00753A6A" w:rsidP="00753A6A">
      <w:pPr>
        <w:spacing w:before="60" w:after="60" w:line="240" w:lineRule="auto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753A6A" w:rsidRDefault="00753A6A" w:rsidP="00753A6A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A6A">
        <w:rPr>
          <w:rFonts w:ascii="Times New Roman" w:eastAsia="Calibri" w:hAnsi="Times New Roman" w:cs="Times New Roman"/>
          <w:b/>
          <w:sz w:val="24"/>
          <w:szCs w:val="24"/>
        </w:rPr>
        <w:t>Fentiek miatt kérem a Képviselő-testületet, hogy az előterjesztést megtárgyalni és a határozat-tervezetet elfogadni szíveskedjen.</w:t>
      </w:r>
    </w:p>
    <w:p w:rsidR="005D0B6B" w:rsidRPr="005D0B6B" w:rsidRDefault="005D0B6B" w:rsidP="00753A6A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753A6A" w:rsidRPr="00753A6A" w:rsidRDefault="00753A6A" w:rsidP="00753A6A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53A6A">
        <w:rPr>
          <w:rFonts w:ascii="Times New Roman" w:eastAsia="Calibri" w:hAnsi="Times New Roman" w:cs="Times New Roman"/>
          <w:sz w:val="24"/>
          <w:szCs w:val="24"/>
        </w:rPr>
        <w:t xml:space="preserve">Tiszavasvári, </w:t>
      </w:r>
      <w:r w:rsidR="005D0B6B">
        <w:rPr>
          <w:rFonts w:ascii="Times New Roman" w:eastAsia="Calibri" w:hAnsi="Times New Roman" w:cs="Times New Roman"/>
          <w:sz w:val="24"/>
          <w:szCs w:val="24"/>
        </w:rPr>
        <w:t>2018. január 19.</w:t>
      </w:r>
    </w:p>
    <w:p w:rsidR="00753A6A" w:rsidRPr="00753A6A" w:rsidRDefault="00753A6A" w:rsidP="00753A6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3A6A" w:rsidRPr="00753A6A" w:rsidRDefault="00753A6A" w:rsidP="00753A6A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53A6A" w:rsidRPr="00753A6A" w:rsidRDefault="00753A6A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A6A">
        <w:rPr>
          <w:rFonts w:ascii="Times New Roman" w:eastAsia="Calibri" w:hAnsi="Times New Roman" w:cs="Times New Roman"/>
          <w:b/>
          <w:sz w:val="24"/>
          <w:szCs w:val="24"/>
        </w:rPr>
        <w:t>Dr. Fülöp Erik</w:t>
      </w:r>
    </w:p>
    <w:p w:rsidR="00753A6A" w:rsidRDefault="00753A6A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53A6A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proofErr w:type="gramStart"/>
      <w:r w:rsidRPr="00753A6A">
        <w:rPr>
          <w:rFonts w:ascii="Times New Roman" w:eastAsia="Calibri" w:hAnsi="Times New Roman" w:cs="Times New Roman"/>
          <w:b/>
          <w:sz w:val="24"/>
          <w:szCs w:val="24"/>
        </w:rPr>
        <w:t>polgármester</w:t>
      </w:r>
      <w:proofErr w:type="gramEnd"/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Pr="005D0B6B" w:rsidRDefault="005D0B6B" w:rsidP="005D0B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5D0B6B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lastRenderedPageBreak/>
        <w:t>HATÁROZAT-TERVEZET</w:t>
      </w:r>
    </w:p>
    <w:p w:rsidR="005D0B6B" w:rsidRPr="005D0B6B" w:rsidRDefault="005D0B6B" w:rsidP="005D0B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5D0B6B" w:rsidRPr="005D0B6B" w:rsidRDefault="005D0B6B" w:rsidP="005D0B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5D0B6B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TISZAVASVÁRI VÁROS ÖNKORMÁNYZATA</w:t>
      </w:r>
    </w:p>
    <w:p w:rsidR="005D0B6B" w:rsidRPr="005D0B6B" w:rsidRDefault="005D0B6B" w:rsidP="005D0B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5D0B6B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KÉPVISELŐ-TESTÜLETE</w:t>
      </w:r>
    </w:p>
    <w:p w:rsidR="005D0B6B" w:rsidRPr="005D0B6B" w:rsidRDefault="005D0B6B" w:rsidP="005D0B6B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5D0B6B">
        <w:rPr>
          <w:rFonts w:ascii="Times New Roman" w:eastAsia="Calibri" w:hAnsi="Times New Roman" w:cs="Times New Roman"/>
          <w:b/>
          <w:sz w:val="24"/>
          <w:szCs w:val="24"/>
        </w:rPr>
        <w:t>…./201</w:t>
      </w: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5D0B6B">
        <w:rPr>
          <w:rFonts w:ascii="Times New Roman" w:eastAsia="Calibri" w:hAnsi="Times New Roman" w:cs="Times New Roman"/>
          <w:b/>
          <w:sz w:val="24"/>
          <w:szCs w:val="24"/>
        </w:rPr>
        <w:t>. (</w:t>
      </w:r>
      <w:r>
        <w:rPr>
          <w:rFonts w:ascii="Times New Roman" w:eastAsia="Calibri" w:hAnsi="Times New Roman" w:cs="Times New Roman"/>
          <w:b/>
          <w:sz w:val="24"/>
          <w:szCs w:val="24"/>
        </w:rPr>
        <w:t>I</w:t>
      </w:r>
      <w:r w:rsidRPr="005D0B6B">
        <w:rPr>
          <w:rFonts w:ascii="Times New Roman" w:eastAsia="Calibri" w:hAnsi="Times New Roman" w:cs="Times New Roman"/>
          <w:b/>
          <w:sz w:val="24"/>
          <w:szCs w:val="24"/>
        </w:rPr>
        <w:t>.2</w:t>
      </w:r>
      <w:r>
        <w:rPr>
          <w:rFonts w:ascii="Times New Roman" w:eastAsia="Calibri" w:hAnsi="Times New Roman" w:cs="Times New Roman"/>
          <w:b/>
          <w:sz w:val="24"/>
          <w:szCs w:val="24"/>
        </w:rPr>
        <w:t>5.) Kt. számú</w:t>
      </w:r>
    </w:p>
    <w:p w:rsidR="005D0B6B" w:rsidRPr="005D0B6B" w:rsidRDefault="00EA4B46" w:rsidP="00EA4B46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A4B46">
        <w:rPr>
          <w:rFonts w:ascii="Times New Roman" w:eastAsia="Calibri" w:hAnsi="Times New Roman" w:cs="Times New Roman"/>
          <w:b/>
          <w:sz w:val="24"/>
          <w:szCs w:val="24"/>
        </w:rPr>
        <w:t xml:space="preserve">A Tiszavasvári Sportegyesület által a Magyar Labdarúgó Szövetségtől elnyert TAO támogatás önrészének biztosításáról </w:t>
      </w:r>
    </w:p>
    <w:p w:rsidR="005D0B6B" w:rsidRPr="005D0B6B" w:rsidRDefault="005D0B6B" w:rsidP="005D0B6B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0B6B">
        <w:rPr>
          <w:rFonts w:ascii="Times New Roman" w:eastAsia="Calibri" w:hAnsi="Times New Roman" w:cs="Times New Roman"/>
          <w:sz w:val="24"/>
          <w:szCs w:val="24"/>
        </w:rPr>
        <w:t>Tiszavasvári Város Önkormányzata Képviselő-testülete a Magyarország helyi önkormányzatairól szóló 2011. évi CLXXXIX. törvény 107.§</w:t>
      </w:r>
      <w:proofErr w:type="spellStart"/>
      <w:r w:rsidRPr="005D0B6B">
        <w:rPr>
          <w:rFonts w:ascii="Times New Roman" w:eastAsia="Calibri" w:hAnsi="Times New Roman" w:cs="Times New Roman"/>
          <w:sz w:val="24"/>
          <w:szCs w:val="24"/>
        </w:rPr>
        <w:t>-ban</w:t>
      </w:r>
      <w:proofErr w:type="spellEnd"/>
      <w:r w:rsidRPr="005D0B6B">
        <w:rPr>
          <w:rFonts w:ascii="Times New Roman" w:eastAsia="Calibri" w:hAnsi="Times New Roman" w:cs="Times New Roman"/>
          <w:sz w:val="24"/>
          <w:szCs w:val="24"/>
        </w:rPr>
        <w:t xml:space="preserve"> foglalt hatáskörében eljárva az alábbi határozatot hozza:</w:t>
      </w:r>
    </w:p>
    <w:p w:rsidR="005D0B6B" w:rsidRPr="005D0B6B" w:rsidRDefault="005D0B6B" w:rsidP="005D0B6B">
      <w:pPr>
        <w:ind w:left="1" w:hanging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0B6B">
        <w:rPr>
          <w:rFonts w:ascii="Times New Roman" w:eastAsia="Calibri" w:hAnsi="Times New Roman" w:cs="Times New Roman"/>
          <w:sz w:val="24"/>
          <w:szCs w:val="24"/>
        </w:rPr>
        <w:t xml:space="preserve">1. Kötelezettséget vállal a Tiszavasvári Sportegyesület Magyar Labdarugó Szövetséghez benyújtott nyertes TAO pályázat önerejének biztosítására, </w:t>
      </w:r>
      <w:r>
        <w:rPr>
          <w:rFonts w:ascii="Times New Roman" w:eastAsia="Calibri" w:hAnsi="Times New Roman" w:cs="Times New Roman"/>
          <w:sz w:val="24"/>
          <w:szCs w:val="24"/>
        </w:rPr>
        <w:t>5.278.485</w:t>
      </w:r>
      <w:r w:rsidRPr="005D0B6B">
        <w:rPr>
          <w:rFonts w:ascii="Times New Roman" w:eastAsia="Calibri" w:hAnsi="Times New Roman" w:cs="Times New Roman"/>
          <w:sz w:val="24"/>
          <w:szCs w:val="24"/>
        </w:rPr>
        <w:t xml:space="preserve"> Ft erejéig.</w:t>
      </w:r>
    </w:p>
    <w:p w:rsidR="005D0B6B" w:rsidRPr="005D0B6B" w:rsidRDefault="005D0B6B" w:rsidP="005D0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5D0B6B" w:rsidRPr="005D0B6B" w:rsidRDefault="005D0B6B" w:rsidP="005D0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5D0B6B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2. Felkéri a Jegyzőt, hogy a szükséges fedezet biztosítására tegyen javaslatot a 2018. évi költségvetési rendelet elfogadásakor.</w:t>
      </w:r>
    </w:p>
    <w:p w:rsidR="005D0B6B" w:rsidRPr="005D0B6B" w:rsidRDefault="005D0B6B" w:rsidP="005D0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5D0B6B" w:rsidRPr="005D0B6B" w:rsidRDefault="005D0B6B" w:rsidP="005D0B6B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5D0B6B" w:rsidRPr="005D0B6B" w:rsidRDefault="005D0B6B" w:rsidP="005D0B6B">
      <w:pPr>
        <w:spacing w:after="0" w:line="240" w:lineRule="auto"/>
        <w:jc w:val="both"/>
        <w:rPr>
          <w:rFonts w:ascii="Calibri" w:eastAsia="Calibri" w:hAnsi="Calibri" w:cs="Times New Roman"/>
          <w:sz w:val="24"/>
          <w:szCs w:val="24"/>
        </w:rPr>
      </w:pPr>
    </w:p>
    <w:p w:rsidR="005D0B6B" w:rsidRPr="005D0B6B" w:rsidRDefault="005D0B6B" w:rsidP="005D0B6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5D0B6B" w:rsidRPr="005D0B6B" w:rsidRDefault="005D0B6B" w:rsidP="005D0B6B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D0B6B" w:rsidRPr="005D0B6B" w:rsidRDefault="005D0B6B" w:rsidP="005D0B6B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0B6B">
        <w:rPr>
          <w:rFonts w:ascii="Times New Roman" w:eastAsia="Calibri" w:hAnsi="Times New Roman" w:cs="Times New Roman"/>
          <w:b/>
          <w:sz w:val="24"/>
          <w:szCs w:val="24"/>
        </w:rPr>
        <w:t>Határidő</w:t>
      </w:r>
      <w:r w:rsidRPr="005D0B6B">
        <w:rPr>
          <w:rFonts w:ascii="Times New Roman" w:eastAsia="Calibri" w:hAnsi="Times New Roman" w:cs="Times New Roman"/>
          <w:sz w:val="24"/>
          <w:szCs w:val="24"/>
        </w:rPr>
        <w:t xml:space="preserve">: 1. pont: azonnal </w:t>
      </w:r>
      <w:r w:rsidRPr="005D0B6B">
        <w:rPr>
          <w:rFonts w:ascii="Times New Roman" w:eastAsia="Calibri" w:hAnsi="Times New Roman" w:cs="Times New Roman"/>
          <w:sz w:val="24"/>
          <w:szCs w:val="24"/>
        </w:rPr>
        <w:tab/>
      </w:r>
      <w:r w:rsidRPr="005D0B6B">
        <w:rPr>
          <w:rFonts w:ascii="Times New Roman" w:eastAsia="Calibri" w:hAnsi="Times New Roman" w:cs="Times New Roman"/>
          <w:b/>
          <w:sz w:val="24"/>
          <w:szCs w:val="24"/>
        </w:rPr>
        <w:t>Felelős</w:t>
      </w:r>
      <w:r w:rsidRPr="005D0B6B">
        <w:rPr>
          <w:rFonts w:ascii="Times New Roman" w:eastAsia="Calibri" w:hAnsi="Times New Roman" w:cs="Times New Roman"/>
          <w:sz w:val="24"/>
          <w:szCs w:val="24"/>
        </w:rPr>
        <w:t>: Dr. Fülöp Erik polgármester</w:t>
      </w:r>
    </w:p>
    <w:p w:rsidR="005D0B6B" w:rsidRPr="005D0B6B" w:rsidRDefault="005D0B6B" w:rsidP="005D0B6B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D0B6B">
        <w:rPr>
          <w:rFonts w:ascii="Times New Roman" w:eastAsia="Calibri" w:hAnsi="Times New Roman" w:cs="Times New Roman"/>
          <w:sz w:val="24"/>
          <w:szCs w:val="24"/>
        </w:rPr>
        <w:t xml:space="preserve">                  2. pont: 2018.február 15.</w:t>
      </w:r>
      <w:r w:rsidRPr="005D0B6B">
        <w:rPr>
          <w:rFonts w:ascii="Times New Roman" w:eastAsia="Calibri" w:hAnsi="Times New Roman" w:cs="Times New Roman"/>
          <w:sz w:val="24"/>
          <w:szCs w:val="24"/>
        </w:rPr>
        <w:tab/>
        <w:t xml:space="preserve">  Badics Ildikó jegyző</w:t>
      </w: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4B46" w:rsidRDefault="00EA4B46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4B46" w:rsidRDefault="00EA4B46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753A6A">
      <w:pPr>
        <w:spacing w:after="0" w:line="240" w:lineRule="auto"/>
        <w:ind w:left="4956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5D0B6B" w:rsidRDefault="005D0B6B" w:rsidP="005D0B6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…./2018.(I.25). Kt. számú határozat 1. számú melléklete</w:t>
      </w:r>
    </w:p>
    <w:p w:rsidR="00043ED4" w:rsidRDefault="00043ED4" w:rsidP="005D0B6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ED4" w:rsidRDefault="00043ED4" w:rsidP="005D0B6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52E48FC0" wp14:editId="13B3676B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ED4" w:rsidRDefault="00043ED4" w:rsidP="005D0B6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ED4" w:rsidRDefault="00043ED4" w:rsidP="005D0B6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ED4" w:rsidRDefault="00043ED4" w:rsidP="005D0B6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43ED4" w:rsidRPr="00753A6A" w:rsidRDefault="00043ED4" w:rsidP="005D0B6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noProof/>
          <w:lang w:eastAsia="hu-HU"/>
        </w:rPr>
        <w:lastRenderedPageBreak/>
        <w:drawing>
          <wp:inline distT="0" distB="0" distL="0" distR="0" wp14:anchorId="398CFE1F" wp14:editId="5507C87F">
            <wp:extent cx="5760720" cy="8148333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3ED4" w:rsidRPr="00753A6A" w:rsidSect="00C41B08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F31565"/>
    <w:multiLevelType w:val="hybridMultilevel"/>
    <w:tmpl w:val="FD265942"/>
    <w:lvl w:ilvl="0" w:tplc="A1DC16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A6A"/>
    <w:rsid w:val="0002218D"/>
    <w:rsid w:val="00043ED4"/>
    <w:rsid w:val="001852E6"/>
    <w:rsid w:val="0023058A"/>
    <w:rsid w:val="00274CBF"/>
    <w:rsid w:val="005D0B6B"/>
    <w:rsid w:val="00753A6A"/>
    <w:rsid w:val="008356C6"/>
    <w:rsid w:val="00885015"/>
    <w:rsid w:val="00BC00F9"/>
    <w:rsid w:val="00C41B08"/>
    <w:rsid w:val="00EA4B46"/>
    <w:rsid w:val="00F92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4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3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43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43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707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4</cp:revision>
  <cp:lastPrinted>2018-01-19T07:48:00Z</cp:lastPrinted>
  <dcterms:created xsi:type="dcterms:W3CDTF">2018-01-18T13:41:00Z</dcterms:created>
  <dcterms:modified xsi:type="dcterms:W3CDTF">2018-01-19T07:50:00Z</dcterms:modified>
</cp:coreProperties>
</file>