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764F" w:rsidRPr="00547FDB" w:rsidRDefault="00E5764F" w:rsidP="00E5764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TISZAVASVÁRI VÁROS ÖNKORMÁNYZATA</w:t>
      </w:r>
    </w:p>
    <w:p w:rsidR="00E5764F" w:rsidRPr="00547FDB" w:rsidRDefault="00E5764F" w:rsidP="00E5764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KÉPVISELŐ TESTÜLETÉNEK</w:t>
      </w:r>
    </w:p>
    <w:p w:rsidR="00E5764F" w:rsidRPr="00547FDB" w:rsidRDefault="00E5764F" w:rsidP="00E5764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277</w:t>
      </w:r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/201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7</w:t>
      </w:r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. (IX.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30</w:t>
      </w:r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.) Kt. számú </w:t>
      </w:r>
    </w:p>
    <w:p w:rsidR="00E5764F" w:rsidRPr="00547FDB" w:rsidRDefault="00E5764F" w:rsidP="00E5764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proofErr w:type="gramStart"/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határozata</w:t>
      </w:r>
      <w:proofErr w:type="gramEnd"/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</w:t>
      </w:r>
    </w:p>
    <w:p w:rsidR="00E5764F" w:rsidRPr="00547FDB" w:rsidRDefault="00E5764F" w:rsidP="00E5764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E5764F" w:rsidRPr="00547FDB" w:rsidRDefault="00E5764F" w:rsidP="00E5764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E5764F" w:rsidRPr="00547FDB" w:rsidRDefault="00E5764F" w:rsidP="00E5764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E5764F" w:rsidRPr="00547FDB" w:rsidRDefault="00E5764F" w:rsidP="00E5764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E5764F" w:rsidRPr="00547FDB" w:rsidRDefault="00E5764F" w:rsidP="00E5764F">
      <w:pPr>
        <w:suppressAutoHyphens/>
        <w:spacing w:after="0" w:line="240" w:lineRule="auto"/>
        <w:ind w:right="25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Tiszavasvári Város Önkormányzata Képviselő-testülete </w:t>
      </w:r>
    </w:p>
    <w:p w:rsidR="00E5764F" w:rsidRPr="00547FDB" w:rsidRDefault="00E5764F" w:rsidP="00E5764F">
      <w:pPr>
        <w:suppressAutoHyphens/>
        <w:spacing w:after="0" w:line="240" w:lineRule="auto"/>
        <w:ind w:right="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764F" w:rsidRPr="00547FDB" w:rsidRDefault="00E5764F" w:rsidP="00E5764F">
      <w:pPr>
        <w:numPr>
          <w:ilvl w:val="0"/>
          <w:numId w:val="1"/>
        </w:numPr>
        <w:suppressAutoHyphens/>
        <w:spacing w:after="0" w:line="240" w:lineRule="auto"/>
        <w:ind w:right="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>A Belügyminisztérium önkormányzati államtitkársága által megküldött kérdőívet – véleményének kifejezése tárgyában- megtárgyalta és a határozat melléklete szerinti tartalommal elfogadja.</w:t>
      </w:r>
    </w:p>
    <w:p w:rsidR="00E5764F" w:rsidRPr="00547FDB" w:rsidRDefault="00E5764F" w:rsidP="00E5764F">
      <w:pPr>
        <w:suppressAutoHyphens/>
        <w:spacing w:after="0" w:line="240" w:lineRule="auto"/>
        <w:ind w:right="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764F" w:rsidRPr="00547FDB" w:rsidRDefault="00E5764F" w:rsidP="00E5764F">
      <w:pPr>
        <w:suppressAutoHyphens/>
        <w:spacing w:after="0" w:line="240" w:lineRule="auto"/>
        <w:ind w:right="25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764F" w:rsidRPr="00547FDB" w:rsidRDefault="00E5764F" w:rsidP="00E5764F">
      <w:pPr>
        <w:numPr>
          <w:ilvl w:val="0"/>
          <w:numId w:val="1"/>
        </w:numPr>
        <w:suppressAutoHyphens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>Felkéri a Polgármestert, hogy 201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7</w:t>
      </w: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>. december 10-ig a Belügyminisztérium önkormányzati államtitkárságára történő továbbításról intézkedjen.</w:t>
      </w:r>
    </w:p>
    <w:p w:rsidR="00E5764F" w:rsidRPr="00547FDB" w:rsidRDefault="00E5764F" w:rsidP="00E5764F">
      <w:pPr>
        <w:suppressAutoHyphens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764F" w:rsidRPr="00547FDB" w:rsidRDefault="00E5764F" w:rsidP="00E5764F">
      <w:pPr>
        <w:suppressAutoHyphens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764F" w:rsidRPr="00547FDB" w:rsidRDefault="00E5764F" w:rsidP="00E5764F">
      <w:pPr>
        <w:suppressAutoHyphens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764F" w:rsidRDefault="00E5764F" w:rsidP="00E5764F">
      <w:pPr>
        <w:suppressAutoHyphens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547FD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Határidő</w:t>
      </w:r>
      <w:r w:rsidRPr="00547FDB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:</w:t>
      </w: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gramStart"/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>azonnal</w:t>
      </w: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</w: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             </w:t>
      </w: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     </w:t>
      </w:r>
      <w:r w:rsidRPr="00547FD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Felelős</w:t>
      </w:r>
      <w:proofErr w:type="gramEnd"/>
      <w:r w:rsidRPr="00547FDB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ar-SA"/>
        </w:rPr>
        <w:t>:</w:t>
      </w:r>
      <w:r w:rsidRPr="00547FDB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Dr. Fülöp Erik polgármester</w:t>
      </w:r>
    </w:p>
    <w:p w:rsidR="00E5764F" w:rsidRDefault="00E5764F" w:rsidP="00E5764F">
      <w:pPr>
        <w:suppressAutoHyphens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764F" w:rsidRDefault="00E5764F" w:rsidP="00E5764F">
      <w:pPr>
        <w:suppressAutoHyphens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764F" w:rsidRDefault="00E5764F" w:rsidP="00E5764F">
      <w:pPr>
        <w:suppressAutoHyphens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764F" w:rsidRDefault="00E5764F" w:rsidP="00E5764F">
      <w:pPr>
        <w:suppressAutoHyphens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764F" w:rsidRDefault="00E5764F" w:rsidP="00E5764F">
      <w:pPr>
        <w:suppressAutoHyphens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764F" w:rsidRDefault="00E5764F" w:rsidP="00E5764F">
      <w:pPr>
        <w:suppressAutoHyphens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bookmarkStart w:id="0" w:name="_GoBack"/>
      <w:bookmarkEnd w:id="0"/>
    </w:p>
    <w:p w:rsidR="00E5764F" w:rsidRDefault="00E5764F" w:rsidP="00E5764F">
      <w:pPr>
        <w:suppressAutoHyphens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5764F" w:rsidRPr="00B2776A" w:rsidRDefault="00E5764F" w:rsidP="00E5764F">
      <w:pPr>
        <w:tabs>
          <w:tab w:val="center" w:pos="2835"/>
          <w:tab w:val="center" w:pos="6521"/>
        </w:tabs>
        <w:spacing w:after="0" w:line="240" w:lineRule="auto"/>
        <w:jc w:val="both"/>
        <w:rPr>
          <w:rFonts w:ascii="Times New Roman" w:eastAsia="Calibri" w:hAnsi="Times New Roman" w:cs="Calibri"/>
          <w:b/>
          <w:sz w:val="24"/>
          <w:szCs w:val="24"/>
        </w:rPr>
      </w:pPr>
      <w:r>
        <w:rPr>
          <w:rFonts w:ascii="Times New Roman" w:eastAsia="Calibri" w:hAnsi="Times New Roman" w:cs="Calibri"/>
          <w:b/>
          <w:sz w:val="24"/>
          <w:szCs w:val="24"/>
        </w:rPr>
        <w:t xml:space="preserve">                </w:t>
      </w:r>
      <w:r w:rsidRPr="00B2776A">
        <w:rPr>
          <w:rFonts w:ascii="Times New Roman" w:eastAsia="Calibri" w:hAnsi="Times New Roman" w:cs="Calibri"/>
          <w:b/>
          <w:sz w:val="24"/>
          <w:szCs w:val="24"/>
        </w:rPr>
        <w:t xml:space="preserve">Dr. Fülöp </w:t>
      </w:r>
      <w:proofErr w:type="gramStart"/>
      <w:r w:rsidRPr="00B2776A">
        <w:rPr>
          <w:rFonts w:ascii="Times New Roman" w:eastAsia="Calibri" w:hAnsi="Times New Roman" w:cs="Calibri"/>
          <w:b/>
          <w:sz w:val="24"/>
          <w:szCs w:val="24"/>
        </w:rPr>
        <w:t xml:space="preserve">Erik </w:t>
      </w:r>
      <w:r w:rsidRPr="00B2776A">
        <w:rPr>
          <w:rFonts w:ascii="Times New Roman" w:eastAsia="Calibri" w:hAnsi="Times New Roman" w:cs="Calibri"/>
          <w:b/>
          <w:sz w:val="24"/>
          <w:szCs w:val="24"/>
        </w:rPr>
        <w:tab/>
      </w:r>
      <w:r>
        <w:rPr>
          <w:rFonts w:ascii="Times New Roman" w:eastAsia="Calibri" w:hAnsi="Times New Roman" w:cs="Calibri"/>
          <w:b/>
          <w:sz w:val="24"/>
          <w:szCs w:val="24"/>
        </w:rPr>
        <w:t xml:space="preserve">                           </w:t>
      </w:r>
      <w:r>
        <w:rPr>
          <w:rFonts w:ascii="Times New Roman" w:eastAsia="Calibri" w:hAnsi="Times New Roman" w:cs="Calibri"/>
          <w:b/>
          <w:sz w:val="24"/>
          <w:szCs w:val="24"/>
        </w:rPr>
        <w:t xml:space="preserve">                               </w:t>
      </w:r>
      <w:r w:rsidRPr="00B2776A">
        <w:rPr>
          <w:rFonts w:ascii="Times New Roman" w:eastAsia="Calibri" w:hAnsi="Times New Roman" w:cs="Calibri"/>
          <w:b/>
          <w:sz w:val="24"/>
          <w:szCs w:val="24"/>
        </w:rPr>
        <w:t>Badics</w:t>
      </w:r>
      <w:proofErr w:type="gramEnd"/>
      <w:r w:rsidRPr="00B2776A">
        <w:rPr>
          <w:rFonts w:ascii="Times New Roman" w:eastAsia="Calibri" w:hAnsi="Times New Roman" w:cs="Calibri"/>
          <w:b/>
          <w:sz w:val="24"/>
          <w:szCs w:val="24"/>
        </w:rPr>
        <w:t xml:space="preserve"> Ildikó</w:t>
      </w:r>
    </w:p>
    <w:p w:rsidR="00E5764F" w:rsidRPr="00B2776A" w:rsidRDefault="00E5764F" w:rsidP="00E5764F">
      <w:pPr>
        <w:tabs>
          <w:tab w:val="center" w:pos="2835"/>
          <w:tab w:val="center" w:pos="6521"/>
        </w:tabs>
        <w:spacing w:after="0" w:line="240" w:lineRule="auto"/>
        <w:jc w:val="both"/>
        <w:rPr>
          <w:rFonts w:ascii="Times New Roman" w:eastAsia="Calibri" w:hAnsi="Times New Roman" w:cs="Calibri"/>
          <w:b/>
          <w:sz w:val="24"/>
          <w:szCs w:val="24"/>
        </w:rPr>
      </w:pPr>
      <w:r>
        <w:rPr>
          <w:rFonts w:ascii="Times New Roman" w:eastAsia="Calibri" w:hAnsi="Times New Roman" w:cs="Calibri"/>
          <w:b/>
          <w:sz w:val="24"/>
          <w:szCs w:val="24"/>
        </w:rPr>
        <w:t xml:space="preserve">                 </w:t>
      </w:r>
      <w:proofErr w:type="gramStart"/>
      <w:r w:rsidRPr="00B2776A">
        <w:rPr>
          <w:rFonts w:ascii="Times New Roman" w:eastAsia="Calibri" w:hAnsi="Times New Roman" w:cs="Calibri"/>
          <w:b/>
          <w:sz w:val="24"/>
          <w:szCs w:val="24"/>
        </w:rPr>
        <w:t>polgármester</w:t>
      </w:r>
      <w:proofErr w:type="gramEnd"/>
      <w:r w:rsidRPr="00B2776A">
        <w:rPr>
          <w:rFonts w:ascii="Times New Roman" w:eastAsia="Calibri" w:hAnsi="Times New Roman" w:cs="Calibri"/>
          <w:b/>
          <w:sz w:val="24"/>
          <w:szCs w:val="24"/>
        </w:rPr>
        <w:t xml:space="preserve"> </w:t>
      </w:r>
      <w:r w:rsidRPr="00B2776A">
        <w:rPr>
          <w:rFonts w:ascii="Times New Roman" w:eastAsia="Calibri" w:hAnsi="Times New Roman" w:cs="Calibri"/>
          <w:b/>
          <w:sz w:val="24"/>
          <w:szCs w:val="24"/>
        </w:rPr>
        <w:tab/>
      </w:r>
      <w:r>
        <w:rPr>
          <w:rFonts w:ascii="Times New Roman" w:eastAsia="Calibri" w:hAnsi="Times New Roman" w:cs="Calibri"/>
          <w:b/>
          <w:sz w:val="24"/>
          <w:szCs w:val="24"/>
        </w:rPr>
        <w:t xml:space="preserve">                                                                 </w:t>
      </w:r>
      <w:r w:rsidRPr="00B2776A">
        <w:rPr>
          <w:rFonts w:ascii="Times New Roman" w:eastAsia="Calibri" w:hAnsi="Times New Roman" w:cs="Calibri"/>
          <w:b/>
          <w:sz w:val="24"/>
          <w:szCs w:val="24"/>
        </w:rPr>
        <w:t>jegyző</w:t>
      </w:r>
    </w:p>
    <w:p w:rsidR="00E5764F" w:rsidRPr="00547FDB" w:rsidRDefault="00E5764F" w:rsidP="00E5764F">
      <w:pPr>
        <w:suppressAutoHyphens/>
        <w:spacing w:after="0" w:line="240" w:lineRule="auto"/>
        <w:ind w:right="23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  <w:sectPr w:rsidR="00E5764F" w:rsidRPr="00547FDB">
          <w:footerReference w:type="even" r:id="rId6"/>
          <w:footerReference w:type="default" r:id="rId7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E5764F" w:rsidRDefault="00E5764F" w:rsidP="00E5764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277</w:t>
      </w:r>
      <w:r>
        <w:rPr>
          <w:rFonts w:ascii="Times New Roman" w:hAnsi="Times New Roman" w:cs="Times New Roman"/>
          <w:sz w:val="24"/>
          <w:szCs w:val="24"/>
        </w:rPr>
        <w:t>/2017.(XI.30.) Kt. számú</w:t>
      </w:r>
      <w:r w:rsidRPr="0052255E">
        <w:rPr>
          <w:rFonts w:ascii="Times New Roman" w:hAnsi="Times New Roman" w:cs="Times New Roman"/>
          <w:sz w:val="24"/>
          <w:szCs w:val="24"/>
        </w:rPr>
        <w:t xml:space="preserve"> határozat melléklete</w:t>
      </w:r>
    </w:p>
    <w:p w:rsidR="00E5764F" w:rsidRDefault="00E5764F" w:rsidP="00E5764F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hu-HU"/>
        </w:rPr>
        <w:drawing>
          <wp:inline distT="0" distB="0" distL="0" distR="0" wp14:anchorId="0D840800" wp14:editId="1D33AE5C">
            <wp:extent cx="5760720" cy="8148333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5DB3" w:rsidRDefault="00125DB3"/>
    <w:p w:rsidR="00E5764F" w:rsidRDefault="00E5764F">
      <w:r>
        <w:rPr>
          <w:noProof/>
          <w:lang w:eastAsia="hu-HU"/>
        </w:rPr>
        <w:lastRenderedPageBreak/>
        <w:drawing>
          <wp:inline distT="0" distB="0" distL="0" distR="0" wp14:anchorId="73B1C5EF" wp14:editId="6E46815A">
            <wp:extent cx="5760720" cy="8148333"/>
            <wp:effectExtent l="0" t="0" r="0" b="508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76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562" w:rsidRDefault="00E5764F" w:rsidP="002E461E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>
      <w:rPr>
        <w:rStyle w:val="Oldalszm"/>
        <w:noProof/>
      </w:rPr>
      <w:t>3</w:t>
    </w:r>
    <w:r>
      <w:rPr>
        <w:rStyle w:val="Oldalszm"/>
      </w:rPr>
      <w:fldChar w:fldCharType="end"/>
    </w:r>
  </w:p>
  <w:p w:rsidR="00547562" w:rsidRDefault="00E5764F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7562" w:rsidRDefault="00E5764F" w:rsidP="002E461E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>
      <w:rPr>
        <w:rStyle w:val="Oldalszm"/>
        <w:noProof/>
      </w:rPr>
      <w:t>1</w:t>
    </w:r>
    <w:r>
      <w:rPr>
        <w:rStyle w:val="Oldalszm"/>
      </w:rPr>
      <w:fldChar w:fldCharType="end"/>
    </w:r>
  </w:p>
  <w:p w:rsidR="00547562" w:rsidRDefault="00E5764F">
    <w:pPr>
      <w:pStyle w:val="llb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EB75CC"/>
    <w:multiLevelType w:val="hybridMultilevel"/>
    <w:tmpl w:val="1B04ACDE"/>
    <w:lvl w:ilvl="0" w:tplc="A65450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764F"/>
    <w:rsid w:val="00125DB3"/>
    <w:rsid w:val="00E57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5764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semiHidden/>
    <w:unhideWhenUsed/>
    <w:rsid w:val="00E576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E5764F"/>
  </w:style>
  <w:style w:type="character" w:styleId="Oldalszm">
    <w:name w:val="page number"/>
    <w:basedOn w:val="Bekezdsalapbettpusa"/>
    <w:rsid w:val="00E5764F"/>
  </w:style>
  <w:style w:type="paragraph" w:styleId="Buborkszveg">
    <w:name w:val="Balloon Text"/>
    <w:basedOn w:val="Norml"/>
    <w:link w:val="BuborkszvegChar"/>
    <w:uiPriority w:val="99"/>
    <w:semiHidden/>
    <w:unhideWhenUsed/>
    <w:rsid w:val="00E57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76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E5764F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semiHidden/>
    <w:unhideWhenUsed/>
    <w:rsid w:val="00E576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E5764F"/>
  </w:style>
  <w:style w:type="character" w:styleId="Oldalszm">
    <w:name w:val="page number"/>
    <w:basedOn w:val="Bekezdsalapbettpusa"/>
    <w:rsid w:val="00E5764F"/>
  </w:style>
  <w:style w:type="paragraph" w:styleId="Buborkszveg">
    <w:name w:val="Balloon Text"/>
    <w:basedOn w:val="Norml"/>
    <w:link w:val="BuborkszvegChar"/>
    <w:uiPriority w:val="99"/>
    <w:semiHidden/>
    <w:unhideWhenUsed/>
    <w:rsid w:val="00E576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76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105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Erdei Koletta</dc:creator>
  <cp:lastModifiedBy>Erdei Koletta</cp:lastModifiedBy>
  <cp:revision>1</cp:revision>
  <dcterms:created xsi:type="dcterms:W3CDTF">2017-11-30T10:20:00Z</dcterms:created>
  <dcterms:modified xsi:type="dcterms:W3CDTF">2017-11-30T10:22:00Z</dcterms:modified>
</cp:coreProperties>
</file>